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2F" w:rsidRPr="00797F15" w:rsidRDefault="0065312F" w:rsidP="0065312F">
      <w:pPr>
        <w:spacing w:after="0" w:line="0" w:lineRule="atLeast"/>
        <w:jc w:val="center"/>
        <w:rPr>
          <w:rFonts w:asciiTheme="minorBidi" w:hAnsiTheme="minorBidi"/>
          <w:b/>
          <w:bCs/>
          <w:sz w:val="24"/>
          <w:szCs w:val="24"/>
        </w:rPr>
      </w:pPr>
      <w:r w:rsidRPr="00797F15">
        <w:rPr>
          <w:rFonts w:asciiTheme="minorBidi" w:hAnsiTheme="minorBidi"/>
          <w:b/>
          <w:bCs/>
          <w:sz w:val="24"/>
          <w:szCs w:val="24"/>
          <w:cs/>
        </w:rPr>
        <w:t>भारत सरकार</w:t>
      </w:r>
    </w:p>
    <w:p w:rsidR="0065312F" w:rsidRPr="00797F15" w:rsidRDefault="0065312F" w:rsidP="0065312F">
      <w:pPr>
        <w:spacing w:after="0" w:line="0" w:lineRule="atLeast"/>
        <w:jc w:val="center"/>
        <w:rPr>
          <w:rFonts w:asciiTheme="minorBidi" w:hAnsiTheme="minorBidi"/>
          <w:b/>
          <w:bCs/>
          <w:sz w:val="24"/>
          <w:szCs w:val="24"/>
        </w:rPr>
      </w:pPr>
      <w:r w:rsidRPr="00797F15">
        <w:rPr>
          <w:rFonts w:asciiTheme="minorBidi" w:hAnsiTheme="minorBidi"/>
          <w:b/>
          <w:bCs/>
          <w:sz w:val="24"/>
          <w:szCs w:val="24"/>
          <w:cs/>
        </w:rPr>
        <w:t>वाणिज्य और उद्योग मंत्रालय</w:t>
      </w:r>
    </w:p>
    <w:p w:rsidR="0065312F" w:rsidRPr="00797F15" w:rsidRDefault="0065312F" w:rsidP="0065312F">
      <w:pPr>
        <w:spacing w:after="0" w:line="0" w:lineRule="atLeast"/>
        <w:ind w:right="420"/>
        <w:jc w:val="center"/>
        <w:rPr>
          <w:rFonts w:asciiTheme="minorBidi" w:hAnsiTheme="minorBidi"/>
          <w:b/>
          <w:bCs/>
          <w:sz w:val="24"/>
          <w:szCs w:val="24"/>
        </w:rPr>
      </w:pPr>
      <w:r w:rsidRPr="00797F15">
        <w:rPr>
          <w:rFonts w:asciiTheme="minorBidi" w:hAnsiTheme="minorBidi"/>
          <w:b/>
          <w:bCs/>
          <w:sz w:val="24"/>
          <w:szCs w:val="24"/>
          <w:cs/>
        </w:rPr>
        <w:t>उद्योग संवर्धन और आंतरिक व्यापार विभाग</w:t>
      </w:r>
    </w:p>
    <w:p w:rsidR="0065312F" w:rsidRPr="00797F15" w:rsidRDefault="0065312F" w:rsidP="0065312F">
      <w:pPr>
        <w:spacing w:after="0" w:line="0" w:lineRule="atLeast"/>
        <w:ind w:right="42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797F15">
        <w:rPr>
          <w:rFonts w:asciiTheme="minorBidi" w:hAnsiTheme="minorBidi"/>
          <w:b/>
          <w:bCs/>
          <w:sz w:val="24"/>
          <w:szCs w:val="24"/>
          <w:cs/>
        </w:rPr>
        <w:t>राज्य सभा</w:t>
      </w:r>
    </w:p>
    <w:p w:rsidR="0065312F" w:rsidRPr="00797F15" w:rsidRDefault="0065312F" w:rsidP="0065312F">
      <w:pPr>
        <w:spacing w:line="360" w:lineRule="auto"/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797F15">
        <w:rPr>
          <w:rFonts w:asciiTheme="minorBidi" w:hAnsiTheme="minorBidi"/>
          <w:b/>
          <w:bCs/>
          <w:sz w:val="24"/>
          <w:szCs w:val="24"/>
          <w:u w:val="single"/>
          <w:cs/>
        </w:rPr>
        <w:t>अतारांकित प्रश्‍न संख्या: 1823</w:t>
      </w:r>
    </w:p>
    <w:p w:rsidR="0065312F" w:rsidRPr="00797F15" w:rsidRDefault="0065312F" w:rsidP="0065312F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797F15">
        <w:rPr>
          <w:rFonts w:asciiTheme="minorBidi" w:hAnsiTheme="minorBidi"/>
          <w:b/>
          <w:bCs/>
          <w:sz w:val="24"/>
          <w:szCs w:val="24"/>
          <w:u w:val="single"/>
          <w:cs/>
        </w:rPr>
        <w:t>शुक्रवार</w:t>
      </w:r>
      <w:r w:rsidRPr="00797F15">
        <w:rPr>
          <w:rFonts w:asciiTheme="minorBidi" w:hAnsiTheme="minorBidi"/>
          <w:b/>
          <w:bCs/>
          <w:sz w:val="24"/>
          <w:szCs w:val="24"/>
          <w:u w:val="single"/>
        </w:rPr>
        <w:t xml:space="preserve">, </w:t>
      </w:r>
      <w:r w:rsidRPr="00797F15">
        <w:rPr>
          <w:rFonts w:asciiTheme="minorBidi" w:hAnsiTheme="minorBidi"/>
          <w:b/>
          <w:bCs/>
          <w:sz w:val="24"/>
          <w:szCs w:val="24"/>
          <w:u w:val="single"/>
          <w:cs/>
          <w:lang w:val="en-US"/>
        </w:rPr>
        <w:t>6 मार्च</w:t>
      </w:r>
      <w:r w:rsidRPr="00797F15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 xml:space="preserve">, </w:t>
      </w:r>
      <w:r w:rsidRPr="00797F15">
        <w:rPr>
          <w:rFonts w:asciiTheme="minorBidi" w:hAnsiTheme="minorBidi"/>
          <w:b/>
          <w:bCs/>
          <w:sz w:val="24"/>
          <w:szCs w:val="24"/>
          <w:u w:val="single"/>
          <w:cs/>
          <w:lang w:val="en-US"/>
        </w:rPr>
        <w:t xml:space="preserve">2020 </w:t>
      </w:r>
      <w:r w:rsidRPr="00797F15">
        <w:rPr>
          <w:rFonts w:asciiTheme="minorBidi" w:hAnsiTheme="minorBidi"/>
          <w:b/>
          <w:bCs/>
          <w:sz w:val="24"/>
          <w:szCs w:val="24"/>
          <w:u w:val="single"/>
          <w:cs/>
        </w:rPr>
        <w:t>को उत्तर दिए जाने के लिए</w:t>
      </w:r>
    </w:p>
    <w:p w:rsidR="0065312F" w:rsidRPr="00797F15" w:rsidRDefault="0065312F" w:rsidP="0065312F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797F15">
        <w:rPr>
          <w:rFonts w:asciiTheme="minorBidi" w:hAnsiTheme="minorBidi"/>
          <w:b/>
          <w:bCs/>
          <w:sz w:val="24"/>
          <w:szCs w:val="24"/>
          <w:cs/>
        </w:rPr>
        <w:t>ई-कॉमर्स कंपनियों द्वारा नियमों क</w:t>
      </w:r>
      <w:r w:rsidR="00E77067" w:rsidRPr="00797F15">
        <w:rPr>
          <w:rFonts w:asciiTheme="minorBidi" w:hAnsiTheme="minorBidi"/>
          <w:b/>
          <w:bCs/>
          <w:sz w:val="24"/>
          <w:szCs w:val="24"/>
          <w:cs/>
        </w:rPr>
        <w:t>े उल्लंघन के संबंध में शिकायतें</w:t>
      </w:r>
    </w:p>
    <w:p w:rsidR="0065312F" w:rsidRPr="00797F15" w:rsidRDefault="0065312F" w:rsidP="0065312F">
      <w:pPr>
        <w:rPr>
          <w:rFonts w:asciiTheme="minorBidi" w:hAnsiTheme="minorBidi"/>
          <w:b/>
          <w:bCs/>
          <w:sz w:val="24"/>
          <w:szCs w:val="24"/>
        </w:rPr>
      </w:pPr>
      <w:r w:rsidRPr="00797F15">
        <w:rPr>
          <w:rFonts w:asciiTheme="minorBidi" w:hAnsiTheme="minorBidi"/>
          <w:b/>
          <w:bCs/>
          <w:sz w:val="24"/>
          <w:szCs w:val="24"/>
        </w:rPr>
        <w:t xml:space="preserve">1823. </w:t>
      </w:r>
      <w:r w:rsidRPr="00797F15">
        <w:rPr>
          <w:rFonts w:asciiTheme="minorBidi" w:hAnsiTheme="minorBidi"/>
          <w:b/>
          <w:bCs/>
          <w:sz w:val="24"/>
          <w:szCs w:val="24"/>
          <w:cs/>
        </w:rPr>
        <w:t xml:space="preserve">श्री अखिलेश प्रसाद सिंहः </w:t>
      </w:r>
    </w:p>
    <w:p w:rsidR="0065312F" w:rsidRPr="00797F15" w:rsidRDefault="0065312F" w:rsidP="0065312F">
      <w:pPr>
        <w:rPr>
          <w:rFonts w:asciiTheme="minorBidi" w:hAnsiTheme="minorBidi"/>
          <w:sz w:val="24"/>
          <w:szCs w:val="24"/>
        </w:rPr>
      </w:pPr>
      <w:r w:rsidRPr="00797F15">
        <w:rPr>
          <w:rFonts w:asciiTheme="minorBidi" w:hAnsiTheme="minorBidi"/>
          <w:sz w:val="24"/>
          <w:szCs w:val="24"/>
          <w:cs/>
        </w:rPr>
        <w:t xml:space="preserve">क्या </w:t>
      </w:r>
      <w:r w:rsidRPr="00797F15">
        <w:rPr>
          <w:rFonts w:asciiTheme="minorBidi" w:hAnsiTheme="minorBidi"/>
          <w:b/>
          <w:bCs/>
          <w:sz w:val="24"/>
          <w:szCs w:val="24"/>
          <w:cs/>
        </w:rPr>
        <w:t>वाणिज्य और उद्योग मंत्री</w:t>
      </w:r>
      <w:r w:rsidRPr="00797F15">
        <w:rPr>
          <w:rFonts w:asciiTheme="minorBidi" w:hAnsiTheme="minorBidi"/>
          <w:sz w:val="24"/>
          <w:szCs w:val="24"/>
          <w:cs/>
        </w:rPr>
        <w:t xml:space="preserve"> यह बताने की कृपा करेंगे किः</w:t>
      </w:r>
    </w:p>
    <w:p w:rsidR="0065312F" w:rsidRPr="00797F15" w:rsidRDefault="0065312F" w:rsidP="00B22B6C">
      <w:pPr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797F15">
        <w:rPr>
          <w:rFonts w:asciiTheme="minorBidi" w:hAnsiTheme="minorBidi"/>
          <w:sz w:val="24"/>
          <w:szCs w:val="24"/>
        </w:rPr>
        <w:t>(</w:t>
      </w:r>
      <w:r w:rsidRPr="00797F15">
        <w:rPr>
          <w:rFonts w:asciiTheme="minorBidi" w:hAnsiTheme="minorBidi"/>
          <w:sz w:val="24"/>
          <w:szCs w:val="24"/>
          <w:cs/>
        </w:rPr>
        <w:t xml:space="preserve">क) </w:t>
      </w:r>
      <w:r w:rsidR="00E444AF" w:rsidRPr="00797F15">
        <w:rPr>
          <w:rFonts w:asciiTheme="minorBidi" w:hAnsiTheme="minorBidi" w:hint="cs"/>
          <w:sz w:val="24"/>
          <w:szCs w:val="24"/>
          <w:cs/>
        </w:rPr>
        <w:tab/>
      </w:r>
      <w:r w:rsidRPr="00797F15">
        <w:rPr>
          <w:rFonts w:asciiTheme="minorBidi" w:hAnsiTheme="minorBidi"/>
          <w:sz w:val="24"/>
          <w:szCs w:val="24"/>
          <w:cs/>
        </w:rPr>
        <w:t>क्या मंत्रालय को भारतीय बाज़ार में मौजूद कुछ ई-कॉमर्स की दिग्गज कंपनियों के विरुद्ध नियमों के उल्लंघन और अनैतिक व्यवसाय में शामिल होने के संबंध में शिकायतें प्राप्त हुई हैं</w:t>
      </w:r>
      <w:r w:rsidRPr="00797F15">
        <w:rPr>
          <w:rFonts w:asciiTheme="minorBidi" w:hAnsiTheme="minorBidi"/>
          <w:sz w:val="24"/>
          <w:szCs w:val="24"/>
        </w:rPr>
        <w:t xml:space="preserve">, </w:t>
      </w:r>
      <w:r w:rsidRPr="00797F15">
        <w:rPr>
          <w:rFonts w:asciiTheme="minorBidi" w:hAnsiTheme="minorBidi"/>
          <w:sz w:val="24"/>
          <w:szCs w:val="24"/>
          <w:cs/>
        </w:rPr>
        <w:t>यदि हां</w:t>
      </w:r>
      <w:r w:rsidRPr="00797F15">
        <w:rPr>
          <w:rFonts w:asciiTheme="minorBidi" w:hAnsiTheme="minorBidi"/>
          <w:sz w:val="24"/>
          <w:szCs w:val="24"/>
        </w:rPr>
        <w:t xml:space="preserve">, </w:t>
      </w:r>
      <w:r w:rsidRPr="00797F15">
        <w:rPr>
          <w:rFonts w:asciiTheme="minorBidi" w:hAnsiTheme="minorBidi"/>
          <w:sz w:val="24"/>
          <w:szCs w:val="24"/>
          <w:cs/>
        </w:rPr>
        <w:t>तो तत्संबंधी ब्यौरा क्या है और इस पर सरकार द्वारा क्या कार्रवाई की गई है</w:t>
      </w:r>
      <w:r w:rsidRPr="00797F15">
        <w:rPr>
          <w:rFonts w:asciiTheme="minorBidi" w:hAnsiTheme="minorBidi"/>
          <w:sz w:val="24"/>
          <w:szCs w:val="24"/>
        </w:rPr>
        <w:t xml:space="preserve">; </w:t>
      </w:r>
      <w:r w:rsidRPr="00797F15">
        <w:rPr>
          <w:rFonts w:asciiTheme="minorBidi" w:hAnsiTheme="minorBidi"/>
          <w:sz w:val="24"/>
          <w:szCs w:val="24"/>
          <w:cs/>
        </w:rPr>
        <w:t>और</w:t>
      </w:r>
    </w:p>
    <w:p w:rsidR="0065312F" w:rsidRPr="00797F15" w:rsidRDefault="0065312F" w:rsidP="00B22B6C">
      <w:pPr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797F15">
        <w:rPr>
          <w:rFonts w:asciiTheme="minorBidi" w:hAnsiTheme="minorBidi"/>
          <w:sz w:val="24"/>
          <w:szCs w:val="24"/>
        </w:rPr>
        <w:t>(</w:t>
      </w:r>
      <w:r w:rsidRPr="00797F15">
        <w:rPr>
          <w:rFonts w:asciiTheme="minorBidi" w:hAnsiTheme="minorBidi"/>
          <w:sz w:val="24"/>
          <w:szCs w:val="24"/>
          <w:cs/>
        </w:rPr>
        <w:t>ख)</w:t>
      </w:r>
      <w:r w:rsidR="00E444AF" w:rsidRPr="00797F15">
        <w:rPr>
          <w:rFonts w:asciiTheme="minorBidi" w:hAnsiTheme="minorBidi" w:hint="cs"/>
          <w:sz w:val="24"/>
          <w:szCs w:val="24"/>
          <w:cs/>
        </w:rPr>
        <w:tab/>
      </w:r>
      <w:r w:rsidRPr="00797F15">
        <w:rPr>
          <w:rFonts w:asciiTheme="minorBidi" w:hAnsiTheme="minorBidi"/>
          <w:sz w:val="24"/>
          <w:szCs w:val="24"/>
          <w:cs/>
        </w:rPr>
        <w:t>क्या भारतीय प्रतिस्पर्धा आयोग ने भी ऐसी ई-कॉमर्स कंपनियों के विरुद्ध जांच के आदेश दिए हैं</w:t>
      </w:r>
      <w:r w:rsidRPr="00797F15">
        <w:rPr>
          <w:rFonts w:asciiTheme="minorBidi" w:hAnsiTheme="minorBidi"/>
          <w:sz w:val="24"/>
          <w:szCs w:val="24"/>
        </w:rPr>
        <w:t xml:space="preserve">, </w:t>
      </w:r>
      <w:r w:rsidRPr="00797F15">
        <w:rPr>
          <w:rFonts w:asciiTheme="minorBidi" w:hAnsiTheme="minorBidi"/>
          <w:sz w:val="24"/>
          <w:szCs w:val="24"/>
          <w:cs/>
        </w:rPr>
        <w:t>यदि हां</w:t>
      </w:r>
      <w:r w:rsidRPr="00797F15">
        <w:rPr>
          <w:rFonts w:asciiTheme="minorBidi" w:hAnsiTheme="minorBidi"/>
          <w:sz w:val="24"/>
          <w:szCs w:val="24"/>
        </w:rPr>
        <w:t xml:space="preserve">, </w:t>
      </w:r>
      <w:r w:rsidRPr="00797F15">
        <w:rPr>
          <w:rFonts w:asciiTheme="minorBidi" w:hAnsiTheme="minorBidi"/>
          <w:sz w:val="24"/>
          <w:szCs w:val="24"/>
          <w:cs/>
        </w:rPr>
        <w:t>तो इस जांच की वर्तमान स्थिति क्या है</w:t>
      </w:r>
      <w:r w:rsidRPr="00797F15">
        <w:rPr>
          <w:rFonts w:asciiTheme="minorBidi" w:hAnsiTheme="minorBidi"/>
          <w:sz w:val="24"/>
          <w:szCs w:val="24"/>
        </w:rPr>
        <w:t>?</w:t>
      </w:r>
    </w:p>
    <w:p w:rsidR="0065312F" w:rsidRPr="00797F15" w:rsidRDefault="0065312F" w:rsidP="0065312F">
      <w:pPr>
        <w:spacing w:after="0" w:line="0" w:lineRule="atLeast"/>
        <w:jc w:val="center"/>
        <w:rPr>
          <w:rFonts w:asciiTheme="minorBidi" w:hAnsiTheme="minorBidi"/>
          <w:b/>
          <w:bCs/>
          <w:sz w:val="24"/>
          <w:szCs w:val="24"/>
        </w:rPr>
      </w:pPr>
      <w:r w:rsidRPr="00797F15">
        <w:rPr>
          <w:rFonts w:asciiTheme="minorBidi" w:hAnsiTheme="minorBidi"/>
          <w:b/>
          <w:bCs/>
          <w:sz w:val="24"/>
          <w:szCs w:val="24"/>
          <w:cs/>
        </w:rPr>
        <w:t>उत्‍तर</w:t>
      </w:r>
    </w:p>
    <w:p w:rsidR="0065312F" w:rsidRPr="00797F15" w:rsidRDefault="0065312F" w:rsidP="0065312F">
      <w:pPr>
        <w:spacing w:after="0" w:line="0" w:lineRule="atLeast"/>
        <w:jc w:val="center"/>
        <w:rPr>
          <w:rFonts w:asciiTheme="minorBidi" w:hAnsiTheme="minorBidi"/>
          <w:b/>
          <w:bCs/>
          <w:sz w:val="24"/>
          <w:szCs w:val="24"/>
        </w:rPr>
      </w:pPr>
      <w:r w:rsidRPr="00797F15">
        <w:rPr>
          <w:rFonts w:asciiTheme="minorBidi" w:hAnsiTheme="minorBidi"/>
          <w:b/>
          <w:bCs/>
          <w:sz w:val="24"/>
          <w:szCs w:val="24"/>
          <w:cs/>
        </w:rPr>
        <w:t>वाणिज्‍य और उद्योग मंत्री</w:t>
      </w:r>
    </w:p>
    <w:p w:rsidR="0065312F" w:rsidRPr="00797F15" w:rsidRDefault="0065312F" w:rsidP="0065312F">
      <w:pPr>
        <w:spacing w:after="0" w:line="0" w:lineRule="atLeast"/>
        <w:jc w:val="center"/>
        <w:rPr>
          <w:rFonts w:asciiTheme="minorBidi" w:hAnsiTheme="minorBidi"/>
          <w:b/>
          <w:bCs/>
          <w:sz w:val="24"/>
          <w:szCs w:val="24"/>
        </w:rPr>
      </w:pPr>
      <w:r w:rsidRPr="00797F15">
        <w:rPr>
          <w:rFonts w:asciiTheme="minorBidi" w:hAnsiTheme="minorBidi"/>
          <w:b/>
          <w:bCs/>
          <w:sz w:val="24"/>
          <w:szCs w:val="24"/>
          <w:cs/>
        </w:rPr>
        <w:t>(श्री पीयूष गोयल</w:t>
      </w:r>
      <w:r w:rsidRPr="00797F15">
        <w:rPr>
          <w:rFonts w:asciiTheme="minorBidi" w:hAnsiTheme="minorBidi"/>
          <w:b/>
          <w:bCs/>
          <w:sz w:val="24"/>
          <w:szCs w:val="24"/>
        </w:rPr>
        <w:t>)</w:t>
      </w:r>
    </w:p>
    <w:p w:rsidR="00B90A26" w:rsidRPr="00797F15" w:rsidRDefault="00B90A26" w:rsidP="0065312F">
      <w:pPr>
        <w:spacing w:after="0" w:line="0" w:lineRule="atLeast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F9761B" w:rsidRPr="00797F15" w:rsidRDefault="00F9761B" w:rsidP="0077663B">
      <w:pPr>
        <w:spacing w:after="0" w:line="240" w:lineRule="auto"/>
        <w:ind w:left="720" w:hanging="720"/>
        <w:jc w:val="both"/>
        <w:rPr>
          <w:rFonts w:ascii="Courier New" w:eastAsia="Times New Roman" w:hAnsi="Courier New" w:cs="Mangal"/>
          <w:sz w:val="24"/>
          <w:szCs w:val="24"/>
          <w:lang w:val="en-US"/>
        </w:rPr>
      </w:pPr>
      <w:r w:rsidRPr="00797F15">
        <w:rPr>
          <w:rFonts w:ascii="Courier New" w:eastAsia="Times New Roman" w:hAnsi="Courier New" w:cs="Mangal" w:hint="cs"/>
          <w:b/>
          <w:bCs/>
          <w:sz w:val="24"/>
          <w:szCs w:val="24"/>
          <w:cs/>
          <w:lang w:val="en-US"/>
        </w:rPr>
        <w:t>(क):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ab/>
        <w:t xml:space="preserve">इस विभाग में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ऐसे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आरोप </w:t>
      </w:r>
      <w:bookmarkStart w:id="0" w:name="_GoBack"/>
      <w:bookmarkEnd w:id="0"/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वाले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अभ्‍यावेदन प्राप्त हुए हैं कि कुछ ई-कॉमर्स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प्लेटफार्म</w:t>
      </w:r>
      <w:r w:rsidR="00D22EE6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्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स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अत्‍यधिक कम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मूल्य 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करने में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लगे हुए हैं और अत्यधिक छूट प्रदान कर रहे हैं। ई-कॉमर्स क्षेत्र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संबंधी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मौजूदा 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प्रत्यक्ष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विदेशी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निवेश (एफडीआई) नीति</w:t>
      </w:r>
      <w:r w:rsidRPr="00797F15">
        <w:rPr>
          <w:rFonts w:ascii="Courier New" w:eastAsia="Times New Roman" w:hAnsi="Courier New" w:cs="Courier New" w:hint="cs"/>
          <w:sz w:val="24"/>
          <w:szCs w:val="24"/>
          <w:lang w:val="en-US"/>
        </w:rPr>
        <w:t xml:space="preserve">, 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अन्‍य के साथ-साथ</w:t>
      </w:r>
      <w:r w:rsidRPr="00797F15">
        <w:rPr>
          <w:rFonts w:ascii="Courier New" w:eastAsia="Times New Roman" w:hAnsi="Courier New" w:cs="Courier New" w:hint="cs"/>
          <w:sz w:val="24"/>
          <w:szCs w:val="24"/>
          <w:lang w:val="en-US"/>
        </w:rPr>
        <w:t xml:space="preserve">, </w:t>
      </w:r>
      <w:r w:rsidR="00F87F13" w:rsidRPr="00797F15">
        <w:rPr>
          <w:rFonts w:ascii="Mangal" w:eastAsia="Times New Roman" w:hAnsi="Mangal" w:cs="Mangal" w:hint="cs"/>
          <w:sz w:val="24"/>
          <w:szCs w:val="24"/>
          <w:cs/>
          <w:lang w:val="en-US"/>
        </w:rPr>
        <w:t xml:space="preserve">यह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निर्दिष्ट करती है कि ई-कॉमर्स 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मार्केटप्‍लेस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lang w:val="en-US"/>
        </w:rPr>
        <w:t>,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प्रत्यक्ष या अप्रत्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यक्ष रूप से वस्तुओं या सेवाओं के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बिक्री मूल्य को प्रभावित नहीं करेंगे और 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बाज़ार में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स्तर 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को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बनाए रखेंगे। विदेशी निवेश वाली ई-कॉमर्स कंपनियां केवल एक मार्केटप्लेस मॉडल का संचालन कर सकती हैं और ई-कॉमर्स के इन्वेंट्री आधारित मॉडल पर प्रतिबंध हैं।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इ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सी को स्पष्ट करने के लिए</w:t>
      </w:r>
      <w:r w:rsidRPr="00797F15">
        <w:rPr>
          <w:rFonts w:ascii="Courier New" w:eastAsia="Times New Roman" w:hAnsi="Courier New" w:cs="Courier New" w:hint="cs"/>
          <w:sz w:val="24"/>
          <w:szCs w:val="24"/>
          <w:lang w:val="en-US"/>
        </w:rPr>
        <w:t xml:space="preserve">, 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उद्योग संवर्धन और आंतरिक व्‍यापार विभाग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(</w:t>
      </w:r>
      <w:r w:rsidRPr="00797F15">
        <w:rPr>
          <w:rFonts w:ascii="Mangal" w:eastAsia="Times New Roman" w:hAnsi="Mangal" w:cs="Mangal" w:hint="cs"/>
          <w:sz w:val="24"/>
          <w:szCs w:val="24"/>
          <w:cs/>
          <w:lang w:val="en-US"/>
        </w:rPr>
        <w:t>डीपीआईआईटी</w:t>
      </w:r>
      <w:r w:rsidRPr="00797F15">
        <w:rPr>
          <w:rFonts w:ascii="Courier New" w:eastAsia="Times New Roman" w:hAnsi="Courier New" w:cs="Courier New" w:hint="cs"/>
          <w:sz w:val="24"/>
          <w:szCs w:val="24"/>
          <w:lang w:val="en-US"/>
        </w:rPr>
        <w:t>)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ने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lang w:val="en-US"/>
        </w:rPr>
        <w:t>,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29 मार्च, 2016 को</w:t>
      </w:r>
      <w:r w:rsidR="00D22EE6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वर्ष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2016 क</w:t>
      </w:r>
      <w:r w:rsidR="00D22EE6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े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प्रेस नोट 3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द्वारा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ई-कॉमर्स में एफडीआई के लिए दिशानिर्देश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lastRenderedPageBreak/>
        <w:t xml:space="preserve">जारी किए। 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तथापि</w:t>
      </w:r>
      <w:r w:rsidRPr="00797F15">
        <w:rPr>
          <w:rFonts w:ascii="Courier New" w:eastAsia="Times New Roman" w:hAnsi="Courier New" w:cs="Courier New" w:hint="cs"/>
          <w:sz w:val="24"/>
          <w:szCs w:val="24"/>
          <w:lang w:val="en-US"/>
        </w:rPr>
        <w:t xml:space="preserve">,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ई-कॉमर्स कंपनियों के </w:t>
      </w:r>
      <w:r w:rsidR="00F87F1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विरुद्ध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आरोप लगाए गए थे कि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ये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मार्केटप्लेस </w:t>
      </w:r>
      <w:r w:rsidR="00D22EE6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वर्ष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2016 क</w:t>
      </w:r>
      <w:r w:rsidR="00D22EE6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े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प्रेस नोट 3 में निर्धारित मानदंडों का उल्लंघन कर रहे थे। पहले से मौजूद नीति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फ्रेमवर्क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को स्पष्ट करने के लिए</w:t>
      </w:r>
      <w:r w:rsidRPr="00797F15">
        <w:rPr>
          <w:rFonts w:ascii="Courier New" w:eastAsia="Times New Roman" w:hAnsi="Courier New" w:cs="Courier New" w:hint="cs"/>
          <w:sz w:val="24"/>
          <w:szCs w:val="24"/>
          <w:lang w:val="en-US"/>
        </w:rPr>
        <w:t xml:space="preserve">, </w:t>
      </w:r>
      <w:r w:rsidR="00D66DB5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ई-कॉमर्स कंपनियों के संबंध में एफडीआई नीति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संबंधी</w:t>
      </w:r>
      <w:r w:rsidR="00D66DB5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और स्पष्टीकरण प्रदान करने के लिए डीपीआईआईटी द्वारा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26 दिसंबर 2018 को </w:t>
      </w:r>
      <w:r w:rsidR="00D22EE6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वर्ष </w:t>
      </w:r>
      <w:r w:rsidR="00D66DB5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2018 क</w:t>
      </w:r>
      <w:r w:rsidR="00D22EE6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ा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प्रेस नोट 2</w:t>
      </w:r>
      <w:r w:rsidR="00D66DB5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जारी किया गया था। </w:t>
      </w:r>
      <w:r w:rsidR="00D22EE6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वर्ष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2018 क</w:t>
      </w:r>
      <w:r w:rsidR="00D22EE6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े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</w:t>
      </w:r>
      <w:r w:rsidR="00D22EE6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अद्यतन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प्रेस नोट 2 के माध्यम से</w:t>
      </w:r>
      <w:r w:rsidRPr="00797F15">
        <w:rPr>
          <w:rFonts w:ascii="Courier New" w:eastAsia="Times New Roman" w:hAnsi="Courier New" w:cs="Courier New" w:hint="cs"/>
          <w:sz w:val="24"/>
          <w:szCs w:val="24"/>
          <w:lang w:val="en-US"/>
        </w:rPr>
        <w:t xml:space="preserve">,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सरकार ने नीति क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ी मूल भावना के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बेहतर कार्यान्वयन को सुनिश्चित करने के लिए नीति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के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प्रावधानों को दोहराया है। </w:t>
      </w:r>
      <w:r w:rsidR="00D66DB5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तथापि</w:t>
      </w:r>
      <w:r w:rsidRPr="00797F15">
        <w:rPr>
          <w:rFonts w:ascii="Courier New" w:eastAsia="Times New Roman" w:hAnsi="Courier New" w:cs="Courier New" w:hint="cs"/>
          <w:sz w:val="24"/>
          <w:szCs w:val="24"/>
          <w:lang w:val="en-US"/>
        </w:rPr>
        <w:t xml:space="preserve">,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यदि किसी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प्रकार के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उल्लंघन </w:t>
      </w:r>
      <w:r w:rsidR="00D66DB5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क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ी</w:t>
      </w:r>
      <w:r w:rsidR="00D66DB5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रिपोर्ट की जाती है तो सक्षम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प्रा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धिकारी द्वारा आवश्यक कार्रवाई की जा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ए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।</w:t>
      </w:r>
    </w:p>
    <w:p w:rsidR="00D66DB5" w:rsidRPr="00797F15" w:rsidRDefault="00D66DB5" w:rsidP="0077663B">
      <w:pPr>
        <w:spacing w:after="0" w:line="240" w:lineRule="auto"/>
        <w:ind w:left="720" w:hanging="720"/>
        <w:jc w:val="both"/>
        <w:rPr>
          <w:rFonts w:ascii="Courier New" w:eastAsia="Times New Roman" w:hAnsi="Courier New" w:cs="Courier New"/>
          <w:sz w:val="24"/>
          <w:szCs w:val="24"/>
          <w:cs/>
          <w:lang w:val="en-US"/>
        </w:rPr>
      </w:pPr>
    </w:p>
    <w:p w:rsidR="00F9761B" w:rsidRPr="00797F15" w:rsidRDefault="00F9761B" w:rsidP="00B90A26">
      <w:pPr>
        <w:spacing w:after="0" w:line="240" w:lineRule="auto"/>
        <w:ind w:left="709" w:hanging="709"/>
        <w:jc w:val="both"/>
        <w:rPr>
          <w:rFonts w:ascii="Courier New" w:eastAsia="Times New Roman" w:hAnsi="Courier New" w:cs="Courier New"/>
          <w:sz w:val="24"/>
          <w:szCs w:val="24"/>
          <w:cs/>
          <w:lang w:val="en-US"/>
        </w:rPr>
      </w:pPr>
      <w:r w:rsidRPr="00797F15">
        <w:rPr>
          <w:rFonts w:ascii="Courier New" w:eastAsia="Times New Roman" w:hAnsi="Courier New" w:cs="Mangal" w:hint="cs"/>
          <w:b/>
          <w:bCs/>
          <w:sz w:val="24"/>
          <w:szCs w:val="24"/>
          <w:cs/>
          <w:lang w:val="en-US"/>
        </w:rPr>
        <w:t>(</w:t>
      </w:r>
      <w:r w:rsidRPr="00797F15">
        <w:rPr>
          <w:rFonts w:ascii="Mangal" w:eastAsia="Times New Roman" w:hAnsi="Mangal" w:cs="Mangal" w:hint="cs"/>
          <w:b/>
          <w:bCs/>
          <w:sz w:val="24"/>
          <w:szCs w:val="24"/>
          <w:cs/>
          <w:lang w:val="en-US"/>
        </w:rPr>
        <w:t>ख</w:t>
      </w:r>
      <w:r w:rsidRPr="00797F15">
        <w:rPr>
          <w:rFonts w:ascii="Courier New" w:eastAsia="Times New Roman" w:hAnsi="Courier New" w:cs="Courier New" w:hint="cs"/>
          <w:b/>
          <w:bCs/>
          <w:sz w:val="24"/>
          <w:szCs w:val="24"/>
          <w:lang w:val="en-US"/>
        </w:rPr>
        <w:t>):</w:t>
      </w:r>
      <w:r w:rsidR="00B90A26" w:rsidRPr="00797F15">
        <w:rPr>
          <w:rFonts w:ascii="Courier New" w:eastAsia="Times New Roman" w:hAnsi="Courier New" w:hint="cs"/>
          <w:sz w:val="24"/>
          <w:szCs w:val="24"/>
          <w:cs/>
          <w:lang w:val="en-US"/>
        </w:rPr>
        <w:tab/>
      </w:r>
      <w:r w:rsidR="00D66DB5" w:rsidRPr="00797F15">
        <w:rPr>
          <w:rFonts w:ascii="Courier New" w:eastAsia="Times New Roman" w:hAnsi="Courier New" w:hint="cs"/>
          <w:sz w:val="24"/>
          <w:szCs w:val="24"/>
          <w:cs/>
          <w:lang w:val="en-US"/>
        </w:rPr>
        <w:t xml:space="preserve">जी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हां</w:t>
      </w:r>
      <w:r w:rsidRPr="00797F15">
        <w:rPr>
          <w:rFonts w:ascii="Courier New" w:eastAsia="Times New Roman" w:hAnsi="Courier New" w:cs="Courier New" w:hint="cs"/>
          <w:sz w:val="24"/>
          <w:szCs w:val="24"/>
          <w:lang w:val="en-US"/>
        </w:rPr>
        <w:t xml:space="preserve">,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इस </w:t>
      </w:r>
      <w:r w:rsidR="00F549F6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आयोग ने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फ्लिपकार्ट इंटरनेट प्राइवेट लिमिटेड </w:t>
      </w:r>
      <w:r w:rsidR="00ED1B7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और अमेज़ॉन सेलर सर्विसेज प्राइवेट लिमिटेड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के </w:t>
      </w:r>
      <w:r w:rsidR="00ED1B7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विरुद्ध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दायर</w:t>
      </w:r>
      <w:r w:rsidR="00ED1B7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</w:t>
      </w:r>
      <w:r w:rsidR="00F549F6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एक मामल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े</w:t>
      </w:r>
      <w:r w:rsidR="00F549F6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(मामला संख्‍या 40/2019)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में,</w:t>
      </w:r>
      <w:r w:rsidR="00F549F6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</w:t>
      </w:r>
      <w:r w:rsidR="00ED1B7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प्रतिस्‍पर्धा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अधिनियम 2002 की धारा 26 (1) के </w:t>
      </w:r>
      <w:r w:rsidR="00ED1B7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अंतर्गत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पारित </w:t>
      </w:r>
      <w:r w:rsidR="00ED1B7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दिनांक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13</w:t>
      </w:r>
      <w:r w:rsidR="00ED1B7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जनवरी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2020 के </w:t>
      </w:r>
      <w:r w:rsidR="00ED1B7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आदेश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द्वारा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</w:t>
      </w:r>
      <w:r w:rsidR="00ED1B7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महानिदेशक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को </w:t>
      </w:r>
      <w:r w:rsidR="00ED1B7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इसकी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जांच करने और जांच रिपोर्ट प्रस्तुत करने का निर्देश दिया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गया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है। </w:t>
      </w:r>
      <w:r w:rsidR="00ED1B7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प्रतिस्‍पर्धा आयोग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द्वारा पारित उक्त आदेश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को 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अमेजन सेलर सर्विसेज प्राइवेट लिमिटेड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ने</w:t>
      </w: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</w:t>
      </w:r>
      <w:r w:rsidR="00D22EE6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रिट याचिका संख्‍या 3</w:t>
      </w:r>
      <w:r w:rsidR="007B0582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363/2020 द्वारा </w:t>
      </w:r>
      <w:r w:rsidR="0069052B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माननीय उच्च न्यायालय</w:t>
      </w:r>
      <w:r w:rsidR="0069052B" w:rsidRPr="00797F15">
        <w:rPr>
          <w:rFonts w:ascii="Courier New" w:eastAsia="Times New Roman" w:hAnsi="Courier New" w:cs="Mangal" w:hint="cs"/>
          <w:sz w:val="24"/>
          <w:szCs w:val="24"/>
          <w:lang w:val="en-US"/>
        </w:rPr>
        <w:t>,</w:t>
      </w:r>
      <w:r w:rsidR="0069052B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कर्नाटक के समक्ष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चुनौत</w:t>
      </w:r>
      <w:r w:rsidR="00D22EE6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ी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दी गई थी</w:t>
      </w:r>
      <w:r w:rsidR="0069052B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और माननीय उच्च न्यायालय ने दिनांक 14.02.2020 के आदेश </w:t>
      </w:r>
      <w:r w:rsidR="00B22B6C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द्वारा</w:t>
      </w:r>
      <w:r w:rsidR="0069052B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आयोग के </w:t>
      </w:r>
      <w:r w:rsidR="00014EB3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इस </w:t>
      </w:r>
      <w:r w:rsidR="0069052B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आदेश पर रोक लगा दी</w:t>
      </w:r>
      <w:r w:rsidR="009649B7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है</w:t>
      </w:r>
      <w:r w:rsidR="0069052B"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। </w:t>
      </w:r>
      <w:r w:rsidR="00012F97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 xml:space="preserve"> </w:t>
      </w:r>
    </w:p>
    <w:p w:rsidR="00F9761B" w:rsidRPr="00797F15" w:rsidRDefault="00F9761B" w:rsidP="0077663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n-US"/>
        </w:rPr>
      </w:pPr>
      <w:r w:rsidRPr="00797F15">
        <w:rPr>
          <w:rFonts w:ascii="Courier New" w:eastAsia="Times New Roman" w:hAnsi="Courier New" w:cs="Mangal" w:hint="cs"/>
          <w:sz w:val="24"/>
          <w:szCs w:val="24"/>
          <w:cs/>
          <w:lang w:val="en-US"/>
        </w:rPr>
        <w:t>*****</w:t>
      </w:r>
    </w:p>
    <w:p w:rsidR="0065312F" w:rsidRPr="00797F15" w:rsidRDefault="0065312F" w:rsidP="0077663B">
      <w:pPr>
        <w:rPr>
          <w:sz w:val="24"/>
          <w:szCs w:val="24"/>
        </w:rPr>
      </w:pPr>
    </w:p>
    <w:sectPr w:rsidR="0065312F" w:rsidRPr="00797F15" w:rsidSect="0060302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2C" w:rsidRDefault="00FD492C" w:rsidP="0060302C">
      <w:pPr>
        <w:spacing w:after="0" w:line="240" w:lineRule="auto"/>
      </w:pPr>
      <w:r>
        <w:separator/>
      </w:r>
    </w:p>
  </w:endnote>
  <w:endnote w:type="continuationSeparator" w:id="0">
    <w:p w:rsidR="00FD492C" w:rsidRDefault="00FD492C" w:rsidP="0060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2C" w:rsidRDefault="00FD492C" w:rsidP="0060302C">
      <w:pPr>
        <w:spacing w:after="0" w:line="240" w:lineRule="auto"/>
      </w:pPr>
      <w:r>
        <w:separator/>
      </w:r>
    </w:p>
  </w:footnote>
  <w:footnote w:type="continuationSeparator" w:id="0">
    <w:p w:rsidR="00FD492C" w:rsidRDefault="00FD492C" w:rsidP="00603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80F"/>
    <w:rsid w:val="00012F97"/>
    <w:rsid w:val="00014EB3"/>
    <w:rsid w:val="00033AE6"/>
    <w:rsid w:val="000E2D86"/>
    <w:rsid w:val="001F30F8"/>
    <w:rsid w:val="002850A2"/>
    <w:rsid w:val="002E47DB"/>
    <w:rsid w:val="00300B82"/>
    <w:rsid w:val="003D7BB6"/>
    <w:rsid w:val="00487534"/>
    <w:rsid w:val="004C0641"/>
    <w:rsid w:val="0060302C"/>
    <w:rsid w:val="0065312F"/>
    <w:rsid w:val="0069052B"/>
    <w:rsid w:val="0077663B"/>
    <w:rsid w:val="007979D1"/>
    <w:rsid w:val="00797F15"/>
    <w:rsid w:val="007B0582"/>
    <w:rsid w:val="00802940"/>
    <w:rsid w:val="008033E7"/>
    <w:rsid w:val="00876894"/>
    <w:rsid w:val="008F281B"/>
    <w:rsid w:val="009649B7"/>
    <w:rsid w:val="00AB380F"/>
    <w:rsid w:val="00AE5F3B"/>
    <w:rsid w:val="00B22B6C"/>
    <w:rsid w:val="00B90A26"/>
    <w:rsid w:val="00C120EB"/>
    <w:rsid w:val="00C3468F"/>
    <w:rsid w:val="00C8728C"/>
    <w:rsid w:val="00CE78BC"/>
    <w:rsid w:val="00D22EE6"/>
    <w:rsid w:val="00D66DB5"/>
    <w:rsid w:val="00E079FA"/>
    <w:rsid w:val="00E444AF"/>
    <w:rsid w:val="00E77067"/>
    <w:rsid w:val="00ED1B73"/>
    <w:rsid w:val="00F549F6"/>
    <w:rsid w:val="00F56D89"/>
    <w:rsid w:val="00F87F13"/>
    <w:rsid w:val="00F9761B"/>
    <w:rsid w:val="00FC3DAA"/>
    <w:rsid w:val="00FD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2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7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761B"/>
    <w:rPr>
      <w:rFonts w:ascii="Courier New" w:eastAsia="Times New Roman" w:hAnsi="Courier New" w:cs="Courier New"/>
      <w:sz w:val="20"/>
    </w:rPr>
  </w:style>
  <w:style w:type="paragraph" w:styleId="Header">
    <w:name w:val="header"/>
    <w:basedOn w:val="Normal"/>
    <w:link w:val="HeaderChar"/>
    <w:uiPriority w:val="99"/>
    <w:unhideWhenUsed/>
    <w:rsid w:val="0060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02C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60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02C"/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2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7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761B"/>
    <w:rPr>
      <w:rFonts w:ascii="Courier New" w:eastAsia="Times New Roman" w:hAnsi="Courier New" w:cs="Courier New"/>
      <w:sz w:val="20"/>
    </w:rPr>
  </w:style>
  <w:style w:type="paragraph" w:styleId="Header">
    <w:name w:val="header"/>
    <w:basedOn w:val="Normal"/>
    <w:link w:val="HeaderChar"/>
    <w:uiPriority w:val="99"/>
    <w:unhideWhenUsed/>
    <w:rsid w:val="0060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02C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603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02C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31</cp:revision>
  <cp:lastPrinted>2020-03-05T07:03:00Z</cp:lastPrinted>
  <dcterms:created xsi:type="dcterms:W3CDTF">2020-03-05T06:13:00Z</dcterms:created>
  <dcterms:modified xsi:type="dcterms:W3CDTF">2020-03-05T16:17:00Z</dcterms:modified>
</cp:coreProperties>
</file>