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2C" w:rsidRPr="00316C1A" w:rsidRDefault="00E47B2C" w:rsidP="00E47B2C">
      <w:pPr>
        <w:pStyle w:val="NoSpacing"/>
        <w:tabs>
          <w:tab w:val="left" w:pos="3767"/>
          <w:tab w:val="center" w:pos="4680"/>
        </w:tabs>
        <w:spacing w:line="320" w:lineRule="exact"/>
        <w:jc w:val="center"/>
        <w:rPr>
          <w:rFonts w:ascii="Mangal" w:hAnsi="Mangal"/>
          <w:b/>
          <w:bCs/>
          <w:szCs w:val="22"/>
        </w:rPr>
      </w:pPr>
      <w:r w:rsidRPr="00316C1A">
        <w:rPr>
          <w:rFonts w:ascii="Mangal" w:hAnsi="Mangal"/>
          <w:b/>
          <w:bCs/>
          <w:szCs w:val="22"/>
          <w:cs/>
        </w:rPr>
        <w:t>सरकार</w:t>
      </w:r>
    </w:p>
    <w:p w:rsidR="00E47B2C" w:rsidRPr="00316C1A" w:rsidRDefault="00E47B2C" w:rsidP="00E47B2C">
      <w:pPr>
        <w:pStyle w:val="NoSpacing"/>
        <w:spacing w:line="320" w:lineRule="exact"/>
        <w:jc w:val="center"/>
        <w:rPr>
          <w:rFonts w:ascii="Mangal" w:hAnsi="Mangal"/>
          <w:b/>
          <w:bCs/>
          <w:szCs w:val="22"/>
        </w:rPr>
      </w:pPr>
      <w:r w:rsidRPr="00316C1A">
        <w:rPr>
          <w:rFonts w:ascii="Mangal" w:hAnsi="Mangal"/>
          <w:b/>
          <w:bCs/>
          <w:szCs w:val="22"/>
          <w:cs/>
        </w:rPr>
        <w:t>पेट्रोलियम और प्राकृतिक गैस मंत्रालय</w:t>
      </w:r>
    </w:p>
    <w:p w:rsidR="00E47B2C" w:rsidRPr="00316C1A" w:rsidRDefault="00E47B2C" w:rsidP="00E47B2C">
      <w:pPr>
        <w:pStyle w:val="NoSpacing"/>
        <w:spacing w:line="320" w:lineRule="exact"/>
        <w:jc w:val="center"/>
        <w:rPr>
          <w:rFonts w:ascii="Mangal" w:hAnsi="Mangal"/>
          <w:b/>
          <w:bCs/>
          <w:szCs w:val="22"/>
        </w:rPr>
      </w:pPr>
    </w:p>
    <w:p w:rsidR="00E47B2C" w:rsidRPr="00316C1A" w:rsidRDefault="00E47B2C" w:rsidP="00E47B2C">
      <w:pPr>
        <w:pStyle w:val="NoSpacing"/>
        <w:spacing w:line="320" w:lineRule="exact"/>
        <w:jc w:val="center"/>
        <w:rPr>
          <w:rFonts w:ascii="Mangal" w:hAnsi="Mangal"/>
          <w:b/>
          <w:bCs/>
          <w:szCs w:val="22"/>
        </w:rPr>
      </w:pPr>
      <w:r w:rsidRPr="00316C1A">
        <w:rPr>
          <w:rFonts w:ascii="Mangal" w:hAnsi="Mangal"/>
          <w:b/>
          <w:bCs/>
          <w:szCs w:val="22"/>
          <w:cs/>
        </w:rPr>
        <w:t xml:space="preserve">राज्‍य सभा </w:t>
      </w:r>
    </w:p>
    <w:p w:rsidR="00E47B2C" w:rsidRPr="00316C1A" w:rsidRDefault="00E47B2C" w:rsidP="00E47B2C">
      <w:pPr>
        <w:pStyle w:val="NoSpacing"/>
        <w:spacing w:line="320" w:lineRule="exact"/>
        <w:jc w:val="center"/>
        <w:rPr>
          <w:rFonts w:ascii="Mangal" w:hAnsi="Mangal"/>
          <w:b/>
          <w:bCs/>
          <w:szCs w:val="22"/>
        </w:rPr>
      </w:pPr>
      <w:r w:rsidRPr="00316C1A">
        <w:rPr>
          <w:rFonts w:ascii="Mangal" w:hAnsi="Mangal"/>
          <w:b/>
          <w:bCs/>
          <w:szCs w:val="22"/>
          <w:cs/>
        </w:rPr>
        <w:t xml:space="preserve">तारांकित प्रश्‍न सं.138  </w:t>
      </w:r>
      <w:r w:rsidRPr="00316C1A">
        <w:rPr>
          <w:rFonts w:ascii="Mangal" w:hAnsi="Mangal"/>
          <w:b/>
          <w:bCs/>
          <w:szCs w:val="22"/>
        </w:rPr>
        <w:t xml:space="preserve"> </w:t>
      </w:r>
      <w:r w:rsidRPr="00316C1A">
        <w:rPr>
          <w:rFonts w:ascii="Mangal" w:hAnsi="Mangal"/>
          <w:b/>
          <w:bCs/>
          <w:szCs w:val="22"/>
          <w:cs/>
        </w:rPr>
        <w:t xml:space="preserve">         </w:t>
      </w:r>
    </w:p>
    <w:p w:rsidR="00E47B2C" w:rsidRPr="00316C1A" w:rsidRDefault="00E47B2C" w:rsidP="00E47B2C">
      <w:pPr>
        <w:pStyle w:val="NoSpacing"/>
        <w:spacing w:line="320" w:lineRule="exact"/>
        <w:jc w:val="center"/>
        <w:rPr>
          <w:rFonts w:ascii="Mangal" w:hAnsi="Mangal"/>
          <w:b/>
          <w:bCs/>
          <w:szCs w:val="22"/>
        </w:rPr>
      </w:pPr>
      <w:r w:rsidRPr="00316C1A">
        <w:rPr>
          <w:rFonts w:ascii="Mangal" w:hAnsi="Mangal"/>
          <w:b/>
          <w:bCs/>
          <w:szCs w:val="22"/>
          <w:cs/>
        </w:rPr>
        <w:t xml:space="preserve">दिनांक </w:t>
      </w:r>
      <w:r w:rsidRPr="00316C1A">
        <w:rPr>
          <w:rFonts w:ascii="Mangal" w:hAnsi="Mangal"/>
          <w:b/>
          <w:bCs/>
          <w:szCs w:val="22"/>
        </w:rPr>
        <w:t xml:space="preserve">4 </w:t>
      </w:r>
      <w:r w:rsidRPr="00316C1A">
        <w:rPr>
          <w:rFonts w:ascii="Mangal" w:hAnsi="Mangal"/>
          <w:b/>
          <w:bCs/>
          <w:szCs w:val="22"/>
          <w:cs/>
        </w:rPr>
        <w:t>मार्च</w:t>
      </w:r>
      <w:r w:rsidRPr="00316C1A">
        <w:rPr>
          <w:rFonts w:ascii="Mangal" w:hAnsi="Mangal"/>
          <w:b/>
          <w:bCs/>
          <w:szCs w:val="22"/>
        </w:rPr>
        <w:t xml:space="preserve">, 2020 </w:t>
      </w:r>
    </w:p>
    <w:p w:rsidR="00E47B2C" w:rsidRPr="00316C1A" w:rsidRDefault="00E47B2C" w:rsidP="00E47B2C">
      <w:pPr>
        <w:pStyle w:val="NoSpacing"/>
        <w:spacing w:line="320" w:lineRule="exact"/>
        <w:rPr>
          <w:rFonts w:ascii="Mangal" w:hAnsi="Mangal"/>
          <w:szCs w:val="22"/>
        </w:rPr>
      </w:pPr>
    </w:p>
    <w:p w:rsidR="00E47B2C" w:rsidRPr="00316C1A" w:rsidRDefault="00E47B2C" w:rsidP="00E47B2C">
      <w:pPr>
        <w:spacing w:after="0" w:line="320" w:lineRule="exact"/>
        <w:jc w:val="center"/>
        <w:rPr>
          <w:rFonts w:ascii="Mangal" w:hAnsi="Mangal"/>
          <w:b/>
          <w:bCs/>
          <w:szCs w:val="22"/>
        </w:rPr>
      </w:pPr>
      <w:r w:rsidRPr="00316C1A">
        <w:rPr>
          <w:rFonts w:ascii="Mangal" w:hAnsi="Mangal"/>
          <w:b/>
          <w:bCs/>
          <w:szCs w:val="22"/>
          <w:cs/>
        </w:rPr>
        <w:t>कच्चे तेल के उत्पादन में कमी</w:t>
      </w:r>
    </w:p>
    <w:p w:rsidR="00E47B2C" w:rsidRDefault="00E47B2C" w:rsidP="00E47B2C">
      <w:pPr>
        <w:spacing w:after="0" w:line="320" w:lineRule="exact"/>
        <w:rPr>
          <w:rFonts w:ascii="Mangal" w:hAnsi="Mangal" w:hint="cs"/>
          <w:szCs w:val="22"/>
        </w:rPr>
      </w:pPr>
      <w:r>
        <w:rPr>
          <w:rFonts w:ascii="Mangal" w:hAnsi="Mangal"/>
          <w:b/>
          <w:bCs/>
          <w:szCs w:val="22"/>
        </w:rPr>
        <w:t>*</w:t>
      </w:r>
      <w:r w:rsidRPr="00316C1A">
        <w:rPr>
          <w:rFonts w:ascii="Mangal" w:hAnsi="Mangal"/>
          <w:b/>
          <w:bCs/>
          <w:szCs w:val="22"/>
          <w:cs/>
        </w:rPr>
        <w:t xml:space="preserve">138. </w:t>
      </w:r>
      <w:r>
        <w:rPr>
          <w:rFonts w:ascii="Mangal" w:hAnsi="Mangal" w:hint="cs"/>
          <w:b/>
          <w:bCs/>
          <w:szCs w:val="22"/>
          <w:cs/>
        </w:rPr>
        <w:tab/>
      </w:r>
      <w:r w:rsidRPr="00316C1A">
        <w:rPr>
          <w:rFonts w:ascii="Mangal" w:hAnsi="Mangal"/>
          <w:b/>
          <w:bCs/>
          <w:szCs w:val="22"/>
          <w:cs/>
        </w:rPr>
        <w:t>श्री मनीष गुप्ताः</w:t>
      </w:r>
      <w:r w:rsidRPr="00316C1A">
        <w:rPr>
          <w:rFonts w:ascii="Mangal" w:hAnsi="Mangal"/>
          <w:szCs w:val="22"/>
          <w:cs/>
        </w:rPr>
        <w:t xml:space="preserve"> </w:t>
      </w:r>
    </w:p>
    <w:p w:rsidR="00E47B2C" w:rsidRPr="00316C1A" w:rsidRDefault="00E47B2C" w:rsidP="00E47B2C">
      <w:pPr>
        <w:spacing w:after="0" w:line="320" w:lineRule="exact"/>
        <w:rPr>
          <w:rFonts w:ascii="Mangal" w:hAnsi="Mangal"/>
          <w:szCs w:val="22"/>
        </w:rPr>
      </w:pPr>
    </w:p>
    <w:p w:rsidR="00E47B2C" w:rsidRDefault="00E47B2C" w:rsidP="00E47B2C">
      <w:pPr>
        <w:spacing w:after="0" w:line="320" w:lineRule="exact"/>
        <w:ind w:firstLine="720"/>
        <w:rPr>
          <w:rFonts w:ascii="Mangal" w:hAnsi="Mangal" w:hint="cs"/>
          <w:szCs w:val="22"/>
        </w:rPr>
      </w:pPr>
      <w:r w:rsidRPr="00316C1A">
        <w:rPr>
          <w:rFonts w:ascii="Mangal" w:hAnsi="Mangal"/>
          <w:szCs w:val="22"/>
          <w:cs/>
        </w:rPr>
        <w:t>क्या पेट्रोलियम और प्राकृतिक गैस मंत्री यह बताने की कृपा करेंगे किः</w:t>
      </w:r>
    </w:p>
    <w:p w:rsidR="00E47B2C" w:rsidRPr="00316C1A" w:rsidRDefault="00E47B2C" w:rsidP="00E47B2C">
      <w:pPr>
        <w:spacing w:after="0" w:line="320" w:lineRule="exact"/>
        <w:ind w:firstLine="720"/>
        <w:rPr>
          <w:rFonts w:ascii="Mangal" w:hAnsi="Mangal"/>
          <w:szCs w:val="22"/>
        </w:rPr>
      </w:pPr>
    </w:p>
    <w:p w:rsidR="00E47B2C" w:rsidRPr="00316C1A" w:rsidRDefault="00E47B2C" w:rsidP="00E47B2C">
      <w:pPr>
        <w:spacing w:after="0" w:line="320" w:lineRule="exact"/>
        <w:ind w:left="720" w:hanging="720"/>
        <w:jc w:val="both"/>
        <w:rPr>
          <w:rFonts w:ascii="Mangal" w:hAnsi="Mangal"/>
          <w:szCs w:val="22"/>
        </w:rPr>
      </w:pPr>
      <w:r w:rsidRPr="00316C1A">
        <w:rPr>
          <w:rFonts w:ascii="Mangal" w:hAnsi="Mangal"/>
          <w:szCs w:val="22"/>
          <w:cs/>
        </w:rPr>
        <w:t xml:space="preserve">(क) </w:t>
      </w:r>
      <w:r w:rsidRPr="00316C1A">
        <w:rPr>
          <w:rFonts w:ascii="Mangal" w:hAnsi="Mangal"/>
          <w:szCs w:val="22"/>
          <w:cs/>
        </w:rPr>
        <w:tab/>
        <w:t>क्या कैम्बे</w:t>
      </w:r>
      <w:r w:rsidRPr="00316C1A">
        <w:rPr>
          <w:rFonts w:ascii="Mangal" w:hAnsi="Mangal"/>
          <w:szCs w:val="22"/>
        </w:rPr>
        <w:t xml:space="preserve">, </w:t>
      </w:r>
      <w:r w:rsidRPr="00316C1A">
        <w:rPr>
          <w:rFonts w:ascii="Mangal" w:hAnsi="Mangal"/>
          <w:szCs w:val="22"/>
          <w:cs/>
        </w:rPr>
        <w:t>असम-अराकान और मुम्बई अप-तटीय क्षेत्र में कच्चे तेल का घरेलू उत्पादन कम हो रहा है</w:t>
      </w:r>
      <w:r w:rsidRPr="00316C1A">
        <w:rPr>
          <w:rFonts w:ascii="Mangal" w:hAnsi="Mangal"/>
          <w:szCs w:val="22"/>
        </w:rPr>
        <w:t xml:space="preserve">, </w:t>
      </w:r>
      <w:r w:rsidRPr="00316C1A">
        <w:rPr>
          <w:rFonts w:ascii="Mangal" w:hAnsi="Mangal"/>
          <w:szCs w:val="22"/>
          <w:cs/>
        </w:rPr>
        <w:t>यदि हां</w:t>
      </w:r>
      <w:r w:rsidRPr="00316C1A">
        <w:rPr>
          <w:rFonts w:ascii="Mangal" w:hAnsi="Mangal"/>
          <w:szCs w:val="22"/>
        </w:rPr>
        <w:t xml:space="preserve">, </w:t>
      </w:r>
      <w:r w:rsidRPr="00316C1A">
        <w:rPr>
          <w:rFonts w:ascii="Mangal" w:hAnsi="Mangal"/>
          <w:szCs w:val="22"/>
          <w:cs/>
        </w:rPr>
        <w:t>तो तत्संबंधी ब्यौरा क्या है</w:t>
      </w:r>
      <w:r w:rsidRPr="00316C1A">
        <w:rPr>
          <w:rFonts w:ascii="Mangal" w:hAnsi="Mangal"/>
          <w:szCs w:val="22"/>
        </w:rPr>
        <w:t>;</w:t>
      </w:r>
    </w:p>
    <w:p w:rsidR="00E47B2C" w:rsidRPr="00316C1A" w:rsidRDefault="00E47B2C" w:rsidP="00E47B2C">
      <w:pPr>
        <w:spacing w:after="0" w:line="320" w:lineRule="exact"/>
        <w:ind w:left="720" w:hanging="720"/>
        <w:jc w:val="both"/>
        <w:rPr>
          <w:rFonts w:ascii="Mangal" w:hAnsi="Mangal"/>
          <w:szCs w:val="22"/>
        </w:rPr>
      </w:pPr>
      <w:r w:rsidRPr="00316C1A">
        <w:rPr>
          <w:rFonts w:ascii="Mangal" w:hAnsi="Mangal"/>
          <w:szCs w:val="22"/>
          <w:cs/>
        </w:rPr>
        <w:t xml:space="preserve">(ख) </w:t>
      </w:r>
      <w:r w:rsidRPr="00316C1A">
        <w:rPr>
          <w:rFonts w:ascii="Mangal" w:hAnsi="Mangal"/>
          <w:szCs w:val="22"/>
          <w:cs/>
        </w:rPr>
        <w:tab/>
        <w:t>क्या यह सच है कि तेल और गैस के नए क्षेत्रों की पर्याप्त खोज नहीं हो पाने से तेल उत्पादन में गिरावट की स्थिति के कारण कच्चे तेल के उत्पादन में कमी की समस्या बढ़ती जा रही है</w:t>
      </w:r>
      <w:r w:rsidRPr="00316C1A">
        <w:rPr>
          <w:rFonts w:ascii="Mangal" w:hAnsi="Mangal"/>
          <w:szCs w:val="22"/>
        </w:rPr>
        <w:t xml:space="preserve">, </w:t>
      </w:r>
      <w:r w:rsidRPr="00316C1A">
        <w:rPr>
          <w:rFonts w:ascii="Mangal" w:hAnsi="Mangal"/>
          <w:szCs w:val="22"/>
          <w:cs/>
        </w:rPr>
        <w:t>यदि हां</w:t>
      </w:r>
      <w:r w:rsidRPr="00316C1A">
        <w:rPr>
          <w:rFonts w:ascii="Mangal" w:hAnsi="Mangal"/>
          <w:szCs w:val="22"/>
        </w:rPr>
        <w:t xml:space="preserve">, </w:t>
      </w:r>
      <w:r w:rsidRPr="00316C1A">
        <w:rPr>
          <w:rFonts w:ascii="Mangal" w:hAnsi="Mangal"/>
          <w:szCs w:val="22"/>
          <w:cs/>
        </w:rPr>
        <w:t>तो तत्संबंधी ब्यौरा क्या है</w:t>
      </w:r>
      <w:r w:rsidRPr="00316C1A">
        <w:rPr>
          <w:rFonts w:ascii="Mangal" w:hAnsi="Mangal"/>
          <w:szCs w:val="22"/>
        </w:rPr>
        <w:t>;</w:t>
      </w:r>
    </w:p>
    <w:p w:rsidR="00E47B2C" w:rsidRPr="00316C1A" w:rsidRDefault="00E47B2C" w:rsidP="00E47B2C">
      <w:pPr>
        <w:spacing w:after="0" w:line="320" w:lineRule="exact"/>
        <w:ind w:left="720" w:hanging="720"/>
        <w:jc w:val="both"/>
        <w:rPr>
          <w:rFonts w:ascii="Mangal" w:hAnsi="Mangal"/>
          <w:szCs w:val="22"/>
        </w:rPr>
      </w:pPr>
      <w:r w:rsidRPr="00316C1A">
        <w:rPr>
          <w:rFonts w:ascii="Mangal" w:hAnsi="Mangal"/>
          <w:szCs w:val="22"/>
        </w:rPr>
        <w:t>(</w:t>
      </w:r>
      <w:r w:rsidRPr="00316C1A">
        <w:rPr>
          <w:rFonts w:ascii="Mangal" w:hAnsi="Mangal"/>
          <w:szCs w:val="22"/>
          <w:cs/>
        </w:rPr>
        <w:t xml:space="preserve">ग) </w:t>
      </w:r>
      <w:r w:rsidRPr="00316C1A">
        <w:rPr>
          <w:rFonts w:ascii="Mangal" w:hAnsi="Mangal"/>
          <w:szCs w:val="22"/>
          <w:cs/>
        </w:rPr>
        <w:tab/>
        <w:t>वर्ष 2020-21 में कच्चे तेल के आयात में कितनी वृद्धि होने का अनुमान है और कच्चे तेल की खपत का कितना प्रतिशत आयात करना होगा</w:t>
      </w:r>
      <w:r w:rsidRPr="00316C1A">
        <w:rPr>
          <w:rFonts w:ascii="Mangal" w:hAnsi="Mangal"/>
          <w:szCs w:val="22"/>
        </w:rPr>
        <w:t xml:space="preserve">; </w:t>
      </w:r>
      <w:r w:rsidRPr="00316C1A">
        <w:rPr>
          <w:rFonts w:ascii="Mangal" w:hAnsi="Mangal"/>
          <w:szCs w:val="22"/>
          <w:cs/>
        </w:rPr>
        <w:t>और</w:t>
      </w:r>
    </w:p>
    <w:p w:rsidR="00E47B2C" w:rsidRDefault="00E47B2C" w:rsidP="00E47B2C">
      <w:pPr>
        <w:spacing w:after="0" w:line="320" w:lineRule="exact"/>
        <w:jc w:val="both"/>
        <w:rPr>
          <w:rFonts w:ascii="Mangal" w:hAnsi="Mangal" w:hint="cs"/>
          <w:szCs w:val="22"/>
        </w:rPr>
      </w:pPr>
      <w:r w:rsidRPr="00316C1A">
        <w:rPr>
          <w:rFonts w:ascii="Mangal" w:hAnsi="Mangal"/>
          <w:szCs w:val="22"/>
          <w:cs/>
        </w:rPr>
        <w:t xml:space="preserve">(घ) </w:t>
      </w:r>
      <w:r w:rsidRPr="00316C1A">
        <w:rPr>
          <w:rFonts w:ascii="Mangal" w:hAnsi="Mangal"/>
          <w:szCs w:val="22"/>
          <w:cs/>
        </w:rPr>
        <w:tab/>
        <w:t>विगत तीन वर्षों के सदृश वर्ष-वार आंकड़ों की तुलना में यह कितना है</w:t>
      </w:r>
      <w:r w:rsidRPr="00316C1A">
        <w:rPr>
          <w:rFonts w:ascii="Mangal" w:hAnsi="Mangal"/>
          <w:szCs w:val="22"/>
        </w:rPr>
        <w:t>?</w:t>
      </w:r>
    </w:p>
    <w:p w:rsidR="00E47B2C" w:rsidRPr="00316C1A" w:rsidRDefault="00E47B2C" w:rsidP="00E47B2C">
      <w:pPr>
        <w:spacing w:after="0" w:line="320" w:lineRule="exact"/>
        <w:jc w:val="both"/>
        <w:rPr>
          <w:rFonts w:ascii="Mangal" w:hAnsi="Mangal"/>
          <w:szCs w:val="22"/>
        </w:rPr>
      </w:pPr>
    </w:p>
    <w:p w:rsidR="00E47B2C" w:rsidRPr="00316C1A" w:rsidRDefault="00E47B2C" w:rsidP="00E47B2C">
      <w:pPr>
        <w:pStyle w:val="NoSpacing"/>
        <w:spacing w:line="320" w:lineRule="exact"/>
        <w:jc w:val="center"/>
        <w:rPr>
          <w:rFonts w:ascii="Mangal" w:hAnsi="Mangal"/>
          <w:b/>
          <w:bCs/>
          <w:szCs w:val="22"/>
        </w:rPr>
      </w:pPr>
      <w:r w:rsidRPr="00316C1A">
        <w:rPr>
          <w:rFonts w:ascii="Mangal" w:hAnsi="Mangal"/>
          <w:b/>
          <w:bCs/>
          <w:szCs w:val="22"/>
          <w:cs/>
        </w:rPr>
        <w:t>उत्तर</w:t>
      </w:r>
    </w:p>
    <w:p w:rsidR="00E47B2C" w:rsidRPr="00316C1A" w:rsidRDefault="00E47B2C" w:rsidP="00E47B2C">
      <w:pPr>
        <w:pStyle w:val="NoSpacing"/>
        <w:spacing w:line="320" w:lineRule="exact"/>
        <w:jc w:val="center"/>
        <w:rPr>
          <w:rFonts w:ascii="Mangal" w:hAnsi="Mangal"/>
          <w:b/>
          <w:bCs/>
          <w:szCs w:val="22"/>
        </w:rPr>
      </w:pPr>
      <w:r w:rsidRPr="00316C1A">
        <w:rPr>
          <w:rFonts w:ascii="Mangal" w:hAnsi="Mangal"/>
          <w:b/>
          <w:bCs/>
          <w:szCs w:val="22"/>
          <w:cs/>
        </w:rPr>
        <w:t xml:space="preserve">पेट्रोलियम और प्राकृतिक गैस मंत्री </w:t>
      </w:r>
    </w:p>
    <w:p w:rsidR="00E47B2C" w:rsidRPr="00316C1A" w:rsidRDefault="00E47B2C" w:rsidP="00E47B2C">
      <w:pPr>
        <w:pStyle w:val="NoSpacing"/>
        <w:spacing w:line="320" w:lineRule="exact"/>
        <w:jc w:val="center"/>
        <w:rPr>
          <w:rFonts w:ascii="Mangal" w:hAnsi="Mangal"/>
          <w:b/>
          <w:bCs/>
          <w:szCs w:val="22"/>
        </w:rPr>
      </w:pPr>
      <w:r w:rsidRPr="00316C1A">
        <w:rPr>
          <w:rFonts w:ascii="Mangal" w:hAnsi="Mangal"/>
          <w:b/>
          <w:bCs/>
          <w:szCs w:val="22"/>
          <w:cs/>
        </w:rPr>
        <w:t>(श्री धर्मेन्द्र प्रधान)</w:t>
      </w:r>
    </w:p>
    <w:p w:rsidR="00E47B2C" w:rsidRPr="00316C1A" w:rsidRDefault="00E47B2C" w:rsidP="00E47B2C">
      <w:pPr>
        <w:spacing w:after="0" w:line="320" w:lineRule="exact"/>
        <w:rPr>
          <w:rFonts w:ascii="Mangal" w:hAnsi="Mangal"/>
          <w:szCs w:val="22"/>
        </w:rPr>
      </w:pPr>
    </w:p>
    <w:p w:rsidR="00E47B2C" w:rsidRPr="00316C1A" w:rsidRDefault="00E47B2C" w:rsidP="00E47B2C">
      <w:pPr>
        <w:spacing w:after="0" w:line="320" w:lineRule="exact"/>
        <w:jc w:val="both"/>
        <w:rPr>
          <w:rFonts w:ascii="Mangal" w:hAnsi="Mangal"/>
          <w:szCs w:val="22"/>
        </w:rPr>
      </w:pPr>
    </w:p>
    <w:p w:rsidR="00E47B2C" w:rsidRPr="00EF0359" w:rsidRDefault="00E47B2C" w:rsidP="00E47B2C">
      <w:pPr>
        <w:pStyle w:val="NoSpacing"/>
        <w:spacing w:line="320" w:lineRule="exact"/>
        <w:rPr>
          <w:rFonts w:ascii="Mangal" w:hAnsi="Mangal"/>
          <w:sz w:val="24"/>
          <w:szCs w:val="24"/>
          <w:cs/>
        </w:rPr>
      </w:pPr>
      <w:r w:rsidRPr="00EF0359">
        <w:rPr>
          <w:rFonts w:ascii="Mangal" w:hAnsi="Mangal"/>
          <w:sz w:val="24"/>
          <w:szCs w:val="24"/>
          <w:cs/>
        </w:rPr>
        <w:t>(क) से (</w:t>
      </w:r>
      <w:r>
        <w:rPr>
          <w:rFonts w:ascii="Mangal" w:hAnsi="Mangal" w:hint="cs"/>
          <w:sz w:val="24"/>
          <w:szCs w:val="24"/>
          <w:cs/>
        </w:rPr>
        <w:t>घ</w:t>
      </w:r>
      <w:r w:rsidRPr="00EF0359">
        <w:rPr>
          <w:rFonts w:ascii="Mangal" w:hAnsi="Mangal"/>
          <w:sz w:val="24"/>
          <w:szCs w:val="24"/>
          <w:cs/>
        </w:rPr>
        <w:t xml:space="preserve">): एक विवरण सदन के पटल पर रख दिया गया है। </w:t>
      </w:r>
    </w:p>
    <w:p w:rsidR="00E47B2C" w:rsidRPr="002D2498" w:rsidRDefault="00E47B2C" w:rsidP="00E47B2C">
      <w:pPr>
        <w:spacing w:after="0" w:line="320" w:lineRule="exact"/>
        <w:jc w:val="both"/>
        <w:rPr>
          <w:rFonts w:ascii="Mangal" w:hAnsi="Mangal"/>
          <w:b/>
          <w:bCs/>
          <w:sz w:val="23"/>
          <w:szCs w:val="23"/>
          <w:cs/>
        </w:rPr>
      </w:pPr>
      <w:r w:rsidRPr="00C318B0">
        <w:rPr>
          <w:rFonts w:ascii="Mangal" w:hAnsi="Mangal"/>
          <w:sz w:val="24"/>
          <w:szCs w:val="24"/>
          <w:cs/>
        </w:rPr>
        <w:br w:type="page"/>
      </w:r>
      <w:proofErr w:type="gramStart"/>
      <w:r w:rsidRPr="002D2498">
        <w:rPr>
          <w:rFonts w:ascii="Mangal" w:hAnsi="Mangal"/>
          <w:b/>
          <w:bCs/>
          <w:sz w:val="23"/>
          <w:szCs w:val="23"/>
        </w:rPr>
        <w:lastRenderedPageBreak/>
        <w:t>“</w:t>
      </w:r>
      <w:r w:rsidRPr="002D2498">
        <w:rPr>
          <w:rFonts w:ascii="Mangal" w:hAnsi="Mangal"/>
          <w:b/>
          <w:bCs/>
          <w:sz w:val="23"/>
          <w:szCs w:val="23"/>
          <w:cs/>
        </w:rPr>
        <w:t>कच्चे तेल के उत्पादन में कमी</w:t>
      </w:r>
      <w:r w:rsidRPr="002D2498">
        <w:rPr>
          <w:rFonts w:ascii="Mangal" w:hAnsi="Mangal"/>
          <w:b/>
          <w:bCs/>
          <w:sz w:val="23"/>
          <w:szCs w:val="23"/>
        </w:rPr>
        <w:t xml:space="preserve">” </w:t>
      </w:r>
      <w:r w:rsidRPr="002D2498">
        <w:rPr>
          <w:rFonts w:ascii="Mangal" w:hAnsi="Mangal"/>
          <w:b/>
          <w:bCs/>
          <w:sz w:val="23"/>
          <w:szCs w:val="23"/>
          <w:cs/>
        </w:rPr>
        <w:t>के संबंध में संसद सदस्‍य श्री मनीष गुप्ता</w:t>
      </w:r>
      <w:r w:rsidRPr="002D2498">
        <w:rPr>
          <w:rFonts w:ascii="Mangal" w:hAnsi="Mangal"/>
          <w:b/>
          <w:bCs/>
          <w:sz w:val="23"/>
          <w:szCs w:val="23"/>
        </w:rPr>
        <w:t xml:space="preserve"> </w:t>
      </w:r>
      <w:r w:rsidRPr="002D2498">
        <w:rPr>
          <w:rFonts w:ascii="Mangal" w:hAnsi="Mangal"/>
          <w:b/>
          <w:bCs/>
          <w:sz w:val="23"/>
          <w:szCs w:val="23"/>
          <w:cs/>
        </w:rPr>
        <w:t xml:space="preserve">द्वारा पूछे गए दिनांक </w:t>
      </w:r>
      <w:r w:rsidRPr="002D2498">
        <w:rPr>
          <w:rFonts w:ascii="Mangal" w:hAnsi="Mangal"/>
          <w:b/>
          <w:bCs/>
          <w:sz w:val="23"/>
          <w:szCs w:val="23"/>
        </w:rPr>
        <w:t>04</w:t>
      </w:r>
      <w:r w:rsidRPr="002D2498">
        <w:rPr>
          <w:rFonts w:ascii="Mangal" w:hAnsi="Mangal" w:hint="cs"/>
          <w:b/>
          <w:bCs/>
          <w:sz w:val="23"/>
          <w:szCs w:val="23"/>
          <w:cs/>
        </w:rPr>
        <w:t xml:space="preserve"> मार्च</w:t>
      </w:r>
      <w:r w:rsidRPr="002D2498">
        <w:rPr>
          <w:rFonts w:ascii="Mangal" w:hAnsi="Mangal"/>
          <w:b/>
          <w:bCs/>
          <w:sz w:val="23"/>
          <w:szCs w:val="23"/>
        </w:rPr>
        <w:t>,</w:t>
      </w:r>
      <w:r w:rsidRPr="002D2498">
        <w:rPr>
          <w:rFonts w:ascii="Mangal" w:hAnsi="Mangal"/>
          <w:b/>
          <w:bCs/>
          <w:sz w:val="23"/>
          <w:szCs w:val="23"/>
          <w:cs/>
        </w:rPr>
        <w:t xml:space="preserve"> 2020 के राज्‍य</w:t>
      </w:r>
      <w:r w:rsidRPr="002D2498">
        <w:rPr>
          <w:rFonts w:ascii="Mangal" w:hAnsi="Mangal" w:hint="cs"/>
          <w:b/>
          <w:bCs/>
          <w:sz w:val="23"/>
          <w:szCs w:val="23"/>
          <w:cs/>
        </w:rPr>
        <w:t xml:space="preserve"> </w:t>
      </w:r>
      <w:r w:rsidRPr="002D2498">
        <w:rPr>
          <w:rFonts w:ascii="Mangal" w:hAnsi="Mangal"/>
          <w:b/>
          <w:bCs/>
          <w:sz w:val="23"/>
          <w:szCs w:val="23"/>
          <w:cs/>
        </w:rPr>
        <w:t>सभा तारांकित प्रश्‍न सं.</w:t>
      </w:r>
      <w:proofErr w:type="gramEnd"/>
      <w:r w:rsidRPr="002D2498">
        <w:rPr>
          <w:rFonts w:ascii="Mangal" w:hAnsi="Mangal"/>
          <w:b/>
          <w:bCs/>
          <w:sz w:val="23"/>
          <w:szCs w:val="23"/>
          <w:cs/>
        </w:rPr>
        <w:t xml:space="preserve"> 138</w:t>
      </w:r>
      <w:r w:rsidRPr="002D2498">
        <w:rPr>
          <w:rFonts w:ascii="Mangal" w:hAnsi="Mangal" w:hint="cs"/>
          <w:b/>
          <w:bCs/>
          <w:sz w:val="23"/>
          <w:szCs w:val="23"/>
          <w:cs/>
        </w:rPr>
        <w:t xml:space="preserve"> </w:t>
      </w:r>
      <w:r w:rsidRPr="002D2498">
        <w:rPr>
          <w:rFonts w:ascii="Mangal" w:hAnsi="Mangal"/>
          <w:b/>
          <w:bCs/>
          <w:sz w:val="23"/>
          <w:szCs w:val="23"/>
          <w:cs/>
        </w:rPr>
        <w:t>के भाग (क) से (घ) के उत्तर में उल्‍लिखित विवरण।</w:t>
      </w:r>
    </w:p>
    <w:p w:rsidR="00E47B2C" w:rsidRPr="002D2498" w:rsidRDefault="00E47B2C" w:rsidP="00E47B2C">
      <w:pPr>
        <w:spacing w:after="0" w:line="320" w:lineRule="exact"/>
        <w:jc w:val="both"/>
        <w:rPr>
          <w:rFonts w:ascii="Mangal" w:hAnsi="Mangal"/>
          <w:sz w:val="23"/>
          <w:szCs w:val="23"/>
        </w:rPr>
      </w:pPr>
    </w:p>
    <w:p w:rsidR="00E47B2C" w:rsidRPr="002D2498" w:rsidRDefault="00E47B2C" w:rsidP="00E47B2C">
      <w:pPr>
        <w:shd w:val="clear" w:color="auto" w:fill="FFFFFF"/>
        <w:spacing w:after="0" w:line="240" w:lineRule="auto"/>
        <w:jc w:val="both"/>
        <w:rPr>
          <w:rFonts w:ascii="Mangal" w:eastAsia="Times New Roman" w:hAnsi="Mangal"/>
          <w:color w:val="1D2228"/>
          <w:sz w:val="23"/>
          <w:szCs w:val="23"/>
        </w:rPr>
      </w:pPr>
      <w:r w:rsidRPr="002D2498">
        <w:rPr>
          <w:rFonts w:ascii="Mangal" w:eastAsia="Times New Roman" w:hAnsi="Mangal"/>
          <w:color w:val="1D2228"/>
          <w:sz w:val="23"/>
          <w:szCs w:val="23"/>
          <w:cs/>
        </w:rPr>
        <w:t>(‍क): पिछले 3 वर्षों के दौरान</w:t>
      </w:r>
      <w:r w:rsidRPr="002D2498">
        <w:rPr>
          <w:rFonts w:ascii="Mangal" w:eastAsia="Times New Roman" w:hAnsi="Mangal"/>
          <w:color w:val="1D2228"/>
          <w:sz w:val="23"/>
          <w:szCs w:val="23"/>
        </w:rPr>
        <w:t>, </w:t>
      </w:r>
      <w:r w:rsidRPr="002D2498">
        <w:rPr>
          <w:rFonts w:ascii="Mangal" w:eastAsia="Times New Roman" w:hAnsi="Mangal"/>
          <w:color w:val="1D2228"/>
          <w:sz w:val="23"/>
          <w:szCs w:val="23"/>
          <w:cs/>
        </w:rPr>
        <w:t>खंबात</w:t>
      </w:r>
      <w:r w:rsidRPr="002D2498">
        <w:rPr>
          <w:rFonts w:ascii="Mangal" w:eastAsia="Times New Roman" w:hAnsi="Mangal"/>
          <w:color w:val="1D2228"/>
          <w:sz w:val="23"/>
          <w:szCs w:val="23"/>
        </w:rPr>
        <w:t>, </w:t>
      </w:r>
      <w:r w:rsidRPr="002D2498">
        <w:rPr>
          <w:rFonts w:ascii="Mangal" w:eastAsia="Times New Roman" w:hAnsi="Mangal"/>
          <w:color w:val="1D2228"/>
          <w:sz w:val="23"/>
          <w:szCs w:val="23"/>
          <w:cs/>
        </w:rPr>
        <w:t xml:space="preserve">असम </w:t>
      </w:r>
      <w:r w:rsidRPr="002D2498">
        <w:rPr>
          <w:rFonts w:ascii="Mangal" w:eastAsia="Times New Roman" w:hAnsi="Mangal"/>
          <w:color w:val="1D2228"/>
          <w:sz w:val="23"/>
          <w:szCs w:val="23"/>
        </w:rPr>
        <w:t xml:space="preserve">– </w:t>
      </w:r>
      <w:r w:rsidRPr="002D2498">
        <w:rPr>
          <w:rFonts w:ascii="Mangal" w:eastAsia="Times New Roman" w:hAnsi="Mangal"/>
          <w:color w:val="1D2228"/>
          <w:sz w:val="23"/>
          <w:szCs w:val="23"/>
          <w:cs/>
        </w:rPr>
        <w:t>अराकान और मुंबई बेसिनों से कच्‍चे तेल का उत्‍पादन निम्‍नानुसार है :-</w:t>
      </w:r>
    </w:p>
    <w:p w:rsidR="00E47B2C" w:rsidRPr="002D2498" w:rsidRDefault="00E47B2C" w:rsidP="00E47B2C">
      <w:pPr>
        <w:shd w:val="clear" w:color="auto" w:fill="FFFFFF"/>
        <w:spacing w:after="0" w:line="240" w:lineRule="auto"/>
        <w:jc w:val="both"/>
        <w:rPr>
          <w:rFonts w:ascii="Mangal" w:eastAsia="Times New Roman" w:hAnsi="Mangal"/>
          <w:color w:val="1D2228"/>
          <w:sz w:val="23"/>
          <w:szCs w:val="23"/>
        </w:rPr>
      </w:pPr>
    </w:p>
    <w:tbl>
      <w:tblPr>
        <w:tblW w:w="0" w:type="auto"/>
        <w:tblInd w:w="1548" w:type="dxa"/>
        <w:shd w:val="clear" w:color="auto" w:fill="FFFFFF"/>
        <w:tblLayout w:type="fixed"/>
        <w:tblCellMar>
          <w:left w:w="0" w:type="dxa"/>
          <w:right w:w="0" w:type="dxa"/>
        </w:tblCellMar>
        <w:tblLook w:val="04A0" w:firstRow="1" w:lastRow="0" w:firstColumn="1" w:lastColumn="0" w:noHBand="0" w:noVBand="1"/>
      </w:tblPr>
      <w:tblGrid>
        <w:gridCol w:w="2314"/>
        <w:gridCol w:w="1574"/>
        <w:gridCol w:w="1350"/>
        <w:gridCol w:w="1440"/>
      </w:tblGrid>
      <w:tr w:rsidR="00E47B2C" w:rsidRPr="002D2498" w:rsidTr="00401D1B">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बेसिन का नाम</w:t>
            </w:r>
          </w:p>
        </w:tc>
        <w:tc>
          <w:tcPr>
            <w:tcW w:w="4364"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rPr>
                <w:rFonts w:ascii="Mangal" w:eastAsia="Times New Roman" w:hAnsi="Mangal"/>
                <w:color w:val="1D2228"/>
                <w:sz w:val="23"/>
                <w:szCs w:val="23"/>
              </w:rPr>
            </w:pPr>
            <w:r w:rsidRPr="002D2498">
              <w:rPr>
                <w:rFonts w:ascii="Mangal" w:eastAsia="Times New Roman" w:hAnsi="Mangal"/>
                <w:color w:val="1D2228"/>
                <w:sz w:val="23"/>
                <w:szCs w:val="23"/>
                <w:cs/>
              </w:rPr>
              <w:t>कच्‍चे तेल का वर्ष-वार उत्‍पादन</w:t>
            </w:r>
            <w:r w:rsidRPr="002D2498">
              <w:rPr>
                <w:rFonts w:ascii="Mangal" w:eastAsia="Times New Roman" w:hAnsi="Mangal"/>
                <w:color w:val="1D2228"/>
                <w:sz w:val="23"/>
                <w:szCs w:val="23"/>
              </w:rPr>
              <w:t>, </w:t>
            </w:r>
            <w:r w:rsidRPr="002D2498">
              <w:rPr>
                <w:rFonts w:ascii="Mangal" w:eastAsia="Times New Roman" w:hAnsi="Mangal"/>
                <w:color w:val="1D2228"/>
                <w:sz w:val="23"/>
                <w:szCs w:val="23"/>
                <w:cs/>
              </w:rPr>
              <w:t>मिलियन मीट्रिक टन (एमएमटी)</w:t>
            </w:r>
          </w:p>
        </w:tc>
      </w:tr>
      <w:tr w:rsidR="00E47B2C" w:rsidRPr="002D2498" w:rsidTr="00401D1B">
        <w:tc>
          <w:tcPr>
            <w:tcW w:w="23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rPr>
              <w:t> </w:t>
            </w:r>
          </w:p>
        </w:tc>
        <w:tc>
          <w:tcPr>
            <w:tcW w:w="15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2016-17</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2017-18</w:t>
            </w:r>
          </w:p>
        </w:tc>
        <w:tc>
          <w:tcPr>
            <w:tcW w:w="14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2018-19</w:t>
            </w:r>
          </w:p>
        </w:tc>
      </w:tr>
      <w:tr w:rsidR="00E47B2C" w:rsidRPr="002D2498" w:rsidTr="00401D1B">
        <w:tc>
          <w:tcPr>
            <w:tcW w:w="23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rPr>
                <w:rFonts w:ascii="Mangal" w:eastAsia="Times New Roman" w:hAnsi="Mangal"/>
                <w:color w:val="1D2228"/>
                <w:sz w:val="23"/>
                <w:szCs w:val="23"/>
              </w:rPr>
            </w:pPr>
            <w:r w:rsidRPr="002D2498">
              <w:rPr>
                <w:rFonts w:ascii="Mangal" w:eastAsia="Times New Roman" w:hAnsi="Mangal"/>
                <w:color w:val="1D2228"/>
                <w:sz w:val="23"/>
                <w:szCs w:val="23"/>
                <w:cs/>
              </w:rPr>
              <w:t>खंबात</w:t>
            </w:r>
          </w:p>
        </w:tc>
        <w:tc>
          <w:tcPr>
            <w:tcW w:w="15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4.99</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4.99</w:t>
            </w:r>
          </w:p>
        </w:tc>
        <w:tc>
          <w:tcPr>
            <w:tcW w:w="14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5.36</w:t>
            </w:r>
          </w:p>
        </w:tc>
      </w:tr>
      <w:tr w:rsidR="00E47B2C" w:rsidRPr="002D2498" w:rsidTr="00401D1B">
        <w:tc>
          <w:tcPr>
            <w:tcW w:w="23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rPr>
                <w:rFonts w:ascii="Mangal" w:eastAsia="Times New Roman" w:hAnsi="Mangal"/>
                <w:color w:val="1D2228"/>
                <w:sz w:val="23"/>
                <w:szCs w:val="23"/>
              </w:rPr>
            </w:pPr>
            <w:r w:rsidRPr="002D2498">
              <w:rPr>
                <w:rFonts w:ascii="Mangal" w:eastAsia="Times New Roman" w:hAnsi="Mangal"/>
                <w:color w:val="1D2228"/>
                <w:sz w:val="23"/>
                <w:szCs w:val="23"/>
                <w:cs/>
              </w:rPr>
              <w:t xml:space="preserve">असम </w:t>
            </w:r>
            <w:r w:rsidRPr="002D2498">
              <w:rPr>
                <w:rFonts w:ascii="Mangal" w:eastAsia="Times New Roman" w:hAnsi="Mangal"/>
                <w:color w:val="1D2228"/>
                <w:sz w:val="23"/>
                <w:szCs w:val="23"/>
              </w:rPr>
              <w:t xml:space="preserve">– </w:t>
            </w:r>
            <w:r w:rsidRPr="002D2498">
              <w:rPr>
                <w:rFonts w:ascii="Mangal" w:eastAsia="Times New Roman" w:hAnsi="Mangal"/>
                <w:color w:val="1D2228"/>
                <w:sz w:val="23"/>
                <w:szCs w:val="23"/>
                <w:cs/>
              </w:rPr>
              <w:t>अराकान</w:t>
            </w:r>
          </w:p>
        </w:tc>
        <w:tc>
          <w:tcPr>
            <w:tcW w:w="15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4.26</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4.40</w:t>
            </w:r>
          </w:p>
        </w:tc>
        <w:tc>
          <w:tcPr>
            <w:tcW w:w="14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4.35</w:t>
            </w:r>
          </w:p>
        </w:tc>
      </w:tr>
      <w:tr w:rsidR="00E47B2C" w:rsidRPr="002D2498" w:rsidTr="00401D1B">
        <w:tc>
          <w:tcPr>
            <w:tcW w:w="23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rPr>
                <w:rFonts w:ascii="Mangal" w:eastAsia="Times New Roman" w:hAnsi="Mangal"/>
                <w:color w:val="1D2228"/>
                <w:sz w:val="23"/>
                <w:szCs w:val="23"/>
              </w:rPr>
            </w:pPr>
            <w:r w:rsidRPr="002D2498">
              <w:rPr>
                <w:rFonts w:ascii="Mangal" w:eastAsia="Times New Roman" w:hAnsi="Mangal"/>
                <w:color w:val="1D2228"/>
                <w:sz w:val="23"/>
                <w:szCs w:val="23"/>
                <w:cs/>
              </w:rPr>
              <w:t>पश्चिमी अपतट/ मुंबई</w:t>
            </w:r>
          </w:p>
        </w:tc>
        <w:tc>
          <w:tcPr>
            <w:tcW w:w="15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17.06</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16.92</w:t>
            </w:r>
          </w:p>
        </w:tc>
        <w:tc>
          <w:tcPr>
            <w:tcW w:w="14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15.48</w:t>
            </w:r>
          </w:p>
        </w:tc>
      </w:tr>
    </w:tbl>
    <w:p w:rsidR="00E47B2C" w:rsidRPr="002D2498" w:rsidRDefault="00E47B2C" w:rsidP="00E47B2C">
      <w:pPr>
        <w:shd w:val="clear" w:color="auto" w:fill="FFFFFF"/>
        <w:spacing w:after="0" w:line="240" w:lineRule="auto"/>
        <w:jc w:val="both"/>
        <w:rPr>
          <w:rFonts w:ascii="Mangal" w:eastAsia="Times New Roman" w:hAnsi="Mangal"/>
          <w:color w:val="1D2228"/>
          <w:sz w:val="23"/>
          <w:szCs w:val="23"/>
        </w:rPr>
      </w:pPr>
    </w:p>
    <w:p w:rsidR="00E47B2C" w:rsidRPr="002D2498" w:rsidRDefault="00E47B2C" w:rsidP="00E47B2C">
      <w:pPr>
        <w:shd w:val="clear" w:color="auto" w:fill="FFFFFF"/>
        <w:spacing w:after="0" w:line="240" w:lineRule="auto"/>
        <w:jc w:val="both"/>
        <w:rPr>
          <w:rFonts w:ascii="Mangal" w:eastAsia="Times New Roman" w:hAnsi="Mangal"/>
          <w:color w:val="1D2228"/>
          <w:sz w:val="23"/>
          <w:szCs w:val="23"/>
        </w:rPr>
      </w:pPr>
      <w:r w:rsidRPr="002D2498">
        <w:rPr>
          <w:rFonts w:ascii="Mangal" w:eastAsia="Times New Roman" w:hAnsi="Mangal"/>
          <w:color w:val="1D2228"/>
          <w:sz w:val="23"/>
          <w:szCs w:val="23"/>
          <w:cs/>
        </w:rPr>
        <w:t>वर्ष 2018-19 में खंबात में तेल का उत्‍पादन बढ़ा है। क्षेत्र पुराने हैं और उनमें प्राकृतिक गिरावट हो रही है। पिछले कई वर्षों में कोई प्रमुख/बड़ी खोज भी नहीं हुई है।</w:t>
      </w:r>
      <w:r w:rsidRPr="002D2498">
        <w:rPr>
          <w:rFonts w:ascii="Mangal" w:eastAsia="Times New Roman" w:hAnsi="Mangal"/>
          <w:color w:val="1D2228"/>
          <w:sz w:val="23"/>
          <w:szCs w:val="23"/>
        </w:rPr>
        <w:t> </w:t>
      </w:r>
    </w:p>
    <w:p w:rsidR="00E47B2C" w:rsidRPr="002D2498" w:rsidRDefault="00E47B2C" w:rsidP="00E47B2C">
      <w:pPr>
        <w:shd w:val="clear" w:color="auto" w:fill="FFFFFF"/>
        <w:spacing w:after="0" w:line="240" w:lineRule="auto"/>
        <w:jc w:val="both"/>
        <w:rPr>
          <w:rFonts w:ascii="Mangal" w:eastAsia="Times New Roman" w:hAnsi="Mangal"/>
          <w:color w:val="1D2228"/>
          <w:sz w:val="23"/>
          <w:szCs w:val="23"/>
        </w:rPr>
      </w:pPr>
    </w:p>
    <w:p w:rsidR="00E47B2C" w:rsidRPr="002D2498" w:rsidRDefault="00E47B2C" w:rsidP="00E47B2C">
      <w:pPr>
        <w:spacing w:line="240" w:lineRule="auto"/>
        <w:jc w:val="both"/>
        <w:rPr>
          <w:rFonts w:ascii="Mangal" w:hAnsi="Mangal"/>
          <w:sz w:val="23"/>
          <w:szCs w:val="23"/>
        </w:rPr>
      </w:pPr>
      <w:r w:rsidRPr="002D2498">
        <w:rPr>
          <w:rFonts w:ascii="Mangal" w:eastAsia="Times New Roman" w:hAnsi="Mangal"/>
          <w:color w:val="1D2228"/>
          <w:sz w:val="23"/>
          <w:szCs w:val="23"/>
          <w:cs/>
        </w:rPr>
        <w:t xml:space="preserve">(ख): </w:t>
      </w:r>
      <w:r w:rsidRPr="002D2498">
        <w:rPr>
          <w:rFonts w:ascii="Mangal" w:hAnsi="Mangal"/>
          <w:sz w:val="23"/>
          <w:szCs w:val="23"/>
          <w:cs/>
        </w:rPr>
        <w:t>सरकार ने देश में तेल और गैस के अन्वेषण और उत्पादन को बढ़ाने के लिए विभिन्न कदम उठाए हैं जिनमें हाइड्रोकार्बन खोजों के शीघ्र मौद्रीकरण के लिए उत्पादन हिस्सेदारी संविदा (पीएससी) के तहत छूटों</w:t>
      </w:r>
      <w:r w:rsidRPr="002D2498">
        <w:rPr>
          <w:rFonts w:ascii="Mangal" w:hAnsi="Mangal"/>
          <w:sz w:val="23"/>
          <w:szCs w:val="23"/>
        </w:rPr>
        <w:t xml:space="preserve">, </w:t>
      </w:r>
      <w:r w:rsidRPr="002D2498">
        <w:rPr>
          <w:rFonts w:ascii="Mangal" w:hAnsi="Mangal"/>
          <w:sz w:val="23"/>
          <w:szCs w:val="23"/>
          <w:cs/>
        </w:rPr>
        <w:t>अवधि</w:t>
      </w:r>
      <w:r w:rsidRPr="002D2498">
        <w:rPr>
          <w:rFonts w:ascii="Mangal" w:hAnsi="Mangal" w:hint="cs"/>
          <w:sz w:val="23"/>
          <w:szCs w:val="23"/>
          <w:cs/>
        </w:rPr>
        <w:t xml:space="preserve"> बढ़ाए जाने</w:t>
      </w:r>
      <w:r w:rsidRPr="002D2498">
        <w:rPr>
          <w:rFonts w:ascii="Mangal" w:hAnsi="Mangal"/>
          <w:sz w:val="23"/>
          <w:szCs w:val="23"/>
          <w:cs/>
        </w:rPr>
        <w:t xml:space="preserve"> और स्पष्टीकरणों से जुड़ी नीति</w:t>
      </w:r>
      <w:r w:rsidRPr="002D2498">
        <w:rPr>
          <w:rFonts w:ascii="Mangal" w:hAnsi="Mangal"/>
          <w:sz w:val="23"/>
          <w:szCs w:val="23"/>
        </w:rPr>
        <w:t xml:space="preserve">, </w:t>
      </w:r>
      <w:r w:rsidRPr="002D2498">
        <w:rPr>
          <w:rFonts w:ascii="Mangal" w:hAnsi="Mangal"/>
          <w:sz w:val="23"/>
          <w:szCs w:val="23"/>
          <w:cs/>
        </w:rPr>
        <w:t>खोजे गए लघु क्षेत्र संबंधी नीति</w:t>
      </w:r>
      <w:r w:rsidRPr="002D2498">
        <w:rPr>
          <w:rFonts w:ascii="Mangal" w:hAnsi="Mangal"/>
          <w:sz w:val="23"/>
          <w:szCs w:val="23"/>
        </w:rPr>
        <w:t xml:space="preserve">, </w:t>
      </w:r>
      <w:r w:rsidRPr="002D2498">
        <w:rPr>
          <w:rFonts w:ascii="Mangal" w:hAnsi="Mangal"/>
          <w:sz w:val="23"/>
          <w:szCs w:val="23"/>
          <w:cs/>
        </w:rPr>
        <w:t>हाइड्रोकार्बन अन्वेषण और लाइसेंसिंग नीति</w:t>
      </w:r>
      <w:r w:rsidRPr="002D2498">
        <w:rPr>
          <w:rFonts w:ascii="Mangal" w:hAnsi="Mangal"/>
          <w:sz w:val="23"/>
          <w:szCs w:val="23"/>
        </w:rPr>
        <w:t xml:space="preserve">, </w:t>
      </w:r>
      <w:r w:rsidRPr="002D2498">
        <w:rPr>
          <w:rFonts w:ascii="Mangal" w:hAnsi="Mangal"/>
          <w:sz w:val="23"/>
          <w:szCs w:val="23"/>
          <w:cs/>
        </w:rPr>
        <w:t>कोल बेड मिथेन के शीघ्र मौद्रीकरण के लिए नीति</w:t>
      </w:r>
      <w:r w:rsidRPr="002D2498">
        <w:rPr>
          <w:rFonts w:ascii="Mangal" w:hAnsi="Mangal"/>
          <w:sz w:val="23"/>
          <w:szCs w:val="23"/>
        </w:rPr>
        <w:t xml:space="preserve">, </w:t>
      </w:r>
      <w:r w:rsidRPr="002D2498">
        <w:rPr>
          <w:rFonts w:ascii="Mangal" w:hAnsi="Mangal"/>
          <w:sz w:val="23"/>
          <w:szCs w:val="23"/>
          <w:cs/>
        </w:rPr>
        <w:t>नेशनल डेटा रिपोजिटरी की स्थापना</w:t>
      </w:r>
      <w:r w:rsidRPr="002D2498">
        <w:rPr>
          <w:rFonts w:ascii="Mangal" w:hAnsi="Mangal"/>
          <w:sz w:val="23"/>
          <w:szCs w:val="23"/>
        </w:rPr>
        <w:t xml:space="preserve">, </w:t>
      </w:r>
      <w:r w:rsidRPr="002D2498">
        <w:rPr>
          <w:rFonts w:ascii="Mangal" w:hAnsi="Mangal"/>
          <w:sz w:val="23"/>
          <w:szCs w:val="23"/>
          <w:cs/>
        </w:rPr>
        <w:t>तलछटीय बेसिनों में गैर मूल्यांकित क्षेत्रों का मूल्यांकन</w:t>
      </w:r>
      <w:r w:rsidRPr="002D2498">
        <w:rPr>
          <w:rFonts w:ascii="Mangal" w:hAnsi="Mangal"/>
          <w:sz w:val="23"/>
          <w:szCs w:val="23"/>
        </w:rPr>
        <w:t xml:space="preserve">, </w:t>
      </w:r>
      <w:r w:rsidRPr="002D2498">
        <w:rPr>
          <w:rFonts w:ascii="Mangal" w:hAnsi="Mangal"/>
          <w:sz w:val="23"/>
          <w:szCs w:val="23"/>
          <w:cs/>
        </w:rPr>
        <w:t>हाइड्रोकार्बन संसाधनों का पुन: आकलन</w:t>
      </w:r>
      <w:r w:rsidRPr="002D2498">
        <w:rPr>
          <w:rFonts w:ascii="Mangal" w:hAnsi="Mangal"/>
          <w:sz w:val="23"/>
          <w:szCs w:val="23"/>
        </w:rPr>
        <w:t xml:space="preserve">, </w:t>
      </w:r>
      <w:r w:rsidRPr="002D2498">
        <w:rPr>
          <w:rFonts w:ascii="Mangal" w:hAnsi="Mangal"/>
          <w:sz w:val="23"/>
          <w:szCs w:val="23"/>
          <w:cs/>
        </w:rPr>
        <w:t>एनईएलपी पूर्व और एनईएलपी ब्लॉकों में उत्पादन हिस्सेदारी संविदाओं की कार्यप्रणाली को व्यवस्थित करने के लिए नीतिगत ढांचा</w:t>
      </w:r>
      <w:r w:rsidRPr="002D2498">
        <w:rPr>
          <w:rFonts w:ascii="Mangal" w:hAnsi="Mangal"/>
          <w:sz w:val="23"/>
          <w:szCs w:val="23"/>
        </w:rPr>
        <w:t xml:space="preserve">, </w:t>
      </w:r>
      <w:r w:rsidRPr="002D2498">
        <w:rPr>
          <w:rFonts w:ascii="Mangal" w:hAnsi="Mangal"/>
          <w:sz w:val="23"/>
          <w:szCs w:val="23"/>
          <w:cs/>
        </w:rPr>
        <w:t>तेल और गैस के लिए वर्धित निकासी पद्धतियों को बढ़ावा देने और प्रोत्साहित करने संबंधी नीति और मौजूदा उत्पादन हिस्सेदारी संविदाओं</w:t>
      </w:r>
      <w:r w:rsidRPr="002D2498">
        <w:rPr>
          <w:rFonts w:ascii="Mangal" w:hAnsi="Mangal"/>
          <w:sz w:val="23"/>
          <w:szCs w:val="23"/>
        </w:rPr>
        <w:t>,</w:t>
      </w:r>
      <w:r w:rsidRPr="002D2498">
        <w:rPr>
          <w:rFonts w:ascii="Mangal" w:hAnsi="Mangal"/>
          <w:sz w:val="23"/>
          <w:szCs w:val="23"/>
          <w:cs/>
        </w:rPr>
        <w:t xml:space="preserve"> कोल बेड मिथेन संविदाएं और नामांकन क्षेत्रों के तहत गैर-पारंपरिक हाइड्रोकार्बनों के अन्वेषण और दोहन के लिए नीतिगत ढांचा</w:t>
      </w:r>
      <w:r w:rsidRPr="002D2498">
        <w:rPr>
          <w:rFonts w:ascii="Mangal" w:hAnsi="Mangal" w:hint="cs"/>
          <w:sz w:val="23"/>
          <w:szCs w:val="23"/>
          <w:cs/>
        </w:rPr>
        <w:t xml:space="preserve"> आदि शामिल हैं</w:t>
      </w:r>
      <w:r w:rsidRPr="002D2498">
        <w:rPr>
          <w:rFonts w:ascii="Mangal" w:hAnsi="Mangal"/>
          <w:sz w:val="23"/>
          <w:szCs w:val="23"/>
          <w:cs/>
        </w:rPr>
        <w:t xml:space="preserve">। </w:t>
      </w:r>
    </w:p>
    <w:p w:rsidR="00E47B2C" w:rsidRPr="002D2498" w:rsidRDefault="00E47B2C" w:rsidP="00E47B2C">
      <w:pPr>
        <w:spacing w:line="240" w:lineRule="auto"/>
        <w:jc w:val="both"/>
        <w:rPr>
          <w:rFonts w:ascii="Mangal" w:hAnsi="Mangal"/>
          <w:sz w:val="23"/>
          <w:szCs w:val="23"/>
        </w:rPr>
      </w:pPr>
      <w:r w:rsidRPr="002D2498">
        <w:rPr>
          <w:rFonts w:ascii="Mangal" w:hAnsi="Mangal"/>
          <w:sz w:val="23"/>
          <w:szCs w:val="23"/>
          <w:cs/>
        </w:rPr>
        <w:t>सरकार ने अन्वेषण कार्यकलापों को बढ़ाने</w:t>
      </w:r>
      <w:r w:rsidRPr="002D2498">
        <w:rPr>
          <w:rFonts w:ascii="Mangal" w:hAnsi="Mangal"/>
          <w:sz w:val="23"/>
          <w:szCs w:val="23"/>
        </w:rPr>
        <w:t xml:space="preserve">, </w:t>
      </w:r>
      <w:r w:rsidRPr="002D2498">
        <w:rPr>
          <w:rFonts w:ascii="Mangal" w:hAnsi="Mangal"/>
          <w:sz w:val="23"/>
          <w:szCs w:val="23"/>
          <w:cs/>
        </w:rPr>
        <w:t>तलछटीय बेसिनों के गैर अन्वेषित/गैर आबंटित क्षेत्रों में घरेलू और विदेशी निवेश आकर्षित</w:t>
      </w:r>
      <w:r w:rsidRPr="002D2498">
        <w:rPr>
          <w:rFonts w:ascii="Mangal" w:hAnsi="Mangal" w:hint="cs"/>
          <w:sz w:val="23"/>
          <w:szCs w:val="23"/>
          <w:cs/>
        </w:rPr>
        <w:t xml:space="preserve"> करने तथा </w:t>
      </w:r>
      <w:r w:rsidRPr="002D2498">
        <w:rPr>
          <w:rFonts w:ascii="Mangal" w:hAnsi="Mangal"/>
          <w:sz w:val="23"/>
          <w:szCs w:val="23"/>
          <w:cs/>
        </w:rPr>
        <w:t xml:space="preserve"> मौजूदा क्षेत्रों से तेल और गैस के घरेलू उत्पादन को बढ़ाने के</w:t>
      </w:r>
      <w:r w:rsidRPr="002D2498">
        <w:rPr>
          <w:rFonts w:ascii="Mangal" w:hAnsi="Mangal" w:hint="cs"/>
          <w:sz w:val="23"/>
          <w:szCs w:val="23"/>
          <w:cs/>
        </w:rPr>
        <w:t xml:space="preserve"> उद्देश्‍य से फरवरी</w:t>
      </w:r>
      <w:r w:rsidRPr="002D2498">
        <w:rPr>
          <w:rFonts w:ascii="Mangal" w:hAnsi="Mangal" w:hint="cs"/>
          <w:sz w:val="23"/>
          <w:szCs w:val="23"/>
        </w:rPr>
        <w:t>,</w:t>
      </w:r>
      <w:r w:rsidRPr="002D2498">
        <w:rPr>
          <w:rFonts w:ascii="Mangal" w:hAnsi="Mangal" w:hint="cs"/>
          <w:sz w:val="23"/>
          <w:szCs w:val="23"/>
          <w:cs/>
        </w:rPr>
        <w:t xml:space="preserve"> 2019 में </w:t>
      </w:r>
      <w:r w:rsidRPr="002D2498">
        <w:rPr>
          <w:rFonts w:ascii="Mangal" w:hAnsi="Mangal"/>
          <w:sz w:val="23"/>
          <w:szCs w:val="23"/>
          <w:cs/>
        </w:rPr>
        <w:t>अन्वेषण और लाइसेंसिंग नीति में प्रमुख</w:t>
      </w:r>
      <w:r w:rsidRPr="002D2498">
        <w:rPr>
          <w:rFonts w:ascii="Mangal" w:hAnsi="Mangal" w:hint="cs"/>
          <w:sz w:val="23"/>
          <w:szCs w:val="23"/>
          <w:cs/>
        </w:rPr>
        <w:t xml:space="preserve"> </w:t>
      </w:r>
      <w:r w:rsidRPr="002D2498">
        <w:rPr>
          <w:rFonts w:ascii="Mangal" w:hAnsi="Mangal"/>
          <w:sz w:val="23"/>
          <w:szCs w:val="23"/>
          <w:cs/>
        </w:rPr>
        <w:t>सुधारों</w:t>
      </w:r>
      <w:r w:rsidRPr="002D2498">
        <w:rPr>
          <w:rFonts w:ascii="Mangal" w:hAnsi="Mangal" w:hint="cs"/>
          <w:sz w:val="23"/>
          <w:szCs w:val="23"/>
          <w:cs/>
        </w:rPr>
        <w:t xml:space="preserve"> को</w:t>
      </w:r>
      <w:r w:rsidRPr="002D2498">
        <w:rPr>
          <w:rFonts w:ascii="Mangal" w:hAnsi="Mangal"/>
          <w:sz w:val="23"/>
          <w:szCs w:val="23"/>
          <w:cs/>
        </w:rPr>
        <w:t xml:space="preserve"> अनुमोदित किया</w:t>
      </w:r>
      <w:r w:rsidRPr="002D2498">
        <w:rPr>
          <w:rFonts w:ascii="Mangal" w:hAnsi="Mangal" w:hint="cs"/>
          <w:sz w:val="23"/>
          <w:szCs w:val="23"/>
          <w:cs/>
        </w:rPr>
        <w:t xml:space="preserve"> था</w:t>
      </w:r>
      <w:r w:rsidRPr="002D2498">
        <w:rPr>
          <w:rFonts w:ascii="Mangal" w:hAnsi="Mangal"/>
          <w:sz w:val="23"/>
          <w:szCs w:val="23"/>
          <w:cs/>
        </w:rPr>
        <w:t>। नीतिगत सुधारों का उद्देश्य</w:t>
      </w:r>
      <w:r w:rsidRPr="002D2498">
        <w:rPr>
          <w:rFonts w:ascii="Mangal" w:hAnsi="Mangal" w:hint="cs"/>
          <w:sz w:val="23"/>
          <w:szCs w:val="23"/>
          <w:cs/>
        </w:rPr>
        <w:t xml:space="preserve"> अन्‍य बातों </w:t>
      </w:r>
      <w:r w:rsidRPr="002D2498">
        <w:rPr>
          <w:rFonts w:ascii="Mangal" w:hAnsi="Mangal"/>
          <w:sz w:val="23"/>
          <w:szCs w:val="23"/>
          <w:cs/>
        </w:rPr>
        <w:t xml:space="preserve"> के साथ-साथ</w:t>
      </w:r>
      <w:r w:rsidRPr="002D2498">
        <w:rPr>
          <w:rFonts w:ascii="Mangal" w:hAnsi="Mangal"/>
          <w:sz w:val="23"/>
          <w:szCs w:val="23"/>
        </w:rPr>
        <w:t xml:space="preserve">, </w:t>
      </w:r>
      <w:r w:rsidRPr="002D2498">
        <w:rPr>
          <w:rFonts w:ascii="Mangal" w:hAnsi="Mangal"/>
          <w:sz w:val="23"/>
          <w:szCs w:val="23"/>
          <w:cs/>
        </w:rPr>
        <w:t>कार्य कार्यक्रम को अपेक्षाकृत अधिक महत्व</w:t>
      </w:r>
      <w:r w:rsidRPr="002D2498">
        <w:rPr>
          <w:rFonts w:ascii="Mangal" w:hAnsi="Mangal"/>
          <w:sz w:val="23"/>
          <w:szCs w:val="23"/>
        </w:rPr>
        <w:t xml:space="preserve"> </w:t>
      </w:r>
      <w:r w:rsidRPr="002D2498">
        <w:rPr>
          <w:rFonts w:ascii="Mangal" w:hAnsi="Mangal"/>
          <w:sz w:val="23"/>
          <w:szCs w:val="23"/>
          <w:cs/>
        </w:rPr>
        <w:t>देकर अन्वेषण कार्यकलापों को बढ़ावा</w:t>
      </w:r>
      <w:r w:rsidRPr="002D2498">
        <w:rPr>
          <w:rFonts w:ascii="Mangal" w:hAnsi="Mangal" w:hint="cs"/>
          <w:sz w:val="23"/>
          <w:szCs w:val="23"/>
          <w:cs/>
        </w:rPr>
        <w:t xml:space="preserve"> देना</w:t>
      </w:r>
      <w:r w:rsidRPr="002D2498">
        <w:rPr>
          <w:rFonts w:ascii="Mangal" w:hAnsi="Mangal"/>
          <w:sz w:val="23"/>
          <w:szCs w:val="23"/>
        </w:rPr>
        <w:t xml:space="preserve">, </w:t>
      </w:r>
      <w:r w:rsidRPr="002D2498">
        <w:rPr>
          <w:rFonts w:ascii="Mangal" w:hAnsi="Mangal"/>
          <w:sz w:val="23"/>
          <w:szCs w:val="23"/>
          <w:cs/>
        </w:rPr>
        <w:t>राजकोषीय और संविदागत शर्तों</w:t>
      </w:r>
      <w:r w:rsidRPr="002D2498">
        <w:rPr>
          <w:rFonts w:ascii="Mangal" w:hAnsi="Mangal" w:hint="cs"/>
          <w:sz w:val="23"/>
          <w:szCs w:val="23"/>
          <w:cs/>
        </w:rPr>
        <w:t xml:space="preserve"> को सरल बनाना</w:t>
      </w:r>
      <w:r w:rsidRPr="002D2498">
        <w:rPr>
          <w:rFonts w:ascii="Mangal" w:hAnsi="Mangal"/>
          <w:sz w:val="23"/>
          <w:szCs w:val="23"/>
        </w:rPr>
        <w:t xml:space="preserve">, </w:t>
      </w:r>
      <w:r w:rsidRPr="002D2498">
        <w:rPr>
          <w:rFonts w:ascii="Mangal" w:hAnsi="Mangal"/>
          <w:sz w:val="23"/>
          <w:szCs w:val="23"/>
          <w:cs/>
        </w:rPr>
        <w:t>सरकार के</w:t>
      </w:r>
      <w:r w:rsidRPr="002D2498">
        <w:rPr>
          <w:rFonts w:ascii="Mangal" w:hAnsi="Mangal" w:hint="cs"/>
          <w:sz w:val="23"/>
          <w:szCs w:val="23"/>
          <w:cs/>
        </w:rPr>
        <w:t xml:space="preserve"> साथ </w:t>
      </w:r>
      <w:r w:rsidRPr="002D2498">
        <w:rPr>
          <w:rFonts w:ascii="Mangal" w:hAnsi="Mangal"/>
          <w:sz w:val="23"/>
          <w:szCs w:val="23"/>
          <w:cs/>
        </w:rPr>
        <w:t>किसी उत्पादन या राजस्व हिस्सेदारी के बिना</w:t>
      </w:r>
      <w:r w:rsidRPr="002D2498">
        <w:rPr>
          <w:rFonts w:ascii="Mangal" w:hAnsi="Mangal"/>
          <w:sz w:val="23"/>
          <w:szCs w:val="23"/>
        </w:rPr>
        <w:t xml:space="preserve">, </w:t>
      </w:r>
      <w:r w:rsidRPr="002D2498">
        <w:rPr>
          <w:rFonts w:ascii="Mangal" w:hAnsi="Mangal"/>
          <w:sz w:val="23"/>
          <w:szCs w:val="23"/>
          <w:cs/>
        </w:rPr>
        <w:t>तलछटीय बेसिनों की श्रेणी ।। और ।।। में अन्वेषण ब्लॉकों की बोली लगाना</w:t>
      </w:r>
      <w:r w:rsidRPr="002D2498">
        <w:rPr>
          <w:rFonts w:ascii="Mangal" w:hAnsi="Mangal"/>
          <w:sz w:val="23"/>
          <w:szCs w:val="23"/>
        </w:rPr>
        <w:t xml:space="preserve">, </w:t>
      </w:r>
      <w:r w:rsidRPr="002D2498">
        <w:rPr>
          <w:rFonts w:ascii="Mangal" w:hAnsi="Mangal"/>
          <w:sz w:val="23"/>
          <w:szCs w:val="23"/>
          <w:cs/>
        </w:rPr>
        <w:t>राजकोषीय प्रोत्साहनों देकर</w:t>
      </w:r>
      <w:r w:rsidRPr="002D2498">
        <w:rPr>
          <w:rFonts w:ascii="Mangal" w:hAnsi="Mangal" w:hint="cs"/>
          <w:sz w:val="23"/>
          <w:szCs w:val="23"/>
          <w:cs/>
        </w:rPr>
        <w:t xml:space="preserve"> </w:t>
      </w:r>
      <w:r w:rsidRPr="002D2498">
        <w:rPr>
          <w:rFonts w:ascii="Mangal" w:hAnsi="Mangal"/>
          <w:sz w:val="23"/>
          <w:szCs w:val="23"/>
          <w:cs/>
        </w:rPr>
        <w:t>खोजों का शीघ्र मौद्रीकरण</w:t>
      </w:r>
      <w:r w:rsidRPr="002D2498">
        <w:rPr>
          <w:rFonts w:ascii="Mangal" w:hAnsi="Mangal"/>
          <w:sz w:val="23"/>
          <w:szCs w:val="23"/>
        </w:rPr>
        <w:t xml:space="preserve">, </w:t>
      </w:r>
      <w:r w:rsidRPr="002D2498">
        <w:rPr>
          <w:rFonts w:ascii="Mangal" w:hAnsi="Mangal"/>
          <w:sz w:val="23"/>
          <w:szCs w:val="23"/>
          <w:cs/>
        </w:rPr>
        <w:t xml:space="preserve">विपणन और मूल्य निर्धारण स्वतंत्रता सहित गैस के </w:t>
      </w:r>
      <w:r w:rsidRPr="002D2498">
        <w:rPr>
          <w:rFonts w:ascii="Mangal" w:hAnsi="Mangal"/>
          <w:sz w:val="23"/>
          <w:szCs w:val="23"/>
          <w:cs/>
        </w:rPr>
        <w:lastRenderedPageBreak/>
        <w:t>उत्पादन को प्रोत्साहित करना</w:t>
      </w:r>
      <w:r w:rsidRPr="002D2498">
        <w:rPr>
          <w:rFonts w:ascii="Mangal" w:hAnsi="Mangal"/>
          <w:sz w:val="23"/>
          <w:szCs w:val="23"/>
        </w:rPr>
        <w:t xml:space="preserve">, </w:t>
      </w:r>
      <w:r w:rsidRPr="002D2498">
        <w:rPr>
          <w:rFonts w:ascii="Mangal" w:hAnsi="Mangal"/>
          <w:sz w:val="23"/>
          <w:szCs w:val="23"/>
          <w:cs/>
        </w:rPr>
        <w:t>नवीनतम प्रौद्योगिकी और पूंजी को शामिल करना</w:t>
      </w:r>
      <w:r w:rsidRPr="002D2498">
        <w:rPr>
          <w:rFonts w:ascii="Mangal" w:hAnsi="Mangal"/>
          <w:sz w:val="23"/>
          <w:szCs w:val="23"/>
        </w:rPr>
        <w:t xml:space="preserve">, </w:t>
      </w:r>
      <w:r w:rsidRPr="002D2498">
        <w:rPr>
          <w:rFonts w:ascii="Mangal" w:hAnsi="Mangal"/>
          <w:sz w:val="23"/>
          <w:szCs w:val="23"/>
          <w:cs/>
        </w:rPr>
        <w:t>नामांकन क्षेत्रों में उत्पादन बढ़ाने की पद्धतियों के लिए सहयोग और निजी क्षेत्र की भागीदारी</w:t>
      </w:r>
      <w:r w:rsidRPr="002D2498">
        <w:rPr>
          <w:rFonts w:ascii="Mangal" w:hAnsi="Mangal" w:hint="cs"/>
          <w:sz w:val="23"/>
          <w:szCs w:val="23"/>
          <w:cs/>
        </w:rPr>
        <w:t xml:space="preserve"> </w:t>
      </w:r>
      <w:r w:rsidRPr="002D2498">
        <w:rPr>
          <w:rFonts w:ascii="Mangal" w:hAnsi="Mangal"/>
          <w:sz w:val="23"/>
          <w:szCs w:val="23"/>
          <w:cs/>
        </w:rPr>
        <w:t>हेतु राष्ट्रीय तेल कंपनियों को अपेक्षाकृत अधिक कार्यात्मक स्वतंत्रता</w:t>
      </w:r>
      <w:r w:rsidRPr="002D2498">
        <w:rPr>
          <w:rFonts w:ascii="Mangal" w:hAnsi="Mangal" w:hint="cs"/>
          <w:sz w:val="23"/>
          <w:szCs w:val="23"/>
          <w:cs/>
        </w:rPr>
        <w:t xml:space="preserve"> देना</w:t>
      </w:r>
      <w:r w:rsidRPr="002D2498">
        <w:rPr>
          <w:rFonts w:ascii="Mangal" w:hAnsi="Mangal"/>
          <w:sz w:val="23"/>
          <w:szCs w:val="23"/>
        </w:rPr>
        <w:t xml:space="preserve">, </w:t>
      </w:r>
      <w:r w:rsidRPr="002D2498">
        <w:rPr>
          <w:rFonts w:ascii="Mangal" w:hAnsi="Mangal"/>
          <w:sz w:val="23"/>
          <w:szCs w:val="23"/>
          <w:cs/>
        </w:rPr>
        <w:t>इलेक्ट्रानिक एकल खिड़की व्यवस्था सहित अनुमोदन प्रक्रियाओं को व्यवस्थित करना और कारोबार</w:t>
      </w:r>
      <w:r w:rsidRPr="002D2498">
        <w:rPr>
          <w:rFonts w:ascii="Mangal" w:hAnsi="Mangal" w:hint="cs"/>
          <w:sz w:val="23"/>
          <w:szCs w:val="23"/>
          <w:cs/>
        </w:rPr>
        <w:t xml:space="preserve"> में आसानी </w:t>
      </w:r>
      <w:r w:rsidRPr="002D2498">
        <w:rPr>
          <w:rFonts w:ascii="Mangal" w:hAnsi="Mangal"/>
          <w:sz w:val="23"/>
          <w:szCs w:val="23"/>
          <w:cs/>
        </w:rPr>
        <w:t>को बढ़ावा देना</w:t>
      </w:r>
      <w:r w:rsidRPr="002D2498">
        <w:rPr>
          <w:rFonts w:ascii="Mangal" w:hAnsi="Mangal" w:hint="cs"/>
          <w:sz w:val="23"/>
          <w:szCs w:val="23"/>
          <w:cs/>
        </w:rPr>
        <w:t xml:space="preserve"> </w:t>
      </w:r>
      <w:r w:rsidRPr="002D2498">
        <w:rPr>
          <w:rFonts w:ascii="Mangal" w:hAnsi="Mangal"/>
          <w:sz w:val="23"/>
          <w:szCs w:val="23"/>
          <w:cs/>
        </w:rPr>
        <w:t xml:space="preserve">है।   </w:t>
      </w:r>
    </w:p>
    <w:p w:rsidR="00E47B2C" w:rsidRPr="002D2498" w:rsidRDefault="00E47B2C" w:rsidP="00E47B2C">
      <w:pPr>
        <w:shd w:val="clear" w:color="auto" w:fill="FFFFFF"/>
        <w:spacing w:after="0" w:line="240" w:lineRule="auto"/>
        <w:jc w:val="both"/>
        <w:rPr>
          <w:rFonts w:ascii="Mangal" w:eastAsia="Times New Roman" w:hAnsi="Mangal"/>
          <w:color w:val="1D2228"/>
          <w:sz w:val="23"/>
          <w:szCs w:val="23"/>
        </w:rPr>
      </w:pPr>
      <w:r w:rsidRPr="002D2498">
        <w:rPr>
          <w:rFonts w:ascii="Mangal" w:eastAsia="Times New Roman" w:hAnsi="Mangal"/>
          <w:color w:val="1D2228"/>
          <w:sz w:val="23"/>
          <w:szCs w:val="23"/>
          <w:cs/>
        </w:rPr>
        <w:t>(ग):</w:t>
      </w:r>
      <w:r w:rsidRPr="002D2498">
        <w:rPr>
          <w:rFonts w:ascii="Mangal" w:eastAsia="Times New Roman" w:hAnsi="Mangal" w:hint="cs"/>
          <w:color w:val="1D2228"/>
          <w:sz w:val="23"/>
          <w:szCs w:val="23"/>
          <w:cs/>
        </w:rPr>
        <w:t xml:space="preserve"> </w:t>
      </w:r>
      <w:r w:rsidRPr="002D2498">
        <w:rPr>
          <w:rFonts w:ascii="Mangal" w:eastAsia="Times New Roman" w:hAnsi="Mangal"/>
          <w:color w:val="1D2228"/>
          <w:sz w:val="23"/>
          <w:szCs w:val="23"/>
          <w:cs/>
        </w:rPr>
        <w:t>तेल की मांग में वृद्धि और स्‍वदेशी तेल उत्‍पादन में कमी के कारण कच्‍चे तेल का आयात प्रत्‍येक वर्ष बढ़ रहा है। वर्ष 2020-21 में कच्‍चे तेल की अनुमानित खपत 226.2 एमएमटी होगी और लगभग 84</w:t>
      </w:r>
      <w:r w:rsidRPr="002D2498">
        <w:rPr>
          <w:rFonts w:ascii="Mangal" w:eastAsia="Times New Roman" w:hAnsi="Mangal"/>
          <w:color w:val="1D2228"/>
          <w:sz w:val="23"/>
          <w:szCs w:val="23"/>
        </w:rPr>
        <w:t>% </w:t>
      </w:r>
      <w:r w:rsidRPr="002D2498">
        <w:rPr>
          <w:rFonts w:ascii="Mangal" w:eastAsia="Times New Roman" w:hAnsi="Mangal"/>
          <w:color w:val="1D2228"/>
          <w:sz w:val="23"/>
          <w:szCs w:val="23"/>
          <w:cs/>
        </w:rPr>
        <w:t>अनुमानित मांग के लिए आयात करना पड़ सकता है।</w:t>
      </w:r>
    </w:p>
    <w:p w:rsidR="00E47B2C" w:rsidRPr="002D2498" w:rsidRDefault="00E47B2C" w:rsidP="00E47B2C">
      <w:pPr>
        <w:shd w:val="clear" w:color="auto" w:fill="FFFFFF"/>
        <w:spacing w:after="0" w:line="240" w:lineRule="auto"/>
        <w:jc w:val="both"/>
        <w:rPr>
          <w:rFonts w:ascii="Mangal" w:eastAsia="Times New Roman" w:hAnsi="Mangal"/>
          <w:color w:val="1D2228"/>
          <w:sz w:val="23"/>
          <w:szCs w:val="23"/>
        </w:rPr>
      </w:pPr>
      <w:r w:rsidRPr="002D2498">
        <w:rPr>
          <w:rFonts w:ascii="Mangal" w:eastAsia="Times New Roman" w:hAnsi="Mangal"/>
          <w:color w:val="1D2228"/>
          <w:sz w:val="23"/>
          <w:szCs w:val="23"/>
        </w:rPr>
        <w:t> </w:t>
      </w:r>
    </w:p>
    <w:p w:rsidR="00E47B2C" w:rsidRPr="002D2498" w:rsidRDefault="00E47B2C" w:rsidP="00E47B2C">
      <w:pPr>
        <w:shd w:val="clear" w:color="auto" w:fill="FFFFFF"/>
        <w:spacing w:after="0" w:line="240" w:lineRule="auto"/>
        <w:jc w:val="both"/>
        <w:rPr>
          <w:rFonts w:ascii="Mangal" w:eastAsia="Times New Roman" w:hAnsi="Mangal"/>
          <w:color w:val="1D2228"/>
          <w:sz w:val="23"/>
          <w:szCs w:val="23"/>
        </w:rPr>
      </w:pPr>
      <w:r w:rsidRPr="002D2498">
        <w:rPr>
          <w:rFonts w:ascii="Mangal" w:eastAsia="Times New Roman" w:hAnsi="Mangal"/>
          <w:color w:val="1D2228"/>
          <w:sz w:val="23"/>
          <w:szCs w:val="23"/>
          <w:cs/>
        </w:rPr>
        <w:t>(घ) : पिछले 3 वर्षों के लिए तेल आयात पर निर्भरता की प्रतिशतता निम्‍नानुसार है :-</w:t>
      </w:r>
    </w:p>
    <w:p w:rsidR="00E47B2C" w:rsidRPr="002D2498" w:rsidRDefault="00E47B2C" w:rsidP="00E47B2C">
      <w:pPr>
        <w:shd w:val="clear" w:color="auto" w:fill="FFFFFF"/>
        <w:spacing w:after="0" w:line="240" w:lineRule="auto"/>
        <w:jc w:val="both"/>
        <w:rPr>
          <w:rFonts w:ascii="Mangal" w:eastAsia="Times New Roman" w:hAnsi="Mangal"/>
          <w:color w:val="1D2228"/>
          <w:sz w:val="23"/>
          <w:szCs w:val="23"/>
        </w:rPr>
      </w:pPr>
    </w:p>
    <w:tbl>
      <w:tblPr>
        <w:tblW w:w="5580" w:type="dxa"/>
        <w:tblInd w:w="1818" w:type="dxa"/>
        <w:shd w:val="clear" w:color="auto" w:fill="FFFFFF"/>
        <w:tblCellMar>
          <w:left w:w="0" w:type="dxa"/>
          <w:right w:w="0" w:type="dxa"/>
        </w:tblCellMar>
        <w:tblLook w:val="04A0" w:firstRow="1" w:lastRow="0" w:firstColumn="1" w:lastColumn="0" w:noHBand="0" w:noVBand="1"/>
      </w:tblPr>
      <w:tblGrid>
        <w:gridCol w:w="2160"/>
        <w:gridCol w:w="3420"/>
      </w:tblGrid>
      <w:tr w:rsidR="00E47B2C" w:rsidRPr="002D2498" w:rsidTr="00401D1B">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वर्ष</w:t>
            </w:r>
          </w:p>
        </w:tc>
        <w:tc>
          <w:tcPr>
            <w:tcW w:w="34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तेल आयात पर निर्भरता (</w:t>
            </w:r>
            <w:r w:rsidRPr="002D2498">
              <w:rPr>
                <w:rFonts w:ascii="Mangal" w:eastAsia="Times New Roman" w:hAnsi="Mangal"/>
                <w:color w:val="1D2228"/>
                <w:sz w:val="23"/>
                <w:szCs w:val="23"/>
              </w:rPr>
              <w:t>%)</w:t>
            </w:r>
          </w:p>
        </w:tc>
      </w:tr>
      <w:tr w:rsidR="00E47B2C" w:rsidRPr="002D2498" w:rsidTr="00401D1B">
        <w:tc>
          <w:tcPr>
            <w:tcW w:w="21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2016-17</w:t>
            </w:r>
          </w:p>
        </w:tc>
        <w:tc>
          <w:tcPr>
            <w:tcW w:w="3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81.7</w:t>
            </w:r>
          </w:p>
        </w:tc>
      </w:tr>
      <w:tr w:rsidR="00E47B2C" w:rsidRPr="002D2498" w:rsidTr="00401D1B">
        <w:tc>
          <w:tcPr>
            <w:tcW w:w="21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2017-18</w:t>
            </w:r>
          </w:p>
        </w:tc>
        <w:tc>
          <w:tcPr>
            <w:tcW w:w="3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82.9</w:t>
            </w:r>
          </w:p>
        </w:tc>
      </w:tr>
      <w:tr w:rsidR="00E47B2C" w:rsidRPr="002D2498" w:rsidTr="00401D1B">
        <w:tc>
          <w:tcPr>
            <w:tcW w:w="21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2018-19</w:t>
            </w:r>
          </w:p>
        </w:tc>
        <w:tc>
          <w:tcPr>
            <w:tcW w:w="3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47B2C" w:rsidRPr="002D2498" w:rsidRDefault="00E47B2C" w:rsidP="00401D1B">
            <w:pPr>
              <w:spacing w:after="0" w:line="240" w:lineRule="auto"/>
              <w:jc w:val="center"/>
              <w:rPr>
                <w:rFonts w:ascii="Mangal" w:eastAsia="Times New Roman" w:hAnsi="Mangal"/>
                <w:color w:val="1D2228"/>
                <w:sz w:val="23"/>
                <w:szCs w:val="23"/>
              </w:rPr>
            </w:pPr>
            <w:r w:rsidRPr="002D2498">
              <w:rPr>
                <w:rFonts w:ascii="Mangal" w:eastAsia="Times New Roman" w:hAnsi="Mangal"/>
                <w:color w:val="1D2228"/>
                <w:sz w:val="23"/>
                <w:szCs w:val="23"/>
                <w:cs/>
              </w:rPr>
              <w:t>83.8</w:t>
            </w:r>
          </w:p>
        </w:tc>
      </w:tr>
    </w:tbl>
    <w:p w:rsidR="00E47B2C" w:rsidRPr="002D2498" w:rsidRDefault="00E47B2C" w:rsidP="00E47B2C">
      <w:pPr>
        <w:shd w:val="clear" w:color="auto" w:fill="FFFFFF"/>
        <w:spacing w:after="0" w:line="240" w:lineRule="auto"/>
        <w:jc w:val="both"/>
        <w:rPr>
          <w:rFonts w:ascii="Mangal" w:eastAsia="Times New Roman" w:hAnsi="Mangal"/>
          <w:color w:val="1D2228"/>
          <w:sz w:val="23"/>
          <w:szCs w:val="23"/>
        </w:rPr>
      </w:pPr>
      <w:r w:rsidRPr="002D2498">
        <w:rPr>
          <w:rFonts w:ascii="Mangal" w:eastAsia="Times New Roman" w:hAnsi="Mangal"/>
          <w:color w:val="1D2228"/>
          <w:sz w:val="23"/>
          <w:szCs w:val="23"/>
        </w:rPr>
        <w:t> </w:t>
      </w:r>
    </w:p>
    <w:p w:rsidR="00E47B2C" w:rsidRPr="002D2498" w:rsidRDefault="00E47B2C" w:rsidP="00E47B2C">
      <w:pPr>
        <w:spacing w:after="0" w:line="320" w:lineRule="exact"/>
        <w:jc w:val="center"/>
        <w:rPr>
          <w:rFonts w:ascii="Mangal" w:hAnsi="Mangal"/>
          <w:b/>
          <w:bCs/>
          <w:sz w:val="23"/>
          <w:szCs w:val="23"/>
        </w:rPr>
      </w:pPr>
      <w:r w:rsidRPr="002D2498">
        <w:rPr>
          <w:rFonts w:ascii="Mangal" w:eastAsia="Times New Roman" w:hAnsi="Mangal"/>
          <w:color w:val="1D2228"/>
          <w:sz w:val="23"/>
          <w:szCs w:val="23"/>
          <w:shd w:val="clear" w:color="auto" w:fill="FFFFFF"/>
        </w:rPr>
        <w:t> ****</w:t>
      </w:r>
    </w:p>
    <w:p w:rsidR="00F40CBC" w:rsidRDefault="00F40CBC" w:rsidP="00E47B2C">
      <w:bookmarkStart w:id="0" w:name="_GoBack"/>
      <w:bookmarkEnd w:id="0"/>
    </w:p>
    <w:sectPr w:rsidR="00F40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2C"/>
    <w:rsid w:val="00E47B2C"/>
    <w:rsid w:val="00F40CB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2C"/>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B2C"/>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E47B2C"/>
    <w:rPr>
      <w:rFonts w:ascii="Calibri" w:eastAsia="Calibri" w:hAnsi="Calibri" w:cs="Mangal"/>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2C"/>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B2C"/>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E47B2C"/>
    <w:rPr>
      <w:rFonts w:ascii="Calibri" w:eastAsia="Calibri" w:hAnsi="Calibri" w:cs="Mangal"/>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3330</Characters>
  <Application>Microsoft Office Word</Application>
  <DocSecurity>0</DocSecurity>
  <Lines>27</Lines>
  <Paragraphs>7</Paragraphs>
  <ScaleCrop>false</ScaleCrop>
  <Company>Hewlett-Packard Company</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2020-03-03T14:39:00Z</dcterms:created>
  <dcterms:modified xsi:type="dcterms:W3CDTF">2020-03-03T14:40:00Z</dcterms:modified>
</cp:coreProperties>
</file>