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68" w:rsidRPr="00401B92" w:rsidRDefault="002E2868" w:rsidP="00401B92">
      <w:pPr>
        <w:spacing w:after="0" w:line="240" w:lineRule="auto"/>
        <w:ind w:right="-360"/>
        <w:contextualSpacing/>
        <w:jc w:val="center"/>
        <w:rPr>
          <w:rFonts w:asciiTheme="minorBidi" w:hAnsiTheme="minorBidi"/>
          <w:b/>
          <w:bCs/>
          <w:sz w:val="21"/>
          <w:szCs w:val="21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भारत सरकार</w:t>
      </w:r>
    </w:p>
    <w:p w:rsidR="002E2868" w:rsidRPr="00401B92" w:rsidRDefault="002E2868" w:rsidP="00401B92">
      <w:pPr>
        <w:spacing w:after="0" w:line="240" w:lineRule="auto"/>
        <w:ind w:right="-360"/>
        <w:contextualSpacing/>
        <w:jc w:val="center"/>
        <w:rPr>
          <w:rFonts w:asciiTheme="minorBidi" w:hAnsiTheme="minorBidi"/>
          <w:b/>
          <w:bCs/>
          <w:sz w:val="21"/>
          <w:szCs w:val="21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रसायन एवं उर्वरक मंत्रालय</w:t>
      </w:r>
    </w:p>
    <w:p w:rsidR="002E2868" w:rsidRPr="00401B92" w:rsidRDefault="002E2868" w:rsidP="00401B92">
      <w:pPr>
        <w:spacing w:after="0" w:line="240" w:lineRule="auto"/>
        <w:ind w:right="-360"/>
        <w:contextualSpacing/>
        <w:jc w:val="center"/>
        <w:rPr>
          <w:rFonts w:asciiTheme="minorBidi" w:hAnsiTheme="minorBidi"/>
          <w:b/>
          <w:bCs/>
          <w:sz w:val="21"/>
          <w:szCs w:val="21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औषध विभाग</w:t>
      </w:r>
    </w:p>
    <w:p w:rsidR="002E2868" w:rsidRPr="00401B92" w:rsidRDefault="002E2868" w:rsidP="00401B92">
      <w:pPr>
        <w:spacing w:after="0" w:line="240" w:lineRule="auto"/>
        <w:ind w:right="-360"/>
        <w:contextualSpacing/>
        <w:jc w:val="center"/>
        <w:rPr>
          <w:rFonts w:asciiTheme="minorBidi" w:hAnsiTheme="minorBidi"/>
          <w:b/>
          <w:bCs/>
          <w:sz w:val="21"/>
          <w:szCs w:val="21"/>
        </w:rPr>
      </w:pPr>
    </w:p>
    <w:p w:rsidR="002E2868" w:rsidRPr="00401B92" w:rsidRDefault="002E2868" w:rsidP="00401B92">
      <w:pPr>
        <w:spacing w:after="0" w:line="240" w:lineRule="auto"/>
        <w:ind w:right="-360"/>
        <w:contextualSpacing/>
        <w:jc w:val="center"/>
        <w:rPr>
          <w:rFonts w:asciiTheme="minorBidi" w:hAnsiTheme="minorBidi"/>
          <w:b/>
          <w:bCs/>
          <w:sz w:val="21"/>
          <w:szCs w:val="21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राज्य सभा</w:t>
      </w:r>
    </w:p>
    <w:p w:rsidR="002E2868" w:rsidRPr="00401B92" w:rsidRDefault="002E2868" w:rsidP="00401B92">
      <w:pPr>
        <w:spacing w:after="0" w:line="240" w:lineRule="auto"/>
        <w:ind w:right="-360"/>
        <w:contextualSpacing/>
        <w:jc w:val="center"/>
        <w:rPr>
          <w:rFonts w:asciiTheme="minorBidi" w:hAnsiTheme="minorBidi"/>
          <w:b/>
          <w:bCs/>
          <w:sz w:val="21"/>
          <w:szCs w:val="21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 xml:space="preserve">अतारांकित प्रश्‍न संख्‍या </w:t>
      </w:r>
      <w:r w:rsidRPr="00401B92">
        <w:rPr>
          <w:rFonts w:asciiTheme="minorBidi" w:hAnsiTheme="minorBidi"/>
          <w:b/>
          <w:bCs/>
          <w:sz w:val="21"/>
          <w:szCs w:val="21"/>
        </w:rPr>
        <w:t>643</w:t>
      </w:r>
    </w:p>
    <w:p w:rsidR="002E2868" w:rsidRPr="00401B92" w:rsidRDefault="002E2868" w:rsidP="00401B92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 w:val="21"/>
          <w:szCs w:val="21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दिनांक 0</w:t>
      </w:r>
      <w:r w:rsidRPr="00401B92">
        <w:rPr>
          <w:rFonts w:asciiTheme="minorBidi" w:hAnsiTheme="minorBidi" w:cstheme="minorBidi"/>
          <w:b/>
          <w:bCs/>
          <w:sz w:val="21"/>
          <w:szCs w:val="21"/>
        </w:rPr>
        <w:t xml:space="preserve">8 </w:t>
      </w: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फरवरी</w:t>
      </w:r>
      <w:r w:rsidRPr="00401B92">
        <w:rPr>
          <w:rFonts w:asciiTheme="minorBidi" w:hAnsiTheme="minorBidi" w:cstheme="minorBidi"/>
          <w:b/>
          <w:bCs/>
          <w:sz w:val="21"/>
          <w:szCs w:val="21"/>
        </w:rPr>
        <w:t>,</w:t>
      </w: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 xml:space="preserve"> 2019 को उत्तर दिए जाने के लिए</w:t>
      </w:r>
    </w:p>
    <w:p w:rsidR="002E2868" w:rsidRPr="00401B92" w:rsidRDefault="002E2868" w:rsidP="00401B92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 w:val="21"/>
          <w:szCs w:val="21"/>
        </w:rPr>
      </w:pPr>
    </w:p>
    <w:p w:rsidR="002E2868" w:rsidRPr="00401B92" w:rsidRDefault="002E2868" w:rsidP="00401B92">
      <w:pPr>
        <w:autoSpaceDE w:val="0"/>
        <w:autoSpaceDN w:val="0"/>
        <w:adjustRightInd w:val="0"/>
        <w:spacing w:after="0" w:line="240" w:lineRule="auto"/>
        <w:ind w:right="-360"/>
        <w:contextualSpacing/>
        <w:jc w:val="center"/>
        <w:rPr>
          <w:rFonts w:asciiTheme="minorBidi" w:hAnsiTheme="minorBidi"/>
          <w:b/>
          <w:bCs/>
          <w:color w:val="231F20"/>
          <w:sz w:val="21"/>
          <w:szCs w:val="21"/>
        </w:rPr>
      </w:pPr>
      <w:r w:rsidRPr="00401B92">
        <w:rPr>
          <w:rFonts w:asciiTheme="minorBidi" w:hAnsiTheme="minorBidi" w:cs="Mangal"/>
          <w:b/>
          <w:bCs/>
          <w:color w:val="231F20"/>
          <w:sz w:val="21"/>
          <w:szCs w:val="21"/>
          <w:cs/>
        </w:rPr>
        <w:t>भारतीय औषधि और फार्मास्यूटिकल्स लिमिटेड के संविदा कामगारों की मजदूरी में संशोधन</w:t>
      </w:r>
    </w:p>
    <w:p w:rsidR="002E2868" w:rsidRPr="00401B92" w:rsidRDefault="002E2868" w:rsidP="00401B92">
      <w:pPr>
        <w:spacing w:after="0" w:line="240" w:lineRule="auto"/>
        <w:ind w:right="-360"/>
        <w:contextualSpacing/>
        <w:rPr>
          <w:rFonts w:asciiTheme="minorBidi" w:hAnsiTheme="minorBidi"/>
          <w:b/>
          <w:bCs/>
          <w:sz w:val="21"/>
          <w:szCs w:val="21"/>
          <w:cs/>
        </w:rPr>
      </w:pPr>
    </w:p>
    <w:p w:rsidR="002E2868" w:rsidRPr="00401B92" w:rsidRDefault="002E2868" w:rsidP="00401B92">
      <w:pPr>
        <w:autoSpaceDE w:val="0"/>
        <w:autoSpaceDN w:val="0"/>
        <w:adjustRightInd w:val="0"/>
        <w:spacing w:after="0" w:line="240" w:lineRule="auto"/>
        <w:ind w:right="-360"/>
        <w:contextualSpacing/>
        <w:jc w:val="both"/>
        <w:rPr>
          <w:rFonts w:asciiTheme="minorBidi" w:hAnsiTheme="minorBidi"/>
          <w:b/>
          <w:bCs/>
          <w:color w:val="231F20"/>
          <w:sz w:val="21"/>
          <w:szCs w:val="21"/>
          <w:cs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64</w:t>
      </w:r>
      <w:r w:rsidRPr="00401B92">
        <w:rPr>
          <w:rFonts w:asciiTheme="minorBidi" w:hAnsiTheme="minorBidi"/>
          <w:b/>
          <w:bCs/>
          <w:sz w:val="21"/>
          <w:szCs w:val="21"/>
        </w:rPr>
        <w:t>3</w:t>
      </w:r>
      <w:r w:rsidRPr="00401B92">
        <w:rPr>
          <w:rFonts w:asciiTheme="minorBidi" w:hAnsiTheme="minorBidi" w:cs="Mangal" w:hint="cs"/>
          <w:b/>
          <w:bCs/>
          <w:sz w:val="21"/>
          <w:szCs w:val="21"/>
          <w:cs/>
        </w:rPr>
        <w:t>.</w:t>
      </w:r>
      <w:r w:rsidRPr="00401B92">
        <w:rPr>
          <w:rFonts w:asciiTheme="minorBidi" w:hAnsiTheme="minorBidi" w:cs="Mangal" w:hint="cs"/>
          <w:b/>
          <w:bCs/>
          <w:sz w:val="21"/>
          <w:szCs w:val="21"/>
          <w:cs/>
        </w:rPr>
        <w:tab/>
        <w:t>श्री बिनोय विश्वम</w:t>
      </w:r>
      <w:r w:rsidRPr="00401B92">
        <w:rPr>
          <w:rFonts w:asciiTheme="minorBidi" w:hAnsiTheme="minorBidi"/>
          <w:b/>
          <w:bCs/>
          <w:color w:val="231F20"/>
          <w:sz w:val="21"/>
          <w:szCs w:val="21"/>
        </w:rPr>
        <w:t>:</w:t>
      </w:r>
    </w:p>
    <w:p w:rsidR="002E2868" w:rsidRPr="00401B92" w:rsidRDefault="002E2868" w:rsidP="00401B92">
      <w:pPr>
        <w:spacing w:after="0" w:line="240" w:lineRule="auto"/>
        <w:ind w:right="-360"/>
        <w:contextualSpacing/>
        <w:rPr>
          <w:rFonts w:asciiTheme="minorBidi" w:hAnsiTheme="minorBidi" w:hint="cs"/>
          <w:b/>
          <w:bCs/>
          <w:sz w:val="21"/>
          <w:szCs w:val="21"/>
          <w:cs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 xml:space="preserve">   </w:t>
      </w:r>
    </w:p>
    <w:p w:rsidR="002E2868" w:rsidRPr="00401B92" w:rsidRDefault="002E2868" w:rsidP="00401B92">
      <w:pPr>
        <w:spacing w:after="0" w:line="240" w:lineRule="auto"/>
        <w:ind w:right="-360"/>
        <w:contextualSpacing/>
        <w:jc w:val="both"/>
        <w:rPr>
          <w:rFonts w:asciiTheme="minorBidi" w:hAnsiTheme="minorBidi"/>
          <w:sz w:val="21"/>
          <w:szCs w:val="21"/>
        </w:rPr>
      </w:pPr>
      <w:r w:rsidRPr="00401B92">
        <w:rPr>
          <w:rFonts w:asciiTheme="minorBidi" w:hAnsiTheme="minorBidi" w:cs="Mangal"/>
          <w:sz w:val="21"/>
          <w:szCs w:val="21"/>
          <w:cs/>
        </w:rPr>
        <w:t xml:space="preserve"> </w:t>
      </w:r>
      <w:r w:rsidRPr="00401B92">
        <w:rPr>
          <w:rFonts w:asciiTheme="minorBidi" w:hAnsiTheme="minorBidi" w:cs="Mangal"/>
          <w:sz w:val="21"/>
          <w:szCs w:val="21"/>
          <w:cs/>
        </w:rPr>
        <w:tab/>
        <w:t xml:space="preserve">क्या </w:t>
      </w: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रसायन और उर्वरक</w:t>
      </w:r>
      <w:r w:rsidRPr="00401B92">
        <w:rPr>
          <w:rFonts w:asciiTheme="minorBidi" w:hAnsiTheme="minorBidi" w:cs="Mangal"/>
          <w:sz w:val="21"/>
          <w:szCs w:val="21"/>
          <w:cs/>
        </w:rPr>
        <w:t xml:space="preserve"> मंत्री यह बताने की कृपा करेंगे कि </w:t>
      </w:r>
      <w:r w:rsidRPr="00401B92">
        <w:rPr>
          <w:rFonts w:asciiTheme="minorBidi" w:hAnsiTheme="minorBidi"/>
          <w:sz w:val="21"/>
          <w:szCs w:val="21"/>
        </w:rPr>
        <w:t>:</w:t>
      </w:r>
    </w:p>
    <w:p w:rsidR="002E2868" w:rsidRPr="00401B92" w:rsidRDefault="002E2868" w:rsidP="00401B92">
      <w:pPr>
        <w:spacing w:after="0" w:line="240" w:lineRule="auto"/>
        <w:ind w:right="-360"/>
        <w:contextualSpacing/>
        <w:jc w:val="both"/>
        <w:rPr>
          <w:rFonts w:asciiTheme="minorBidi" w:hAnsiTheme="minorBidi"/>
          <w:sz w:val="21"/>
          <w:szCs w:val="21"/>
        </w:rPr>
      </w:pPr>
    </w:p>
    <w:p w:rsidR="002E2868" w:rsidRPr="00401B92" w:rsidRDefault="002E2868" w:rsidP="00401B92">
      <w:pPr>
        <w:autoSpaceDE w:val="0"/>
        <w:autoSpaceDN w:val="0"/>
        <w:adjustRightInd w:val="0"/>
        <w:spacing w:after="0" w:line="240" w:lineRule="auto"/>
        <w:ind w:left="720" w:right="-360" w:hanging="720"/>
        <w:contextualSpacing/>
        <w:jc w:val="both"/>
        <w:rPr>
          <w:rFonts w:asciiTheme="minorBidi" w:hAnsiTheme="minorBidi"/>
          <w:color w:val="231F20"/>
          <w:sz w:val="21"/>
          <w:szCs w:val="21"/>
        </w:rPr>
      </w:pPr>
      <w:r w:rsidRPr="00401B92">
        <w:rPr>
          <w:rFonts w:asciiTheme="minorBidi" w:hAnsiTheme="minorBidi" w:cs="Mangal"/>
          <w:color w:val="231F20"/>
          <w:sz w:val="21"/>
          <w:szCs w:val="21"/>
          <w:cs/>
        </w:rPr>
        <w:t>(क)</w:t>
      </w:r>
      <w:r w:rsidRPr="00401B92">
        <w:rPr>
          <w:rFonts w:asciiTheme="minorBidi" w:hAnsiTheme="minorBidi" w:cs="Mangal"/>
          <w:color w:val="231F20"/>
          <w:sz w:val="21"/>
          <w:szCs w:val="21"/>
          <w:cs/>
        </w:rPr>
        <w:tab/>
        <w:t>भारतीय औषधि और फार्मास्यूटिकल्स लिमिटेड (आईडीपीएल) ने पिछले चार वर्षों के दौरान वर्ष-वार कुल कितना कारोबार किया</w:t>
      </w:r>
      <w:r w:rsidRPr="00401B92">
        <w:rPr>
          <w:rFonts w:asciiTheme="minorBidi" w:hAnsiTheme="minorBidi"/>
          <w:color w:val="231F20"/>
          <w:sz w:val="21"/>
          <w:szCs w:val="21"/>
          <w:lang w:val="en-GB"/>
        </w:rPr>
        <w:t xml:space="preserve">; </w:t>
      </w:r>
    </w:p>
    <w:p w:rsidR="002E2868" w:rsidRPr="00401B92" w:rsidRDefault="002E2868" w:rsidP="00401B92">
      <w:pPr>
        <w:spacing w:after="0" w:line="240" w:lineRule="auto"/>
        <w:ind w:left="720" w:right="119" w:hanging="720"/>
        <w:contextualSpacing/>
        <w:jc w:val="both"/>
        <w:rPr>
          <w:rFonts w:asciiTheme="minorBidi" w:hAnsiTheme="minorBidi"/>
          <w:color w:val="231F20"/>
          <w:sz w:val="21"/>
          <w:szCs w:val="21"/>
          <w:lang w:val="en-GB"/>
        </w:rPr>
      </w:pPr>
      <w:r w:rsidRPr="00401B92">
        <w:rPr>
          <w:rFonts w:asciiTheme="minorBidi" w:hAnsiTheme="minorBidi" w:cs="Mangal"/>
          <w:color w:val="231F20"/>
          <w:sz w:val="21"/>
          <w:szCs w:val="21"/>
          <w:cs/>
        </w:rPr>
        <w:t>(ख)</w:t>
      </w:r>
      <w:r w:rsidRPr="00401B92">
        <w:rPr>
          <w:rFonts w:asciiTheme="minorBidi" w:hAnsiTheme="minorBidi" w:cs="Mangal"/>
          <w:color w:val="231F20"/>
          <w:sz w:val="21"/>
          <w:szCs w:val="21"/>
          <w:cs/>
        </w:rPr>
        <w:tab/>
        <w:t>भारतीय औषधि और फार्मास्यूटिकल्स लिमिटेड में संविदा के आधार पर नियुक्त किए गए लोगों की कुल संख्या कितनी है</w:t>
      </w:r>
      <w:r w:rsidRPr="00401B92">
        <w:rPr>
          <w:rFonts w:asciiTheme="minorBidi" w:hAnsiTheme="minorBidi"/>
          <w:color w:val="231F20"/>
          <w:sz w:val="21"/>
          <w:szCs w:val="21"/>
          <w:lang w:val="en-GB"/>
        </w:rPr>
        <w:t>;</w:t>
      </w:r>
    </w:p>
    <w:p w:rsidR="002E2868" w:rsidRPr="00401B92" w:rsidRDefault="002E2868" w:rsidP="00401B92">
      <w:pPr>
        <w:spacing w:after="0" w:line="240" w:lineRule="auto"/>
        <w:ind w:left="720" w:right="119" w:hanging="720"/>
        <w:contextualSpacing/>
        <w:jc w:val="both"/>
        <w:rPr>
          <w:rFonts w:asciiTheme="minorBidi" w:hAnsiTheme="minorBidi"/>
          <w:color w:val="231F20"/>
          <w:sz w:val="21"/>
          <w:szCs w:val="21"/>
          <w:lang w:val="en-GB"/>
        </w:rPr>
      </w:pPr>
      <w:r w:rsidRPr="00401B92">
        <w:rPr>
          <w:rFonts w:asciiTheme="minorBidi" w:hAnsiTheme="minorBidi" w:cs="Mangal"/>
          <w:color w:val="231F20"/>
          <w:sz w:val="21"/>
          <w:szCs w:val="21"/>
          <w:cs/>
          <w:lang w:val="en-GB"/>
        </w:rPr>
        <w:t>(ग)</w:t>
      </w:r>
      <w:r w:rsidRPr="00401B92">
        <w:rPr>
          <w:rFonts w:asciiTheme="minorBidi" w:hAnsiTheme="minorBidi" w:cs="Mangal"/>
          <w:color w:val="231F20"/>
          <w:sz w:val="21"/>
          <w:szCs w:val="21"/>
          <w:cs/>
          <w:lang w:val="en-GB"/>
        </w:rPr>
        <w:tab/>
        <w:t>पिछले चार वर्षों में संविदा कामगारों को भुगतान की गई मजदूरी का माह-वार ब्यौरा क्या है</w:t>
      </w:r>
      <w:r w:rsidRPr="00401B92">
        <w:rPr>
          <w:rFonts w:asciiTheme="minorBidi" w:hAnsiTheme="minorBidi"/>
          <w:color w:val="231F20"/>
          <w:sz w:val="21"/>
          <w:szCs w:val="21"/>
          <w:lang w:val="en-GB"/>
        </w:rPr>
        <w:t>;</w:t>
      </w:r>
    </w:p>
    <w:p w:rsidR="002E2868" w:rsidRPr="00401B92" w:rsidRDefault="002E2868" w:rsidP="00401B92">
      <w:pPr>
        <w:spacing w:after="0" w:line="240" w:lineRule="auto"/>
        <w:ind w:left="720" w:right="119" w:hanging="720"/>
        <w:contextualSpacing/>
        <w:jc w:val="both"/>
        <w:rPr>
          <w:rFonts w:asciiTheme="minorBidi" w:hAnsiTheme="minorBidi"/>
          <w:color w:val="231F20"/>
          <w:sz w:val="21"/>
          <w:szCs w:val="21"/>
          <w:lang w:val="en-GB"/>
        </w:rPr>
      </w:pPr>
      <w:r w:rsidRPr="00401B92">
        <w:rPr>
          <w:rFonts w:asciiTheme="minorBidi" w:hAnsiTheme="minorBidi"/>
          <w:color w:val="231F20"/>
          <w:sz w:val="21"/>
          <w:szCs w:val="21"/>
          <w:lang w:val="en-GB"/>
        </w:rPr>
        <w:t>(</w:t>
      </w:r>
      <w:r w:rsidRPr="00401B92">
        <w:rPr>
          <w:rFonts w:asciiTheme="minorBidi" w:hAnsiTheme="minorBidi" w:cs="Mangal"/>
          <w:color w:val="231F20"/>
          <w:sz w:val="21"/>
          <w:szCs w:val="21"/>
          <w:cs/>
          <w:lang w:val="en-GB"/>
        </w:rPr>
        <w:t>घ)</w:t>
      </w:r>
      <w:r w:rsidRPr="00401B92">
        <w:rPr>
          <w:rFonts w:asciiTheme="minorBidi" w:hAnsiTheme="minorBidi" w:cs="Mangal"/>
          <w:color w:val="231F20"/>
          <w:sz w:val="21"/>
          <w:szCs w:val="21"/>
          <w:cs/>
          <w:lang w:val="en-GB"/>
        </w:rPr>
        <w:tab/>
        <w:t>संविदा कामगारों की मजदूरी में पिछली बार कब संशोधन किया गया था</w:t>
      </w:r>
      <w:r w:rsidRPr="00401B92">
        <w:rPr>
          <w:rFonts w:asciiTheme="minorBidi" w:hAnsiTheme="minorBidi"/>
          <w:color w:val="231F20"/>
          <w:sz w:val="21"/>
          <w:szCs w:val="21"/>
          <w:lang w:val="en-GB"/>
        </w:rPr>
        <w:t>;</w:t>
      </w:r>
      <w:r w:rsidRPr="00401B92">
        <w:rPr>
          <w:rFonts w:asciiTheme="minorBidi" w:hAnsiTheme="minorBidi" w:cs="Mangal"/>
          <w:color w:val="231F20"/>
          <w:sz w:val="21"/>
          <w:szCs w:val="21"/>
          <w:cs/>
          <w:lang w:val="en-GB"/>
        </w:rPr>
        <w:t xml:space="preserve"> और </w:t>
      </w:r>
    </w:p>
    <w:p w:rsidR="002E2868" w:rsidRPr="00401B92" w:rsidRDefault="002E2868" w:rsidP="00401B92">
      <w:pPr>
        <w:spacing w:after="0" w:line="240" w:lineRule="auto"/>
        <w:ind w:left="720" w:right="119" w:hanging="720"/>
        <w:contextualSpacing/>
        <w:jc w:val="both"/>
        <w:rPr>
          <w:rFonts w:asciiTheme="minorBidi" w:hAnsiTheme="minorBidi"/>
          <w:color w:val="231F20"/>
          <w:sz w:val="21"/>
          <w:szCs w:val="21"/>
          <w:lang w:val="en-GB"/>
        </w:rPr>
      </w:pPr>
      <w:r w:rsidRPr="00401B92">
        <w:rPr>
          <w:rFonts w:asciiTheme="minorBidi" w:hAnsiTheme="minorBidi" w:cs="Mangal"/>
          <w:color w:val="231F20"/>
          <w:sz w:val="21"/>
          <w:szCs w:val="21"/>
          <w:cs/>
          <w:lang w:val="en-GB"/>
        </w:rPr>
        <w:t>(ङ)</w:t>
      </w:r>
      <w:r w:rsidRPr="00401B92">
        <w:rPr>
          <w:rFonts w:asciiTheme="minorBidi" w:hAnsiTheme="minorBidi" w:cs="Mangal"/>
          <w:color w:val="231F20"/>
          <w:sz w:val="21"/>
          <w:szCs w:val="21"/>
          <w:cs/>
          <w:lang w:val="en-GB"/>
        </w:rPr>
        <w:tab/>
        <w:t>क्या सरकार ने पिछले चार वर्षों में उनकी मजदूरी में संशोधन करने के लिए कोई कदम उठाए हैं</w:t>
      </w:r>
      <w:r w:rsidRPr="00401B92">
        <w:rPr>
          <w:rFonts w:asciiTheme="minorBidi" w:hAnsiTheme="minorBidi"/>
          <w:color w:val="231F20"/>
          <w:sz w:val="21"/>
          <w:szCs w:val="21"/>
        </w:rPr>
        <w:t>?</w:t>
      </w:r>
      <w:r w:rsidRPr="00401B92">
        <w:rPr>
          <w:rFonts w:asciiTheme="minorBidi" w:hAnsiTheme="minorBidi" w:cs="Mangal"/>
          <w:color w:val="231F20"/>
          <w:sz w:val="21"/>
          <w:szCs w:val="21"/>
          <w:cs/>
          <w:lang w:val="en-GB"/>
        </w:rPr>
        <w:t xml:space="preserve"> </w:t>
      </w: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 w:val="21"/>
          <w:szCs w:val="21"/>
          <w:u w:val="single"/>
          <w:lang w:val="en-GB"/>
        </w:rPr>
      </w:pP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 w:val="21"/>
          <w:szCs w:val="21"/>
          <w:u w:val="single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u w:val="single"/>
          <w:cs/>
        </w:rPr>
        <w:t xml:space="preserve">उत्तर </w:t>
      </w: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 w:val="21"/>
          <w:szCs w:val="21"/>
          <w:u w:val="single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u w:val="single"/>
          <w:cs/>
        </w:rPr>
        <w:t>सड़क परिवहन और राजमार्ग मंत्रालय</w:t>
      </w:r>
      <w:r w:rsidRPr="00401B92">
        <w:rPr>
          <w:rFonts w:asciiTheme="minorBidi" w:hAnsiTheme="minorBidi" w:cstheme="minorBidi"/>
          <w:b/>
          <w:bCs/>
          <w:sz w:val="21"/>
          <w:szCs w:val="21"/>
          <w:u w:val="single"/>
        </w:rPr>
        <w:t>;</w:t>
      </w:r>
      <w:r w:rsidRPr="00401B92">
        <w:rPr>
          <w:rFonts w:asciiTheme="minorBidi" w:hAnsiTheme="minorBidi" w:cs="Mangal"/>
          <w:b/>
          <w:bCs/>
          <w:sz w:val="21"/>
          <w:szCs w:val="21"/>
          <w:u w:val="single"/>
          <w:cs/>
        </w:rPr>
        <w:t xml:space="preserve"> जहाजरानी मंत्रालय और रसायन एवं उर्वरक मंत्रालय में राज्य मंत्री </w:t>
      </w: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 w:val="21"/>
          <w:szCs w:val="21"/>
          <w:u w:val="single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u w:val="single"/>
          <w:cs/>
        </w:rPr>
        <w:t>(श्री मनसुख एल. मांडविया)</w:t>
      </w: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 w:val="21"/>
          <w:szCs w:val="21"/>
          <w:u w:val="single"/>
        </w:rPr>
      </w:pP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jc w:val="both"/>
        <w:rPr>
          <w:rFonts w:asciiTheme="minorBidi" w:hAnsiTheme="minorBidi" w:cstheme="minorBidi"/>
          <w:sz w:val="21"/>
          <w:szCs w:val="21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(क)</w:t>
      </w:r>
      <w:r w:rsidRPr="00401B92">
        <w:rPr>
          <w:rFonts w:asciiTheme="minorBidi" w:hAnsiTheme="minorBidi" w:cstheme="minorBidi"/>
          <w:b/>
          <w:bCs/>
          <w:sz w:val="21"/>
          <w:szCs w:val="21"/>
        </w:rPr>
        <w:t>:</w:t>
      </w:r>
      <w:r w:rsidRPr="00401B92">
        <w:rPr>
          <w:rFonts w:asciiTheme="minorBidi" w:hAnsiTheme="minorBidi" w:cstheme="minorBidi"/>
          <w:b/>
          <w:bCs/>
          <w:sz w:val="21"/>
          <w:szCs w:val="21"/>
        </w:rPr>
        <w:tab/>
      </w:r>
      <w:r w:rsidRPr="00401B92">
        <w:rPr>
          <w:rFonts w:asciiTheme="minorBidi" w:hAnsiTheme="minorBidi" w:cs="Mangal"/>
          <w:sz w:val="21"/>
          <w:szCs w:val="21"/>
          <w:cs/>
        </w:rPr>
        <w:t>विगत चार वर्षों के दौरान</w:t>
      </w:r>
      <w:r w:rsidRPr="00401B92">
        <w:rPr>
          <w:rFonts w:asciiTheme="minorBidi" w:hAnsiTheme="minorBidi" w:cstheme="minorBidi"/>
          <w:sz w:val="21"/>
          <w:szCs w:val="21"/>
        </w:rPr>
        <w:t xml:space="preserve">, </w:t>
      </w:r>
      <w:r w:rsidRPr="00401B92">
        <w:rPr>
          <w:rFonts w:asciiTheme="minorBidi" w:hAnsiTheme="minorBidi" w:cs="Mangal"/>
          <w:sz w:val="21"/>
          <w:szCs w:val="21"/>
          <w:cs/>
        </w:rPr>
        <w:t>इंडियन ड्रग्स एंड फार्मास्यूटिकल्स लिमिटेड (आईडीपीएल) के कुल कारोबार का वर्ष-वार ब्यौरा निम्नानुसार है</w:t>
      </w:r>
      <w:r w:rsidRPr="00401B92">
        <w:rPr>
          <w:rFonts w:asciiTheme="minorBidi" w:hAnsiTheme="minorBidi" w:cstheme="minorBidi"/>
          <w:sz w:val="21"/>
          <w:szCs w:val="21"/>
        </w:rPr>
        <w:t>:-</w:t>
      </w: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rPr>
          <w:rFonts w:asciiTheme="minorBidi" w:hAnsiTheme="minorBidi" w:cstheme="minorBidi"/>
          <w:sz w:val="21"/>
          <w:szCs w:val="21"/>
        </w:rPr>
      </w:pPr>
    </w:p>
    <w:p w:rsidR="002E2868" w:rsidRPr="00401B92" w:rsidRDefault="002E2868" w:rsidP="00401B92">
      <w:pPr>
        <w:pStyle w:val="ListParagraph"/>
        <w:spacing w:after="0" w:line="240" w:lineRule="auto"/>
        <w:ind w:right="-360"/>
        <w:rPr>
          <w:rFonts w:asciiTheme="minorBidi" w:hAnsiTheme="minorBidi" w:cstheme="minorBidi"/>
          <w:b/>
          <w:bCs/>
          <w:sz w:val="21"/>
          <w:szCs w:val="21"/>
          <w:u w:val="single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u w:val="single"/>
          <w:cs/>
        </w:rPr>
        <w:t>वर्ष</w:t>
      </w: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ab/>
      </w: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ab/>
      </w:r>
      <w:r w:rsidRPr="00401B92">
        <w:rPr>
          <w:rFonts w:asciiTheme="minorBidi" w:hAnsiTheme="minorBidi" w:cs="Mangal"/>
          <w:b/>
          <w:bCs/>
          <w:sz w:val="21"/>
          <w:szCs w:val="21"/>
          <w:u w:val="single"/>
          <w:cs/>
        </w:rPr>
        <w:t>राशि (लाख रुपए में)</w:t>
      </w:r>
    </w:p>
    <w:p w:rsidR="002E2868" w:rsidRPr="00401B92" w:rsidRDefault="002E2868" w:rsidP="00401B92">
      <w:pPr>
        <w:pStyle w:val="ListParagraph"/>
        <w:spacing w:after="0" w:line="240" w:lineRule="auto"/>
        <w:ind w:right="-360"/>
        <w:rPr>
          <w:rFonts w:asciiTheme="minorBidi" w:hAnsiTheme="minorBidi" w:cstheme="minorBidi"/>
          <w:sz w:val="21"/>
          <w:szCs w:val="21"/>
        </w:rPr>
      </w:pPr>
      <w:r w:rsidRPr="00401B92">
        <w:rPr>
          <w:rFonts w:asciiTheme="minorBidi" w:hAnsiTheme="minorBidi" w:cs="Mangal"/>
          <w:sz w:val="21"/>
          <w:szCs w:val="21"/>
          <w:cs/>
        </w:rPr>
        <w:t>2014-15</w:t>
      </w:r>
      <w:r w:rsidRPr="00401B92">
        <w:rPr>
          <w:rFonts w:asciiTheme="minorBidi" w:hAnsiTheme="minorBidi" w:cs="Mangal"/>
          <w:sz w:val="21"/>
          <w:szCs w:val="21"/>
          <w:cs/>
        </w:rPr>
        <w:tab/>
        <w:t>6156.20</w:t>
      </w:r>
    </w:p>
    <w:p w:rsidR="002E2868" w:rsidRPr="00401B92" w:rsidRDefault="002E2868" w:rsidP="00401B92">
      <w:pPr>
        <w:pStyle w:val="ListParagraph"/>
        <w:spacing w:after="0" w:line="240" w:lineRule="auto"/>
        <w:ind w:right="-360"/>
        <w:rPr>
          <w:rFonts w:asciiTheme="minorBidi" w:hAnsiTheme="minorBidi" w:cstheme="minorBidi"/>
          <w:sz w:val="21"/>
          <w:szCs w:val="21"/>
        </w:rPr>
      </w:pPr>
      <w:r w:rsidRPr="00401B92">
        <w:rPr>
          <w:rFonts w:asciiTheme="minorBidi" w:hAnsiTheme="minorBidi" w:cs="Mangal"/>
          <w:sz w:val="21"/>
          <w:szCs w:val="21"/>
          <w:cs/>
        </w:rPr>
        <w:t>2015-16</w:t>
      </w:r>
      <w:r w:rsidRPr="00401B92">
        <w:rPr>
          <w:rFonts w:asciiTheme="minorBidi" w:hAnsiTheme="minorBidi" w:cs="Mangal"/>
          <w:sz w:val="21"/>
          <w:szCs w:val="21"/>
          <w:cs/>
        </w:rPr>
        <w:tab/>
        <w:t>8422.15</w:t>
      </w:r>
    </w:p>
    <w:p w:rsidR="002E2868" w:rsidRPr="00401B92" w:rsidRDefault="002E2868" w:rsidP="00401B92">
      <w:pPr>
        <w:pStyle w:val="ListParagraph"/>
        <w:spacing w:after="0" w:line="240" w:lineRule="auto"/>
        <w:ind w:right="-360"/>
        <w:rPr>
          <w:rFonts w:asciiTheme="minorBidi" w:hAnsiTheme="minorBidi" w:cstheme="minorBidi"/>
          <w:sz w:val="21"/>
          <w:szCs w:val="21"/>
        </w:rPr>
      </w:pPr>
      <w:r w:rsidRPr="00401B92">
        <w:rPr>
          <w:rFonts w:asciiTheme="minorBidi" w:hAnsiTheme="minorBidi" w:cs="Mangal"/>
          <w:sz w:val="21"/>
          <w:szCs w:val="21"/>
          <w:cs/>
        </w:rPr>
        <w:t>2016-17</w:t>
      </w:r>
      <w:r w:rsidRPr="00401B92">
        <w:rPr>
          <w:rFonts w:asciiTheme="minorBidi" w:hAnsiTheme="minorBidi" w:cs="Mangal"/>
          <w:sz w:val="21"/>
          <w:szCs w:val="21"/>
          <w:cs/>
        </w:rPr>
        <w:tab/>
        <w:t>7479.41</w:t>
      </w:r>
    </w:p>
    <w:p w:rsidR="002E2868" w:rsidRPr="00401B92" w:rsidRDefault="002E2868" w:rsidP="00401B92">
      <w:pPr>
        <w:pStyle w:val="ListParagraph"/>
        <w:spacing w:after="0" w:line="240" w:lineRule="auto"/>
        <w:ind w:right="-360"/>
        <w:rPr>
          <w:rFonts w:asciiTheme="minorBidi" w:hAnsiTheme="minorBidi" w:cstheme="minorBidi"/>
          <w:sz w:val="21"/>
          <w:szCs w:val="21"/>
        </w:rPr>
      </w:pPr>
      <w:r w:rsidRPr="00401B92">
        <w:rPr>
          <w:rFonts w:asciiTheme="minorBidi" w:hAnsiTheme="minorBidi" w:cs="Mangal"/>
          <w:sz w:val="21"/>
          <w:szCs w:val="21"/>
          <w:cs/>
        </w:rPr>
        <w:t>2017-18</w:t>
      </w:r>
      <w:r w:rsidRPr="00401B92">
        <w:rPr>
          <w:rFonts w:asciiTheme="minorBidi" w:hAnsiTheme="minorBidi" w:cs="Mangal"/>
          <w:sz w:val="21"/>
          <w:szCs w:val="21"/>
          <w:cs/>
        </w:rPr>
        <w:tab/>
        <w:t>3175.00 (ऑडिट किए बिना)</w:t>
      </w: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rPr>
          <w:rFonts w:asciiTheme="minorBidi" w:hAnsiTheme="minorBidi" w:cstheme="minorBidi"/>
          <w:sz w:val="21"/>
          <w:szCs w:val="21"/>
        </w:rPr>
      </w:pP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jc w:val="both"/>
        <w:rPr>
          <w:rFonts w:asciiTheme="minorBidi" w:hAnsiTheme="minorBidi" w:cstheme="minorBidi"/>
          <w:sz w:val="21"/>
          <w:szCs w:val="21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(ख)</w:t>
      </w:r>
      <w:r w:rsidRPr="00401B92">
        <w:rPr>
          <w:rFonts w:asciiTheme="minorBidi" w:hAnsiTheme="minorBidi" w:cstheme="minorBidi"/>
          <w:b/>
          <w:bCs/>
          <w:sz w:val="21"/>
          <w:szCs w:val="21"/>
        </w:rPr>
        <w:t>:</w:t>
      </w: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ab/>
      </w:r>
      <w:r w:rsidRPr="00401B92">
        <w:rPr>
          <w:rFonts w:asciiTheme="minorBidi" w:hAnsiTheme="minorBidi" w:cs="Mangal"/>
          <w:sz w:val="21"/>
          <w:szCs w:val="21"/>
          <w:cs/>
        </w:rPr>
        <w:t>दिनांक 01.02.2019 की स्थिति के अनुसार</w:t>
      </w:r>
      <w:r w:rsidRPr="00401B92">
        <w:rPr>
          <w:rFonts w:asciiTheme="minorBidi" w:hAnsiTheme="minorBidi" w:cstheme="minorBidi"/>
          <w:sz w:val="21"/>
          <w:szCs w:val="21"/>
        </w:rPr>
        <w:t xml:space="preserve">, </w:t>
      </w:r>
      <w:r w:rsidRPr="00401B92">
        <w:rPr>
          <w:rFonts w:asciiTheme="minorBidi" w:hAnsiTheme="minorBidi" w:cs="Mangal"/>
          <w:sz w:val="21"/>
          <w:szCs w:val="21"/>
          <w:cs/>
        </w:rPr>
        <w:t>संविदा के आधार पर आईडीपीएल में संविदात्मक कर्मचारियों की कुल संख्या 105 है।</w:t>
      </w: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jc w:val="both"/>
        <w:rPr>
          <w:rFonts w:asciiTheme="minorBidi" w:hAnsiTheme="minorBidi" w:cstheme="minorBidi"/>
          <w:sz w:val="21"/>
          <w:szCs w:val="21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(ग)</w:t>
      </w:r>
      <w:r w:rsidRPr="00401B92">
        <w:rPr>
          <w:rFonts w:asciiTheme="minorBidi" w:hAnsiTheme="minorBidi" w:cstheme="minorBidi"/>
          <w:b/>
          <w:bCs/>
          <w:sz w:val="21"/>
          <w:szCs w:val="21"/>
        </w:rPr>
        <w:t>:</w:t>
      </w:r>
      <w:r w:rsidRPr="00401B92">
        <w:rPr>
          <w:rFonts w:asciiTheme="minorBidi" w:hAnsiTheme="minorBidi" w:cstheme="minorBidi"/>
          <w:sz w:val="21"/>
          <w:szCs w:val="21"/>
        </w:rPr>
        <w:tab/>
      </w:r>
      <w:r w:rsidRPr="00401B92">
        <w:rPr>
          <w:rFonts w:asciiTheme="minorBidi" w:hAnsiTheme="minorBidi" w:cs="Mangal"/>
          <w:sz w:val="21"/>
          <w:szCs w:val="21"/>
          <w:cs/>
        </w:rPr>
        <w:t>विगत चार वर्षों के दौरान</w:t>
      </w:r>
      <w:r w:rsidRPr="00401B92">
        <w:rPr>
          <w:rFonts w:asciiTheme="minorBidi" w:hAnsiTheme="minorBidi" w:cstheme="minorBidi"/>
          <w:sz w:val="21"/>
          <w:szCs w:val="21"/>
        </w:rPr>
        <w:t xml:space="preserve">, </w:t>
      </w:r>
      <w:r w:rsidRPr="00401B92">
        <w:rPr>
          <w:rFonts w:asciiTheme="minorBidi" w:hAnsiTheme="minorBidi" w:cs="Mangal"/>
          <w:sz w:val="21"/>
          <w:szCs w:val="21"/>
          <w:cs/>
        </w:rPr>
        <w:t>संविदा कामगारों को भुगतान की गई मजदूरी का विवरण अनुलग्नक के रूप में संलग्न है।</w:t>
      </w: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jc w:val="both"/>
        <w:rPr>
          <w:rFonts w:asciiTheme="minorBidi" w:hAnsiTheme="minorBidi" w:cstheme="minorBidi"/>
          <w:sz w:val="21"/>
          <w:szCs w:val="21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(घ)</w:t>
      </w:r>
      <w:r w:rsidRPr="00401B92">
        <w:rPr>
          <w:rFonts w:asciiTheme="minorBidi" w:hAnsiTheme="minorBidi" w:cstheme="minorBidi"/>
          <w:b/>
          <w:bCs/>
          <w:sz w:val="21"/>
          <w:szCs w:val="21"/>
        </w:rPr>
        <w:t>:</w:t>
      </w:r>
      <w:r w:rsidRPr="00401B92">
        <w:rPr>
          <w:rFonts w:asciiTheme="minorBidi" w:hAnsiTheme="minorBidi" w:cs="Mangal"/>
          <w:sz w:val="21"/>
          <w:szCs w:val="21"/>
          <w:cs/>
        </w:rPr>
        <w:tab/>
        <w:t>आईडीपीएल काम में लगे सभी संविदात्मक श्रमशक्ति को समेकित मासिक पारिश्रमिक का भुगतान कर रहा है। इस प्रकार</w:t>
      </w:r>
      <w:r w:rsidRPr="00401B92">
        <w:rPr>
          <w:rFonts w:asciiTheme="minorBidi" w:hAnsiTheme="minorBidi" w:cstheme="minorBidi"/>
          <w:sz w:val="21"/>
          <w:szCs w:val="21"/>
        </w:rPr>
        <w:t xml:space="preserve">, </w:t>
      </w:r>
      <w:r w:rsidRPr="00401B92">
        <w:rPr>
          <w:rFonts w:asciiTheme="minorBidi" w:hAnsiTheme="minorBidi" w:cs="Mangal"/>
          <w:sz w:val="21"/>
          <w:szCs w:val="21"/>
          <w:cs/>
        </w:rPr>
        <w:t>मजदूरी में संशोधन करना उपयुक्त नहीं है।</w:t>
      </w:r>
    </w:p>
    <w:p w:rsidR="002E2868" w:rsidRPr="00401B92" w:rsidRDefault="002E2868" w:rsidP="00401B92">
      <w:pPr>
        <w:pStyle w:val="ListParagraph"/>
        <w:spacing w:after="0" w:line="240" w:lineRule="auto"/>
        <w:ind w:right="-360" w:hanging="720"/>
        <w:jc w:val="both"/>
        <w:rPr>
          <w:rFonts w:asciiTheme="minorBidi" w:hAnsiTheme="minorBidi" w:cstheme="minorBidi"/>
          <w:sz w:val="21"/>
          <w:szCs w:val="21"/>
        </w:rPr>
      </w:pPr>
      <w:r w:rsidRPr="00401B92">
        <w:rPr>
          <w:rFonts w:asciiTheme="minorBidi" w:hAnsiTheme="minorBidi" w:cs="Mangal"/>
          <w:b/>
          <w:bCs/>
          <w:sz w:val="21"/>
          <w:szCs w:val="21"/>
          <w:cs/>
        </w:rPr>
        <w:t>(ङ)</w:t>
      </w:r>
      <w:r w:rsidRPr="00401B92">
        <w:rPr>
          <w:rFonts w:asciiTheme="minorBidi" w:hAnsiTheme="minorBidi" w:cstheme="minorBidi"/>
          <w:b/>
          <w:bCs/>
          <w:sz w:val="21"/>
          <w:szCs w:val="21"/>
        </w:rPr>
        <w:t>:</w:t>
      </w:r>
      <w:r w:rsidRPr="00401B92">
        <w:rPr>
          <w:rFonts w:asciiTheme="minorBidi" w:hAnsiTheme="minorBidi" w:cstheme="minorBidi"/>
          <w:sz w:val="21"/>
          <w:szCs w:val="21"/>
        </w:rPr>
        <w:tab/>
      </w:r>
      <w:r w:rsidRPr="00401B92">
        <w:rPr>
          <w:rFonts w:asciiTheme="minorBidi" w:hAnsiTheme="minorBidi" w:cs="Mangal"/>
          <w:sz w:val="21"/>
          <w:szCs w:val="21"/>
          <w:cs/>
        </w:rPr>
        <w:t>जी नहीं। आईडीपीएल एक रुग्ण कंपनी है। इसके अतिरिक्त</w:t>
      </w:r>
      <w:r w:rsidRPr="00401B92">
        <w:rPr>
          <w:rFonts w:asciiTheme="minorBidi" w:hAnsiTheme="minorBidi" w:cstheme="minorBidi"/>
          <w:sz w:val="21"/>
          <w:szCs w:val="21"/>
        </w:rPr>
        <w:t xml:space="preserve">, </w:t>
      </w:r>
      <w:r w:rsidRPr="00401B92">
        <w:rPr>
          <w:rFonts w:asciiTheme="minorBidi" w:hAnsiTheme="minorBidi" w:cs="Mangal"/>
          <w:sz w:val="21"/>
          <w:szCs w:val="21"/>
          <w:cs/>
        </w:rPr>
        <w:t>28.12.2016 को आयोजित अपनी बैठक में मंत्रिमंडल ने सरकारी एजेंसियों को उनकी अधिशेष भूमि की बिक्री से प्राप्त आय से उनकी देयताओं को पूरा करने के बाद</w:t>
      </w:r>
      <w:r w:rsidRPr="00401B92">
        <w:rPr>
          <w:rFonts w:asciiTheme="minorBidi" w:hAnsiTheme="minorBidi" w:cstheme="minorBidi"/>
          <w:sz w:val="21"/>
          <w:szCs w:val="21"/>
        </w:rPr>
        <w:t xml:space="preserve">, </w:t>
      </w:r>
      <w:r w:rsidRPr="00401B92">
        <w:rPr>
          <w:rFonts w:asciiTheme="minorBidi" w:hAnsiTheme="minorBidi" w:cs="Mangal"/>
          <w:sz w:val="21"/>
          <w:szCs w:val="21"/>
          <w:cs/>
        </w:rPr>
        <w:t>आईडीपीएल को बंद करने का निर्णय लिया। इस संबंध में आवश्यक अनुवर्ती कार्रवाई की जा रही है।</w:t>
      </w:r>
    </w:p>
    <w:p w:rsidR="002E2868" w:rsidRDefault="002E2868" w:rsidP="00401B92">
      <w:pPr>
        <w:spacing w:line="240" w:lineRule="auto"/>
        <w:contextualSpacing/>
        <w:jc w:val="right"/>
        <w:rPr>
          <w:rFonts w:asciiTheme="minorBidi" w:hAnsiTheme="minorBidi"/>
          <w:bCs/>
          <w:szCs w:val="22"/>
          <w:u w:val="single"/>
          <w:cs/>
        </w:rPr>
      </w:pPr>
      <w:r>
        <w:rPr>
          <w:rFonts w:asciiTheme="minorBidi" w:hAnsiTheme="minorBidi" w:cs="Mangal"/>
          <w:szCs w:val="22"/>
          <w:cs/>
        </w:rPr>
        <w:br w:type="page"/>
      </w:r>
      <w:r>
        <w:rPr>
          <w:rFonts w:asciiTheme="minorBidi" w:hAnsiTheme="minorBidi" w:cs="Mangal"/>
          <w:bCs/>
          <w:szCs w:val="22"/>
          <w:u w:val="single"/>
          <w:cs/>
        </w:rPr>
        <w:lastRenderedPageBreak/>
        <w:t>अनुलग्नक</w:t>
      </w:r>
    </w:p>
    <w:p w:rsidR="002E2868" w:rsidRDefault="002E2868" w:rsidP="00401B92">
      <w:pPr>
        <w:spacing w:line="240" w:lineRule="auto"/>
        <w:contextualSpacing/>
        <w:jc w:val="both"/>
      </w:pPr>
      <w:r>
        <w:rPr>
          <w:rStyle w:val="normal0020tablechar"/>
          <w:rFonts w:ascii="Calibri" w:hAnsi="Calibri" w:cs="Mangal"/>
          <w:b/>
          <w:bCs/>
          <w:color w:val="000000"/>
          <w:sz w:val="24"/>
          <w:szCs w:val="22"/>
          <w:cs/>
        </w:rPr>
        <w:t>दिनांक 08.02.2019 के राज्य सभा के अतारांकित प्रश्न संख्या 643 के भाग (ग) के उत्तर में संदर्भित</w:t>
      </w:r>
    </w:p>
    <w:p w:rsidR="002E2868" w:rsidRDefault="002E2868" w:rsidP="00401B92">
      <w:pPr>
        <w:spacing w:line="240" w:lineRule="auto"/>
        <w:contextualSpacing/>
        <w:jc w:val="both"/>
        <w:rPr>
          <w:rFonts w:asciiTheme="minorBidi" w:hAnsiTheme="minorBidi"/>
          <w:bCs/>
          <w:szCs w:val="22"/>
        </w:rPr>
      </w:pPr>
      <w:r>
        <w:rPr>
          <w:rFonts w:asciiTheme="minorBidi" w:hAnsiTheme="minorBidi" w:cs="Mangal"/>
          <w:bCs/>
          <w:szCs w:val="22"/>
          <w:cs/>
        </w:rPr>
        <w:t xml:space="preserve">आईडीपीएल में संविदा कामगारों को भुगतान की गई मजदूरी का माह-वार ब्यौरा </w:t>
      </w:r>
    </w:p>
    <w:p w:rsidR="002E2868" w:rsidRDefault="002E2868" w:rsidP="00401B92">
      <w:pPr>
        <w:spacing w:line="240" w:lineRule="auto"/>
        <w:contextualSpacing/>
        <w:jc w:val="right"/>
        <w:rPr>
          <w:rFonts w:asciiTheme="minorBidi" w:hAnsiTheme="minorBidi"/>
          <w:b/>
          <w:szCs w:val="22"/>
        </w:rPr>
      </w:pPr>
      <w:r>
        <w:rPr>
          <w:rFonts w:asciiTheme="minorBidi" w:hAnsiTheme="minorBidi"/>
          <w:b/>
          <w:szCs w:val="22"/>
        </w:rPr>
        <w:t>(</w:t>
      </w:r>
      <w:r>
        <w:rPr>
          <w:rFonts w:asciiTheme="minorBidi" w:hAnsiTheme="minorBidi" w:cs="Mangal"/>
          <w:bCs/>
          <w:szCs w:val="22"/>
          <w:cs/>
        </w:rPr>
        <w:t>रुपए लाख में</w:t>
      </w:r>
      <w:r>
        <w:rPr>
          <w:rFonts w:asciiTheme="minorBidi" w:hAnsiTheme="minorBidi"/>
          <w:b/>
          <w:szCs w:val="22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E2868" w:rsidTr="002E2868">
        <w:trPr>
          <w:trHeight w:val="4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tabs>
                <w:tab w:val="left" w:pos="1209"/>
              </w:tabs>
              <w:contextualSpacing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 w:cs="Mangal"/>
                <w:bCs/>
                <w:cs/>
              </w:rPr>
              <w:t>महीना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b/>
                <w:lang w:bidi="ar-SA"/>
              </w:rPr>
            </w:pPr>
            <w:r>
              <w:rPr>
                <w:rFonts w:asciiTheme="minorBidi" w:hAnsiTheme="minorBidi"/>
                <w:b/>
                <w:lang w:bidi="ar-SA"/>
              </w:rPr>
              <w:t>2014-15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b/>
                <w:lang w:bidi="ar-SA"/>
              </w:rPr>
            </w:pPr>
            <w:r>
              <w:rPr>
                <w:rFonts w:asciiTheme="minorBidi" w:hAnsiTheme="minorBidi"/>
                <w:b/>
                <w:lang w:bidi="ar-SA"/>
              </w:rPr>
              <w:t>2015-16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b/>
                <w:lang w:bidi="ar-SA"/>
              </w:rPr>
            </w:pPr>
            <w:r>
              <w:rPr>
                <w:rFonts w:asciiTheme="minorBidi" w:hAnsiTheme="minorBidi"/>
                <w:b/>
                <w:lang w:bidi="ar-SA"/>
              </w:rPr>
              <w:t>2016-17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b/>
                <w:lang w:bidi="ar-SA"/>
              </w:rPr>
            </w:pPr>
            <w:r>
              <w:rPr>
                <w:rFonts w:asciiTheme="minorBidi" w:hAnsiTheme="minorBidi"/>
                <w:b/>
                <w:lang w:bidi="ar-SA"/>
              </w:rPr>
              <w:t>2017-18</w:t>
            </w:r>
          </w:p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b/>
                <w:lang w:bidi="ar-SA"/>
              </w:rPr>
            </w:pP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cs="Mangal"/>
                <w:cs/>
              </w:rPr>
              <w:t>अप्रैल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14.05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25.43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25.85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cs="Mangal"/>
                <w:cs/>
              </w:rPr>
              <w:t>मई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14.64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27.34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25.72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cs="Mangal"/>
                <w:cs/>
              </w:rPr>
              <w:t>जून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15.93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26.32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25.58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cs="Mangal"/>
                <w:cs/>
              </w:rPr>
              <w:t>जुलाई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15.68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25.35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24.69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cs="Mangal"/>
                <w:cs/>
              </w:rPr>
              <w:t>अगस्त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15.82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27.79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24.52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cs="Mangal"/>
                <w:cs/>
              </w:rPr>
              <w:t>सितम्बर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17.65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28.70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23.93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cs="Mangal"/>
                <w:cs/>
              </w:rPr>
              <w:t>अक्तूबर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17.88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22.20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28.16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25.03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cs="Mangal"/>
                <w:cs/>
              </w:rPr>
              <w:t>नवम्बर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18.19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27.85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24.66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 w:cs="Mangal"/>
                <w:cs/>
              </w:rPr>
              <w:t>दिसम्बर</w:t>
            </w:r>
            <w:r>
              <w:rPr>
                <w:rFonts w:asciiTheme="minorBidi" w:hAnsiTheme="minorBidi"/>
                <w:lang w:bidi="ar-SA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19.09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27.79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25.21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cs="Mangal"/>
                <w:cs/>
              </w:rPr>
              <w:t>जनवरी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19.90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27.83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25.23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cs="Mangal"/>
                <w:cs/>
              </w:rPr>
              <w:t>फरवरी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24.00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27.27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24.21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both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 w:cs="Mangal"/>
                <w:cs/>
              </w:rPr>
              <w:t>मार्च</w:t>
            </w:r>
            <w:r>
              <w:rPr>
                <w:rFonts w:asciiTheme="minorBidi" w:hAnsiTheme="minorBidi"/>
                <w:lang w:bidi="ar-SA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22.61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lang w:bidi="ar-SA"/>
              </w:rPr>
            </w:pPr>
            <w:r>
              <w:rPr>
                <w:rFonts w:asciiTheme="minorBidi" w:hAnsiTheme="minorBidi"/>
                <w:lang w:bidi="ar-SA"/>
              </w:rPr>
              <w:t>23.75</w:t>
            </w:r>
          </w:p>
        </w:tc>
      </w:tr>
      <w:tr w:rsidR="002E2868" w:rsidTr="002E286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68" w:rsidRDefault="002E2868" w:rsidP="00401B92">
            <w:pPr>
              <w:contextualSpacing/>
              <w:rPr>
                <w:rFonts w:asciiTheme="minorBidi" w:hAnsiTheme="minorBidi"/>
                <w:lang w:bidi="ar-SA"/>
              </w:rPr>
            </w:pPr>
          </w:p>
          <w:p w:rsidR="002E2868" w:rsidRDefault="002E2868" w:rsidP="00401B92">
            <w:pPr>
              <w:contextualSpacing/>
              <w:rPr>
                <w:rFonts w:asciiTheme="minorBidi" w:hAnsiTheme="minorBidi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b/>
                <w:lang w:bidi="ar-SA"/>
              </w:rPr>
            </w:pPr>
            <w:r>
              <w:rPr>
                <w:rFonts w:asciiTheme="minorBidi" w:hAnsiTheme="minorBidi"/>
                <w:b/>
                <w:lang w:bidi="ar-SA"/>
              </w:rPr>
              <w:t>211.08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b/>
                <w:lang w:bidi="ar-SA"/>
              </w:rPr>
            </w:pPr>
            <w:r>
              <w:rPr>
                <w:rFonts w:asciiTheme="minorBidi" w:hAnsiTheme="minorBidi"/>
                <w:b/>
                <w:lang w:bidi="ar-SA"/>
              </w:rPr>
              <w:t>265.95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b/>
                <w:lang w:bidi="ar-SA"/>
              </w:rPr>
            </w:pPr>
            <w:r>
              <w:rPr>
                <w:rFonts w:asciiTheme="minorBidi" w:hAnsiTheme="minorBidi"/>
                <w:b/>
                <w:lang w:bidi="ar-SA"/>
              </w:rPr>
              <w:t>322.33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68" w:rsidRDefault="002E2868" w:rsidP="00401B92">
            <w:pPr>
              <w:contextualSpacing/>
              <w:jc w:val="center"/>
              <w:rPr>
                <w:rFonts w:asciiTheme="minorBidi" w:hAnsiTheme="minorBidi"/>
                <w:b/>
                <w:lang w:bidi="ar-SA"/>
              </w:rPr>
            </w:pPr>
            <w:r>
              <w:rPr>
                <w:rFonts w:asciiTheme="minorBidi" w:hAnsiTheme="minorBidi"/>
                <w:b/>
                <w:lang w:bidi="ar-SA"/>
              </w:rPr>
              <w:t>298.37</w:t>
            </w:r>
          </w:p>
        </w:tc>
      </w:tr>
    </w:tbl>
    <w:p w:rsidR="002E2868" w:rsidRDefault="002E2868" w:rsidP="00401B92">
      <w:pPr>
        <w:spacing w:line="240" w:lineRule="auto"/>
        <w:contextualSpacing/>
        <w:rPr>
          <w:rFonts w:asciiTheme="minorBidi" w:hAnsiTheme="minorBidi"/>
          <w:szCs w:val="22"/>
        </w:rPr>
      </w:pPr>
    </w:p>
    <w:p w:rsidR="002E2868" w:rsidRDefault="002E2868" w:rsidP="00401B92">
      <w:pPr>
        <w:pStyle w:val="ListParagraph"/>
        <w:spacing w:after="0" w:line="240" w:lineRule="auto"/>
        <w:ind w:right="-360" w:hanging="720"/>
        <w:jc w:val="both"/>
        <w:rPr>
          <w:rFonts w:asciiTheme="minorBidi" w:hAnsiTheme="minorBidi" w:cstheme="minorBidi"/>
        </w:rPr>
      </w:pPr>
    </w:p>
    <w:p w:rsidR="002F10E1" w:rsidRDefault="00EC1062" w:rsidP="00EC1062">
      <w:pPr>
        <w:spacing w:line="240" w:lineRule="auto"/>
        <w:contextualSpacing/>
        <w:jc w:val="center"/>
      </w:pPr>
      <w:r>
        <w:t>*****</w:t>
      </w:r>
      <w:bookmarkStart w:id="0" w:name="_GoBack"/>
      <w:bookmarkEnd w:id="0"/>
    </w:p>
    <w:sectPr w:rsidR="002F10E1" w:rsidSect="002E2868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C3"/>
    <w:rsid w:val="002E2868"/>
    <w:rsid w:val="002F10E1"/>
    <w:rsid w:val="00401B92"/>
    <w:rsid w:val="007B55C3"/>
    <w:rsid w:val="00E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6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2868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E2868"/>
    <w:pPr>
      <w:ind w:left="720"/>
      <w:contextualSpacing/>
    </w:pPr>
    <w:rPr>
      <w:rFonts w:ascii="Times New Roman" w:eastAsiaTheme="minorEastAsia" w:hAnsi="Times New Roman" w:cs="Times New Roman"/>
      <w:szCs w:val="22"/>
      <w:lang w:bidi="ar-SA"/>
    </w:rPr>
  </w:style>
  <w:style w:type="character" w:customStyle="1" w:styleId="normal0020tablechar">
    <w:name w:val="normal_0020table__char"/>
    <w:basedOn w:val="DefaultParagraphFont"/>
    <w:rsid w:val="002E2868"/>
  </w:style>
  <w:style w:type="table" w:styleId="TableGrid">
    <w:name w:val="Table Grid"/>
    <w:basedOn w:val="TableNormal"/>
    <w:uiPriority w:val="59"/>
    <w:rsid w:val="002E2868"/>
    <w:pPr>
      <w:spacing w:after="0" w:line="240" w:lineRule="auto"/>
    </w:pPr>
    <w:rPr>
      <w:lang w:val="en-GB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6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2868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E2868"/>
    <w:pPr>
      <w:ind w:left="720"/>
      <w:contextualSpacing/>
    </w:pPr>
    <w:rPr>
      <w:rFonts w:ascii="Times New Roman" w:eastAsiaTheme="minorEastAsia" w:hAnsi="Times New Roman" w:cs="Times New Roman"/>
      <w:szCs w:val="22"/>
      <w:lang w:bidi="ar-SA"/>
    </w:rPr>
  </w:style>
  <w:style w:type="character" w:customStyle="1" w:styleId="normal0020tablechar">
    <w:name w:val="normal_0020table__char"/>
    <w:basedOn w:val="DefaultParagraphFont"/>
    <w:rsid w:val="002E2868"/>
  </w:style>
  <w:style w:type="table" w:styleId="TableGrid">
    <w:name w:val="Table Grid"/>
    <w:basedOn w:val="TableNormal"/>
    <w:uiPriority w:val="59"/>
    <w:rsid w:val="002E2868"/>
    <w:pPr>
      <w:spacing w:after="0" w:line="240" w:lineRule="auto"/>
    </w:pPr>
    <w:rPr>
      <w:lang w:val="en-GB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>home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2019-02-08T04:33:00Z</dcterms:created>
  <dcterms:modified xsi:type="dcterms:W3CDTF">2019-02-08T04:34:00Z</dcterms:modified>
</cp:coreProperties>
</file>