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02" w:rsidRPr="001D1A02" w:rsidRDefault="001D1A02" w:rsidP="001D1A02">
      <w:pPr>
        <w:pStyle w:val="NoSpacing"/>
        <w:jc w:val="center"/>
        <w:rPr>
          <w:rFonts w:asciiTheme="minorBidi" w:hAnsiTheme="minorBidi"/>
          <w:sz w:val="24"/>
          <w:szCs w:val="24"/>
        </w:rPr>
      </w:pPr>
      <w:r w:rsidRPr="001D1A02">
        <w:rPr>
          <w:rFonts w:asciiTheme="minorBidi" w:hAnsiTheme="minorBidi"/>
          <w:sz w:val="24"/>
          <w:szCs w:val="24"/>
          <w:cs/>
        </w:rPr>
        <w:t>भारत सरकार</w:t>
      </w:r>
    </w:p>
    <w:p w:rsidR="001D1A02" w:rsidRPr="001D1A02" w:rsidRDefault="001D1A02" w:rsidP="001D1A02">
      <w:pPr>
        <w:pStyle w:val="NoSpacing"/>
        <w:jc w:val="center"/>
        <w:rPr>
          <w:rFonts w:asciiTheme="minorBidi" w:hAnsiTheme="minorBidi"/>
          <w:sz w:val="24"/>
          <w:szCs w:val="24"/>
        </w:rPr>
      </w:pPr>
      <w:r w:rsidRPr="001D1A02">
        <w:rPr>
          <w:rFonts w:asciiTheme="minorBidi" w:hAnsiTheme="minorBidi"/>
          <w:sz w:val="24"/>
          <w:szCs w:val="24"/>
          <w:cs/>
        </w:rPr>
        <w:t>कृषि एवं किसान कल्याण मंत्रालय</w:t>
      </w:r>
    </w:p>
    <w:p w:rsidR="001D1A02" w:rsidRPr="001D1A02" w:rsidRDefault="001D1A02" w:rsidP="001D1A02">
      <w:pPr>
        <w:pStyle w:val="NoSpacing"/>
        <w:jc w:val="center"/>
        <w:rPr>
          <w:rFonts w:asciiTheme="minorBidi" w:hAnsiTheme="minorBidi"/>
          <w:sz w:val="24"/>
          <w:szCs w:val="24"/>
        </w:rPr>
      </w:pPr>
      <w:r w:rsidRPr="001D1A02">
        <w:rPr>
          <w:rFonts w:asciiTheme="minorBidi" w:hAnsiTheme="minorBidi"/>
          <w:sz w:val="24"/>
          <w:szCs w:val="24"/>
          <w:cs/>
        </w:rPr>
        <w:t>कृषि</w:t>
      </w:r>
      <w:r w:rsidRPr="001D1A02">
        <w:rPr>
          <w:rFonts w:asciiTheme="minorBidi" w:hAnsiTheme="minorBidi"/>
          <w:sz w:val="24"/>
          <w:szCs w:val="24"/>
        </w:rPr>
        <w:t xml:space="preserve">, </w:t>
      </w:r>
      <w:r w:rsidRPr="001D1A02">
        <w:rPr>
          <w:rFonts w:asciiTheme="minorBidi" w:hAnsiTheme="minorBidi"/>
          <w:sz w:val="24"/>
          <w:szCs w:val="24"/>
          <w:cs/>
        </w:rPr>
        <w:t>सहकारिता एवं किसान कल्याण विभाग</w:t>
      </w:r>
    </w:p>
    <w:p w:rsidR="001D1A02" w:rsidRPr="001D1A02" w:rsidRDefault="001D1A02" w:rsidP="001D1A02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1D1A02">
        <w:rPr>
          <w:rFonts w:asciiTheme="minorBidi" w:hAnsiTheme="minorBidi"/>
          <w:b/>
          <w:bCs/>
          <w:sz w:val="24"/>
          <w:szCs w:val="24"/>
          <w:cs/>
        </w:rPr>
        <w:t>राज्य सभा</w:t>
      </w:r>
    </w:p>
    <w:p w:rsidR="001D1A02" w:rsidRPr="001D1A02" w:rsidRDefault="001D1A02" w:rsidP="001D1A02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1D1A02">
        <w:rPr>
          <w:rFonts w:asciiTheme="minorBidi" w:hAnsiTheme="minorBidi"/>
          <w:b/>
          <w:bCs/>
          <w:sz w:val="24"/>
          <w:szCs w:val="24"/>
          <w:cs/>
        </w:rPr>
        <w:t>अतारांकित प्रश्न संख्या 6</w:t>
      </w:r>
      <w:r>
        <w:rPr>
          <w:rFonts w:asciiTheme="minorBidi" w:hAnsiTheme="minorBidi"/>
          <w:b/>
          <w:bCs/>
          <w:sz w:val="24"/>
          <w:szCs w:val="24"/>
          <w:cs/>
        </w:rPr>
        <w:t>27</w:t>
      </w:r>
    </w:p>
    <w:p w:rsidR="00207A27" w:rsidRDefault="001D1A02" w:rsidP="001D1A02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1D1A02">
        <w:rPr>
          <w:rFonts w:asciiTheme="minorBidi" w:hAnsiTheme="minorBidi"/>
          <w:b/>
          <w:bCs/>
          <w:sz w:val="24"/>
          <w:szCs w:val="24"/>
          <w:cs/>
        </w:rPr>
        <w:t>08 फरवरी</w:t>
      </w:r>
      <w:r w:rsidRPr="001D1A02">
        <w:rPr>
          <w:rFonts w:asciiTheme="minorBidi" w:hAnsiTheme="minorBidi"/>
          <w:b/>
          <w:bCs/>
          <w:sz w:val="24"/>
          <w:szCs w:val="24"/>
        </w:rPr>
        <w:t xml:space="preserve">, </w:t>
      </w:r>
      <w:r w:rsidRPr="001D1A02">
        <w:rPr>
          <w:rFonts w:asciiTheme="minorBidi" w:hAnsiTheme="minorBidi"/>
          <w:b/>
          <w:bCs/>
          <w:sz w:val="24"/>
          <w:szCs w:val="24"/>
          <w:cs/>
        </w:rPr>
        <w:t>2019 को उत्तरार्थ</w:t>
      </w:r>
    </w:p>
    <w:p w:rsidR="001D1A02" w:rsidRPr="001D1A02" w:rsidRDefault="001D1A02" w:rsidP="001D1A02">
      <w:pPr>
        <w:pStyle w:val="NoSpacing"/>
        <w:rPr>
          <w:szCs w:val="22"/>
        </w:rPr>
      </w:pPr>
    </w:p>
    <w:p w:rsidR="001D1A02" w:rsidRPr="001D1A02" w:rsidRDefault="001D1A02" w:rsidP="001D1A02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  <w:r w:rsidRPr="001D1A02">
        <w:rPr>
          <w:rFonts w:asciiTheme="minorBidi" w:hAnsiTheme="minorBidi"/>
          <w:b/>
          <w:bCs/>
          <w:sz w:val="24"/>
          <w:szCs w:val="24"/>
          <w:cs/>
        </w:rPr>
        <w:t>विषय:</w:t>
      </w:r>
      <w:r w:rsidRPr="001D1A02">
        <w:rPr>
          <w:rFonts w:asciiTheme="minorBidi" w:hAnsiTheme="minorBidi" w:hint="cs"/>
          <w:b/>
          <w:bCs/>
          <w:sz w:val="24"/>
          <w:szCs w:val="24"/>
          <w:cs/>
        </w:rPr>
        <w:tab/>
      </w:r>
      <w:r w:rsidRPr="001D1A02">
        <w:rPr>
          <w:rFonts w:asciiTheme="minorBidi" w:hAnsiTheme="minorBidi"/>
          <w:b/>
          <w:bCs/>
          <w:sz w:val="24"/>
          <w:szCs w:val="24"/>
          <w:cs/>
        </w:rPr>
        <w:t>स्वामीनाथन आयोग रिपोर्ट का</w:t>
      </w:r>
      <w:r w:rsidRPr="001D1A02"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Pr="001D1A02">
        <w:rPr>
          <w:rFonts w:asciiTheme="minorBidi" w:hAnsiTheme="minorBidi"/>
          <w:b/>
          <w:bCs/>
          <w:sz w:val="24"/>
          <w:szCs w:val="24"/>
          <w:cs/>
        </w:rPr>
        <w:t>समूचा कार्यान्वयन</w:t>
      </w:r>
    </w:p>
    <w:p w:rsidR="001D1A02" w:rsidRPr="001D1A02" w:rsidRDefault="001D1A02" w:rsidP="001D1A02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  <w:r w:rsidRPr="001D1A02">
        <w:rPr>
          <w:rFonts w:asciiTheme="minorBidi" w:hAnsiTheme="minorBidi"/>
          <w:b/>
          <w:bCs/>
          <w:sz w:val="24"/>
          <w:szCs w:val="24"/>
          <w:cs/>
        </w:rPr>
        <w:t xml:space="preserve">627. श्री जोस के॰ मणिः </w:t>
      </w:r>
    </w:p>
    <w:p w:rsidR="001D1A02" w:rsidRPr="001D1A02" w:rsidRDefault="001D1A02" w:rsidP="001D1A02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  <w:r w:rsidRPr="001D1A02">
        <w:rPr>
          <w:rFonts w:asciiTheme="minorBidi" w:hAnsiTheme="minorBidi"/>
          <w:b/>
          <w:bCs/>
          <w:sz w:val="24"/>
          <w:szCs w:val="24"/>
          <w:cs/>
        </w:rPr>
        <w:t>क्या कृषि एवं किसान</w:t>
      </w:r>
      <w:r w:rsidRPr="001D1A02"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Pr="001D1A02">
        <w:rPr>
          <w:rFonts w:asciiTheme="minorBidi" w:hAnsiTheme="minorBidi"/>
          <w:b/>
          <w:bCs/>
          <w:sz w:val="24"/>
          <w:szCs w:val="24"/>
          <w:cs/>
        </w:rPr>
        <w:t>कल्याण मंत्री यह बताने की कृपा करेंगे किः</w:t>
      </w:r>
    </w:p>
    <w:p w:rsidR="001D1A02" w:rsidRPr="001D1A02" w:rsidRDefault="001D1A02" w:rsidP="001D1A02">
      <w:pPr>
        <w:pStyle w:val="NoSpacing"/>
      </w:pPr>
    </w:p>
    <w:p w:rsidR="001D1A02" w:rsidRPr="001D1A02" w:rsidRDefault="001D1A02" w:rsidP="001D1A02">
      <w:pPr>
        <w:pStyle w:val="NoSpacing"/>
        <w:ind w:left="720" w:hanging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t>(क)</w:t>
      </w:r>
      <w:r>
        <w:rPr>
          <w:rFonts w:asciiTheme="minorBidi" w:hAnsiTheme="minorBidi" w:hint="cs"/>
          <w:sz w:val="24"/>
          <w:szCs w:val="24"/>
          <w:cs/>
        </w:rPr>
        <w:tab/>
      </w:r>
      <w:r w:rsidRPr="001D1A02">
        <w:rPr>
          <w:rFonts w:asciiTheme="minorBidi" w:hAnsiTheme="minorBidi"/>
          <w:sz w:val="24"/>
          <w:szCs w:val="24"/>
          <w:cs/>
        </w:rPr>
        <w:t>क्या यह सच है कि न्यूनतम समर्थन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1D1A02">
        <w:rPr>
          <w:rFonts w:asciiTheme="minorBidi" w:hAnsiTheme="minorBidi"/>
          <w:sz w:val="24"/>
          <w:szCs w:val="24"/>
          <w:cs/>
        </w:rPr>
        <w:t>मूल्य में वृद्धि करने के बावजूद सरकार के अपने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1D1A02">
        <w:rPr>
          <w:rFonts w:asciiTheme="minorBidi" w:hAnsiTheme="minorBidi"/>
          <w:sz w:val="24"/>
          <w:szCs w:val="24"/>
          <w:cs/>
        </w:rPr>
        <w:t xml:space="preserve">मूल्य सूचना नेटवर्क </w:t>
      </w:r>
      <w:r w:rsidR="00941E97">
        <w:rPr>
          <w:rFonts w:asciiTheme="minorBidi" w:hAnsiTheme="minorBidi"/>
          <w:sz w:val="24"/>
          <w:szCs w:val="24"/>
          <w:cs/>
        </w:rPr>
        <w:t>एगमार्कनेट</w:t>
      </w:r>
      <w:r w:rsidR="00941E97">
        <w:rPr>
          <w:rFonts w:asciiTheme="minorBidi" w:hAnsiTheme="minorBidi" w:hint="cs"/>
          <w:sz w:val="24"/>
          <w:szCs w:val="24"/>
          <w:cs/>
        </w:rPr>
        <w:t xml:space="preserve"> </w:t>
      </w:r>
      <w:r w:rsidRPr="001D1A02">
        <w:rPr>
          <w:rFonts w:asciiTheme="minorBidi" w:hAnsiTheme="minorBidi"/>
          <w:sz w:val="24"/>
          <w:szCs w:val="24"/>
          <w:cs/>
        </w:rPr>
        <w:t>के अनुसार अक्तूबर महीने के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1D1A02">
        <w:rPr>
          <w:rFonts w:asciiTheme="minorBidi" w:hAnsiTheme="minorBidi"/>
          <w:sz w:val="24"/>
          <w:szCs w:val="24"/>
          <w:cs/>
        </w:rPr>
        <w:t>लिए 20 में से 14 फसलों के लिए कृषि बाजार में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1D1A02">
        <w:rPr>
          <w:rFonts w:asciiTheme="minorBidi" w:hAnsiTheme="minorBidi"/>
          <w:sz w:val="24"/>
          <w:szCs w:val="24"/>
          <w:cs/>
        </w:rPr>
        <w:t>आधिकारिक न्यूनतम समर्थन मूल्य से कम कीमतें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1D1A02">
        <w:rPr>
          <w:rFonts w:asciiTheme="minorBidi" w:hAnsiTheme="minorBidi"/>
          <w:sz w:val="24"/>
          <w:szCs w:val="24"/>
          <w:cs/>
        </w:rPr>
        <w:t>थीं</w:t>
      </w:r>
      <w:r w:rsidRPr="001D1A02">
        <w:rPr>
          <w:rFonts w:asciiTheme="minorBidi" w:hAnsiTheme="minorBidi"/>
          <w:sz w:val="24"/>
          <w:szCs w:val="24"/>
        </w:rPr>
        <w:t>;</w:t>
      </w:r>
    </w:p>
    <w:p w:rsidR="001D1A02" w:rsidRPr="001D1A02" w:rsidRDefault="001D1A02" w:rsidP="001D1A02">
      <w:pPr>
        <w:pStyle w:val="NoSpacing"/>
        <w:ind w:left="720" w:hanging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t>(ख)</w:t>
      </w:r>
      <w:r>
        <w:rPr>
          <w:rFonts w:asciiTheme="minorBidi" w:hAnsiTheme="minorBidi" w:hint="cs"/>
          <w:sz w:val="24"/>
          <w:szCs w:val="24"/>
          <w:cs/>
        </w:rPr>
        <w:tab/>
      </w:r>
      <w:r w:rsidRPr="001D1A02">
        <w:rPr>
          <w:rFonts w:asciiTheme="minorBidi" w:hAnsiTheme="minorBidi"/>
          <w:sz w:val="24"/>
          <w:szCs w:val="24"/>
          <w:cs/>
        </w:rPr>
        <w:t>क्या यह भी सच है कि सरकार द्वारा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1D1A02">
        <w:rPr>
          <w:rFonts w:asciiTheme="minorBidi" w:hAnsiTheme="minorBidi"/>
          <w:sz w:val="24"/>
          <w:szCs w:val="24"/>
          <w:cs/>
        </w:rPr>
        <w:t>निर्धारित न्यूनतम समर्थन मूल्य कुछ राज्यों के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1D1A02">
        <w:rPr>
          <w:rFonts w:asciiTheme="minorBidi" w:hAnsiTheme="minorBidi"/>
          <w:sz w:val="24"/>
          <w:szCs w:val="24"/>
          <w:cs/>
        </w:rPr>
        <w:t>किसानों को जारी नहीं किया जा रहा है</w:t>
      </w:r>
      <w:r w:rsidRPr="001D1A02">
        <w:rPr>
          <w:rFonts w:asciiTheme="minorBidi" w:hAnsiTheme="minorBidi"/>
          <w:sz w:val="24"/>
          <w:szCs w:val="24"/>
        </w:rPr>
        <w:t xml:space="preserve">; </w:t>
      </w:r>
      <w:r w:rsidRPr="001D1A02">
        <w:rPr>
          <w:rFonts w:asciiTheme="minorBidi" w:hAnsiTheme="minorBidi"/>
          <w:sz w:val="24"/>
          <w:szCs w:val="24"/>
          <w:cs/>
        </w:rPr>
        <w:t>और</w:t>
      </w:r>
    </w:p>
    <w:p w:rsidR="001D1A02" w:rsidRDefault="001D1A02" w:rsidP="001D1A02">
      <w:pPr>
        <w:pStyle w:val="NoSpacing"/>
        <w:ind w:left="720" w:hanging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t>(ग)</w:t>
      </w:r>
      <w:r>
        <w:rPr>
          <w:rFonts w:asciiTheme="minorBidi" w:hAnsiTheme="minorBidi" w:hint="cs"/>
          <w:sz w:val="24"/>
          <w:szCs w:val="24"/>
          <w:cs/>
        </w:rPr>
        <w:tab/>
      </w:r>
      <w:r w:rsidRPr="001D1A02">
        <w:rPr>
          <w:rFonts w:asciiTheme="minorBidi" w:hAnsiTheme="minorBidi"/>
          <w:sz w:val="24"/>
          <w:szCs w:val="24"/>
          <w:cs/>
        </w:rPr>
        <w:t>सरकार किसानों के लिए न्यूनतम समर्थन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1D1A02">
        <w:rPr>
          <w:rFonts w:asciiTheme="minorBidi" w:hAnsiTheme="minorBidi"/>
          <w:sz w:val="24"/>
          <w:szCs w:val="24"/>
          <w:cs/>
        </w:rPr>
        <w:t>मूल्य से संबंधित स्वामीनाथन आयोग रिपोर्ट की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1D1A02">
        <w:rPr>
          <w:rFonts w:asciiTheme="minorBidi" w:hAnsiTheme="minorBidi"/>
          <w:sz w:val="24"/>
          <w:szCs w:val="24"/>
          <w:cs/>
        </w:rPr>
        <w:t>सिफारिशों को पूरी तरह से कब तक कार्यान्वित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1D1A02">
        <w:rPr>
          <w:rFonts w:asciiTheme="minorBidi" w:hAnsiTheme="minorBidi"/>
          <w:sz w:val="24"/>
          <w:szCs w:val="24"/>
          <w:cs/>
        </w:rPr>
        <w:t>करेगी</w:t>
      </w:r>
      <w:r w:rsidRPr="001D1A02">
        <w:rPr>
          <w:rFonts w:asciiTheme="minorBidi" w:hAnsiTheme="minorBidi"/>
          <w:sz w:val="24"/>
          <w:szCs w:val="24"/>
        </w:rPr>
        <w:t>?</w:t>
      </w:r>
    </w:p>
    <w:p w:rsidR="001D1A02" w:rsidRPr="00AA6E8D" w:rsidRDefault="001D1A02" w:rsidP="00AA6E8D">
      <w:pPr>
        <w:pStyle w:val="NoSpacing"/>
      </w:pPr>
    </w:p>
    <w:p w:rsidR="001D1A02" w:rsidRPr="001D1A02" w:rsidRDefault="001D1A02" w:rsidP="001D1A02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1D1A02">
        <w:rPr>
          <w:rFonts w:asciiTheme="minorBidi" w:hAnsiTheme="minorBidi"/>
          <w:b/>
          <w:bCs/>
          <w:sz w:val="24"/>
          <w:szCs w:val="24"/>
          <w:cs/>
        </w:rPr>
        <w:t>उत्तर</w:t>
      </w:r>
    </w:p>
    <w:p w:rsidR="001D1A02" w:rsidRPr="001D1A02" w:rsidRDefault="001D1A02" w:rsidP="001D1A02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1D1A02">
        <w:rPr>
          <w:rFonts w:asciiTheme="minorBidi" w:hAnsiTheme="minorBidi"/>
          <w:b/>
          <w:bCs/>
          <w:sz w:val="24"/>
          <w:szCs w:val="24"/>
          <w:cs/>
        </w:rPr>
        <w:t>कृषि एवं किसान कल्याण मंत्रालय में राज्यमंत्री</w:t>
      </w:r>
    </w:p>
    <w:p w:rsidR="00FE1767" w:rsidRDefault="001D1A02" w:rsidP="001D1A02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1D1A02">
        <w:rPr>
          <w:rFonts w:asciiTheme="minorBidi" w:hAnsiTheme="minorBidi"/>
          <w:b/>
          <w:bCs/>
          <w:sz w:val="24"/>
          <w:szCs w:val="24"/>
          <w:cs/>
        </w:rPr>
        <w:t>(श्री गजेन्द्र सिंह शेखावत)</w:t>
      </w:r>
    </w:p>
    <w:p w:rsidR="00F42EB7" w:rsidRPr="007F67E1" w:rsidRDefault="00F42EB7" w:rsidP="007F67E1">
      <w:pPr>
        <w:pStyle w:val="NoSpacing"/>
        <w:rPr>
          <w:cs/>
        </w:rPr>
      </w:pPr>
    </w:p>
    <w:p w:rsidR="00F42EB7" w:rsidRDefault="000E2EF8" w:rsidP="00307593">
      <w:pPr>
        <w:pStyle w:val="NoSpacing"/>
        <w:jc w:val="both"/>
        <w:rPr>
          <w:rFonts w:asciiTheme="minorBidi" w:hAnsiTheme="minorBidi" w:cs="Mangal"/>
          <w:sz w:val="24"/>
          <w:szCs w:val="24"/>
        </w:rPr>
      </w:pPr>
      <w:r>
        <w:rPr>
          <w:rFonts w:asciiTheme="minorBidi" w:hAnsiTheme="minorBidi" w:cs="Mangal" w:hint="cs"/>
          <w:sz w:val="24"/>
          <w:szCs w:val="24"/>
          <w:cs/>
        </w:rPr>
        <w:t xml:space="preserve">(क) </w:t>
      </w:r>
      <w:r w:rsidR="00F42EB7">
        <w:rPr>
          <w:rFonts w:asciiTheme="minorBidi" w:hAnsiTheme="minorBidi" w:cs="Mangal"/>
          <w:sz w:val="24"/>
          <w:szCs w:val="24"/>
          <w:cs/>
        </w:rPr>
        <w:t xml:space="preserve">कृषि उत्पाद </w:t>
      </w:r>
      <w:r w:rsidR="00F42EB7">
        <w:rPr>
          <w:rFonts w:asciiTheme="minorBidi" w:hAnsiTheme="minorBidi" w:cs="Mangal" w:hint="cs"/>
          <w:sz w:val="24"/>
          <w:szCs w:val="24"/>
          <w:cs/>
        </w:rPr>
        <w:t>के</w:t>
      </w:r>
      <w:r w:rsidR="00F42EB7">
        <w:rPr>
          <w:rFonts w:asciiTheme="minorBidi" w:hAnsiTheme="minorBidi" w:cs="Mangal"/>
          <w:sz w:val="24"/>
          <w:szCs w:val="24"/>
          <w:cs/>
        </w:rPr>
        <w:t xml:space="preserve"> मूल्य</w:t>
      </w:r>
      <w:r w:rsidR="00F42EB7" w:rsidRPr="00E83227">
        <w:rPr>
          <w:rFonts w:asciiTheme="minorBidi" w:hAnsiTheme="minorBidi" w:cs="Mangal"/>
          <w:sz w:val="24"/>
          <w:szCs w:val="24"/>
          <w:cs/>
        </w:rPr>
        <w:t xml:space="preserve"> दैनिक आधार पर</w:t>
      </w:r>
      <w:r w:rsidR="00F42EB7">
        <w:rPr>
          <w:rFonts w:asciiTheme="minorBidi" w:hAnsiTheme="minorBidi" w:cs="Mangal"/>
          <w:sz w:val="24"/>
          <w:szCs w:val="24"/>
          <w:cs/>
        </w:rPr>
        <w:t xml:space="preserve"> बाजार में आपूर्ति और मांग की</w:t>
      </w:r>
      <w:r w:rsidR="00F42EB7"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F42EB7">
        <w:rPr>
          <w:rFonts w:asciiTheme="minorBidi" w:hAnsiTheme="minorBidi" w:cs="Mangal"/>
          <w:sz w:val="24"/>
          <w:szCs w:val="24"/>
          <w:cs/>
        </w:rPr>
        <w:t>स्थि</w:t>
      </w:r>
      <w:r w:rsidR="00F42EB7" w:rsidRPr="00E83227">
        <w:rPr>
          <w:rFonts w:asciiTheme="minorBidi" w:hAnsiTheme="minorBidi" w:cs="Mangal"/>
          <w:sz w:val="24"/>
          <w:szCs w:val="24"/>
          <w:cs/>
        </w:rPr>
        <w:t>तियों द्वार</w:t>
      </w:r>
      <w:r w:rsidR="00F42EB7">
        <w:rPr>
          <w:rFonts w:asciiTheme="minorBidi" w:hAnsiTheme="minorBidi" w:cs="Mangal"/>
          <w:sz w:val="24"/>
          <w:szCs w:val="24"/>
          <w:cs/>
        </w:rPr>
        <w:t>ा निर्धारित होता है।</w:t>
      </w:r>
      <w:r>
        <w:rPr>
          <w:rFonts w:asciiTheme="minorBidi" w:hAnsiTheme="minorBidi" w:cs="Mangal" w:hint="cs"/>
          <w:sz w:val="24"/>
          <w:szCs w:val="24"/>
          <w:cs/>
        </w:rPr>
        <w:t xml:space="preserve"> मांग और आपूर्ति स्‍थितियों के अलावा</w:t>
      </w:r>
      <w:r>
        <w:rPr>
          <w:rFonts w:asciiTheme="minorBidi" w:hAnsiTheme="minorBidi" w:cs="Mangal" w:hint="cs"/>
          <w:sz w:val="24"/>
          <w:szCs w:val="24"/>
        </w:rPr>
        <w:t>,</w:t>
      </w:r>
      <w:r>
        <w:rPr>
          <w:rFonts w:asciiTheme="minorBidi" w:hAnsiTheme="minorBidi" w:cs="Mangal" w:hint="cs"/>
          <w:sz w:val="24"/>
          <w:szCs w:val="24"/>
          <w:cs/>
        </w:rPr>
        <w:t xml:space="preserve"> भंडार</w:t>
      </w:r>
      <w:r w:rsidR="00FA0278">
        <w:rPr>
          <w:rFonts w:asciiTheme="minorBidi" w:hAnsiTheme="minorBidi" w:cs="Mangal" w:hint="cs"/>
          <w:sz w:val="24"/>
          <w:szCs w:val="24"/>
          <w:cs/>
        </w:rPr>
        <w:t>ों</w:t>
      </w:r>
      <w:r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FA0278">
        <w:rPr>
          <w:rFonts w:asciiTheme="minorBidi" w:hAnsiTheme="minorBidi" w:cs="Mangal" w:hint="cs"/>
          <w:sz w:val="24"/>
          <w:szCs w:val="24"/>
          <w:cs/>
        </w:rPr>
        <w:t>की</w:t>
      </w:r>
      <w:r>
        <w:rPr>
          <w:rFonts w:asciiTheme="minorBidi" w:hAnsiTheme="minorBidi" w:cs="Mangal" w:hint="cs"/>
          <w:sz w:val="24"/>
          <w:szCs w:val="24"/>
          <w:cs/>
        </w:rPr>
        <w:t xml:space="preserve"> उपलब्‍धता और अंतर्राष्‍ट्रीय मूल्‍य भी कृषि उत्‍पाद के मूल्‍यों को प्रभावित करते हैं।</w:t>
      </w:r>
      <w:r w:rsidR="00F42EB7">
        <w:rPr>
          <w:rFonts w:asciiTheme="minorBidi" w:hAnsiTheme="minorBidi" w:cs="Mangal"/>
          <w:sz w:val="24"/>
          <w:szCs w:val="24"/>
          <w:cs/>
        </w:rPr>
        <w:t xml:space="preserve"> कृषि उत्पाद के मूल्य</w:t>
      </w:r>
      <w:r w:rsidR="00F42EB7" w:rsidRPr="00E83227">
        <w:rPr>
          <w:rFonts w:asciiTheme="minorBidi" w:hAnsiTheme="minorBidi" w:cs="Mangal"/>
          <w:sz w:val="24"/>
          <w:szCs w:val="24"/>
          <w:cs/>
        </w:rPr>
        <w:t xml:space="preserve"> कट</w:t>
      </w:r>
      <w:r w:rsidR="00F42EB7">
        <w:rPr>
          <w:rFonts w:asciiTheme="minorBidi" w:hAnsiTheme="minorBidi" w:cs="Mangal"/>
          <w:sz w:val="24"/>
          <w:szCs w:val="24"/>
          <w:cs/>
        </w:rPr>
        <w:t>ाई के बाद नई फसल के बाजार में बृ</w:t>
      </w:r>
      <w:r w:rsidR="00F42EB7" w:rsidRPr="00E83227">
        <w:rPr>
          <w:rFonts w:asciiTheme="minorBidi" w:hAnsiTheme="minorBidi" w:cs="Mangal"/>
          <w:sz w:val="24"/>
          <w:szCs w:val="24"/>
          <w:cs/>
        </w:rPr>
        <w:t xml:space="preserve">हत मात्रा में आने के कारण कम हो जाते हैं। </w:t>
      </w:r>
      <w:r>
        <w:rPr>
          <w:rFonts w:asciiTheme="minorBidi" w:hAnsiTheme="minorBidi" w:cs="Mangal"/>
          <w:sz w:val="24"/>
          <w:szCs w:val="24"/>
          <w:cs/>
        </w:rPr>
        <w:t>न्‍यूनतम</w:t>
      </w:r>
      <w:r>
        <w:rPr>
          <w:rFonts w:asciiTheme="minorBidi" w:hAnsiTheme="minorBidi" w:cs="Mangal" w:hint="cs"/>
          <w:sz w:val="24"/>
          <w:szCs w:val="24"/>
          <w:cs/>
        </w:rPr>
        <w:t xml:space="preserve"> समर्थन मूल्‍य (एमएसपी) और एमएसपी फसलों के भारित औसत थोक मूल्‍य </w:t>
      </w:r>
      <w:r w:rsidR="00F42EB7" w:rsidRPr="00E83227">
        <w:rPr>
          <w:rFonts w:asciiTheme="minorBidi" w:hAnsiTheme="minorBidi" w:cs="Mangal"/>
          <w:b/>
          <w:bCs/>
          <w:sz w:val="24"/>
          <w:szCs w:val="24"/>
          <w:cs/>
        </w:rPr>
        <w:t>अनुबंध</w:t>
      </w:r>
      <w:r w:rsidR="00F42EB7" w:rsidRPr="00E83227">
        <w:rPr>
          <w:rFonts w:asciiTheme="minorBidi" w:hAnsiTheme="minorBidi" w:cs="Mangal"/>
          <w:sz w:val="24"/>
          <w:szCs w:val="24"/>
          <w:cs/>
        </w:rPr>
        <w:t xml:space="preserve"> में दि</w:t>
      </w:r>
      <w:r>
        <w:rPr>
          <w:rFonts w:asciiTheme="minorBidi" w:hAnsiTheme="minorBidi" w:cs="Mangal"/>
          <w:sz w:val="24"/>
          <w:szCs w:val="24"/>
          <w:cs/>
        </w:rPr>
        <w:t>ए</w:t>
      </w:r>
      <w:r>
        <w:rPr>
          <w:rFonts w:asciiTheme="minorBidi" w:hAnsiTheme="minorBidi" w:cs="Mangal" w:hint="cs"/>
          <w:sz w:val="24"/>
          <w:szCs w:val="24"/>
          <w:cs/>
        </w:rPr>
        <w:t xml:space="preserve"> गए</w:t>
      </w:r>
      <w:r w:rsidR="00F42EB7" w:rsidRPr="00E83227">
        <w:rPr>
          <w:rFonts w:asciiTheme="minorBidi" w:hAnsiTheme="minorBidi" w:cs="Mangal"/>
          <w:sz w:val="24"/>
          <w:szCs w:val="24"/>
          <w:cs/>
        </w:rPr>
        <w:t xml:space="preserve"> है</w:t>
      </w:r>
      <w:r>
        <w:rPr>
          <w:rFonts w:asciiTheme="minorBidi" w:hAnsiTheme="minorBidi" w:cs="Mangal"/>
          <w:sz w:val="24"/>
          <w:szCs w:val="24"/>
          <w:cs/>
        </w:rPr>
        <w:t>ं</w:t>
      </w:r>
      <w:r w:rsidR="00F42EB7" w:rsidRPr="00E83227">
        <w:rPr>
          <w:rFonts w:asciiTheme="minorBidi" w:hAnsiTheme="minorBidi" w:cs="Mangal"/>
          <w:sz w:val="24"/>
          <w:szCs w:val="24"/>
          <w:cs/>
        </w:rPr>
        <w:t>।</w:t>
      </w:r>
    </w:p>
    <w:p w:rsidR="00F42EB7" w:rsidRDefault="00F42EB7" w:rsidP="00307593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307593" w:rsidRPr="001D2B33" w:rsidRDefault="00AC490B" w:rsidP="00307593">
      <w:pPr>
        <w:pStyle w:val="NoSpacing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t>(ख)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="00307593" w:rsidRPr="001D2B33">
        <w:rPr>
          <w:rFonts w:asciiTheme="minorBidi" w:hAnsiTheme="minorBidi"/>
          <w:sz w:val="24"/>
          <w:szCs w:val="24"/>
          <w:cs/>
        </w:rPr>
        <w:t>मौजूदा व्‍यवस्‍थाओं के अनुसार</w:t>
      </w:r>
      <w:r w:rsidR="00307593" w:rsidRPr="001D2B33">
        <w:rPr>
          <w:rFonts w:asciiTheme="minorBidi" w:hAnsiTheme="minorBidi"/>
          <w:sz w:val="24"/>
          <w:szCs w:val="24"/>
        </w:rPr>
        <w:t xml:space="preserve">, </w:t>
      </w:r>
      <w:r w:rsidR="00307593" w:rsidRPr="001D2B33">
        <w:rPr>
          <w:rFonts w:asciiTheme="minorBidi" w:hAnsiTheme="minorBidi"/>
          <w:sz w:val="24"/>
          <w:szCs w:val="24"/>
          <w:cs/>
        </w:rPr>
        <w:t xml:space="preserve">केंद्रीय एवं राज्‍य की एजेंसियों के माध्‍यम से </w:t>
      </w:r>
      <w:r>
        <w:rPr>
          <w:rFonts w:asciiTheme="minorBidi" w:hAnsiTheme="minorBidi"/>
          <w:sz w:val="24"/>
          <w:szCs w:val="24"/>
          <w:cs/>
        </w:rPr>
        <w:t>उन फसलों की खरीद की जाती है जिन</w:t>
      </w:r>
      <w:r w:rsidRPr="001D2B33">
        <w:rPr>
          <w:rFonts w:asciiTheme="minorBidi" w:hAnsiTheme="minorBidi"/>
          <w:sz w:val="24"/>
          <w:szCs w:val="24"/>
          <w:cs/>
        </w:rPr>
        <w:t xml:space="preserve">के लिए </w:t>
      </w:r>
      <w:r w:rsidR="00307593" w:rsidRPr="001D2B33">
        <w:rPr>
          <w:rFonts w:asciiTheme="minorBidi" w:hAnsiTheme="minorBidi"/>
          <w:sz w:val="24"/>
          <w:szCs w:val="24"/>
          <w:cs/>
        </w:rPr>
        <w:t>न्‍यूनतम समर्थन मूल्‍यों की घोषणा की जाती है। जहां तक अनाजों/पोषक अनाजों का प्रश्‍न है</w:t>
      </w:r>
      <w:r w:rsidR="00307593" w:rsidRPr="001D2B33">
        <w:rPr>
          <w:rFonts w:asciiTheme="minorBidi" w:hAnsiTheme="minorBidi"/>
          <w:sz w:val="24"/>
          <w:szCs w:val="24"/>
        </w:rPr>
        <w:t xml:space="preserve">, </w:t>
      </w:r>
      <w:r w:rsidRPr="001D2B33">
        <w:rPr>
          <w:rFonts w:asciiTheme="minorBidi" w:hAnsiTheme="minorBidi"/>
          <w:sz w:val="24"/>
          <w:szCs w:val="24"/>
          <w:cs/>
        </w:rPr>
        <w:t>मुख्‍य रूप से सार्वजनिक वितरण पद्धति (पीडीएस) के तहत वितरण के लिए</w:t>
      </w:r>
      <w:r>
        <w:rPr>
          <w:rFonts w:asciiTheme="minorBidi" w:hAnsiTheme="minorBidi"/>
          <w:sz w:val="24"/>
          <w:szCs w:val="24"/>
        </w:rPr>
        <w:t>,</w:t>
      </w:r>
      <w:r w:rsidRPr="001D2B33">
        <w:rPr>
          <w:rFonts w:asciiTheme="minorBidi" w:hAnsiTheme="minorBidi"/>
          <w:sz w:val="24"/>
          <w:szCs w:val="24"/>
          <w:cs/>
        </w:rPr>
        <w:t xml:space="preserve"> </w:t>
      </w:r>
      <w:r w:rsidR="00307593" w:rsidRPr="001D2B33">
        <w:rPr>
          <w:rFonts w:asciiTheme="minorBidi" w:hAnsiTheme="minorBidi"/>
          <w:sz w:val="24"/>
          <w:szCs w:val="24"/>
          <w:cs/>
        </w:rPr>
        <w:t>कल्‍याणकारी योजनाओं एवं खाद्य सुरक्षा के लिए बफर भंडारण हेतु भारतीय खाद्य निगम</w:t>
      </w:r>
      <w:r>
        <w:rPr>
          <w:rFonts w:asciiTheme="minorBidi" w:hAnsiTheme="minorBidi" w:hint="cs"/>
          <w:sz w:val="24"/>
          <w:szCs w:val="24"/>
          <w:cs/>
        </w:rPr>
        <w:t xml:space="preserve"> (एफसीआई)</w:t>
      </w:r>
      <w:r w:rsidR="00307593" w:rsidRPr="001D2B33">
        <w:rPr>
          <w:rFonts w:asciiTheme="minorBidi" w:hAnsiTheme="minorBidi"/>
          <w:sz w:val="24"/>
          <w:szCs w:val="24"/>
          <w:cs/>
        </w:rPr>
        <w:t xml:space="preserve"> एवं विकेंद्रिकृत खरीद </w:t>
      </w:r>
      <w:r>
        <w:rPr>
          <w:rFonts w:asciiTheme="minorBidi" w:hAnsiTheme="minorBidi"/>
          <w:sz w:val="24"/>
          <w:szCs w:val="24"/>
          <w:cs/>
        </w:rPr>
        <w:t>पद्धति के माध्‍यम से उनकी खरीद</w:t>
      </w:r>
      <w:r w:rsidR="00307593" w:rsidRPr="001D2B33">
        <w:rPr>
          <w:rFonts w:asciiTheme="minorBidi" w:hAnsiTheme="minorBidi"/>
          <w:sz w:val="24"/>
          <w:szCs w:val="24"/>
          <w:cs/>
        </w:rPr>
        <w:t xml:space="preserve"> की जाती है। सरकार द्वारा घोषित न्‍यूनतम समर्थन मूल्‍य पर केन्‍द्रीय नोडल एजेन्‍सियों के माध्‍यम से </w:t>
      </w:r>
      <w:r w:rsidR="00307593" w:rsidRPr="001D2B33">
        <w:rPr>
          <w:rFonts w:asciiTheme="minorBidi" w:hAnsiTheme="minorBidi"/>
          <w:sz w:val="24"/>
          <w:szCs w:val="24"/>
          <w:cs/>
        </w:rPr>
        <w:lastRenderedPageBreak/>
        <w:t>तिलहन</w:t>
      </w:r>
      <w:r w:rsidR="00307593" w:rsidRPr="001D2B33">
        <w:rPr>
          <w:rFonts w:asciiTheme="minorBidi" w:hAnsiTheme="minorBidi"/>
          <w:sz w:val="24"/>
          <w:szCs w:val="24"/>
        </w:rPr>
        <w:t xml:space="preserve">, </w:t>
      </w:r>
      <w:r w:rsidR="00307593" w:rsidRPr="001D2B33">
        <w:rPr>
          <w:rFonts w:asciiTheme="minorBidi" w:hAnsiTheme="minorBidi"/>
          <w:sz w:val="24"/>
          <w:szCs w:val="24"/>
          <w:cs/>
        </w:rPr>
        <w:t xml:space="preserve">दलहन और कपास की खरीद के लिए सरकार मूल्य समर्थन योजना (पीएसएस) का कार्यान्‍वयन करती है। </w:t>
      </w:r>
    </w:p>
    <w:p w:rsidR="00307593" w:rsidRPr="001D2B33" w:rsidRDefault="00307593" w:rsidP="00307593">
      <w:pPr>
        <w:pStyle w:val="NoSpacing"/>
      </w:pPr>
    </w:p>
    <w:p w:rsidR="00307593" w:rsidRPr="001D2B33" w:rsidRDefault="00AC490B" w:rsidP="00307593">
      <w:pPr>
        <w:pStyle w:val="NoSpacing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t>हाल</w:t>
      </w:r>
      <w:r w:rsidR="00307593" w:rsidRPr="001D2B33">
        <w:rPr>
          <w:rFonts w:asciiTheme="minorBidi" w:hAnsiTheme="minorBidi"/>
          <w:sz w:val="24"/>
          <w:szCs w:val="24"/>
          <w:cs/>
        </w:rPr>
        <w:t xml:space="preserve"> में शुरु की गई </w:t>
      </w:r>
      <w:r>
        <w:rPr>
          <w:rFonts w:asciiTheme="minorBidi" w:hAnsiTheme="minorBidi"/>
          <w:sz w:val="24"/>
          <w:szCs w:val="24"/>
          <w:cs/>
        </w:rPr>
        <w:t>समग्र</w:t>
      </w:r>
      <w:r>
        <w:rPr>
          <w:rFonts w:asciiTheme="minorBidi" w:hAnsiTheme="minorBidi" w:hint="cs"/>
          <w:sz w:val="24"/>
          <w:szCs w:val="24"/>
          <w:cs/>
        </w:rPr>
        <w:t xml:space="preserve"> योजना </w:t>
      </w:r>
      <w:r w:rsidR="00307593" w:rsidRPr="001D2B33">
        <w:rPr>
          <w:rFonts w:asciiTheme="minorBidi" w:hAnsiTheme="minorBidi"/>
          <w:sz w:val="24"/>
          <w:szCs w:val="24"/>
        </w:rPr>
        <w:t>‘‘</w:t>
      </w:r>
      <w:r w:rsidR="00307593" w:rsidRPr="001D2B33">
        <w:rPr>
          <w:rFonts w:asciiTheme="minorBidi" w:hAnsiTheme="minorBidi"/>
          <w:sz w:val="24"/>
          <w:szCs w:val="24"/>
          <w:cs/>
        </w:rPr>
        <w:t>प्रधानमंत्री अन्‍नदाता आय संरक्षण अभियान</w:t>
      </w:r>
      <w:r w:rsidR="00307593" w:rsidRPr="001D2B33">
        <w:rPr>
          <w:rFonts w:asciiTheme="minorBidi" w:hAnsiTheme="minorBidi"/>
          <w:sz w:val="24"/>
          <w:szCs w:val="24"/>
        </w:rPr>
        <w:t>’’ (</w:t>
      </w:r>
      <w:r w:rsidR="00307593" w:rsidRPr="001D2B33">
        <w:rPr>
          <w:rFonts w:asciiTheme="minorBidi" w:hAnsiTheme="minorBidi"/>
          <w:sz w:val="24"/>
          <w:szCs w:val="24"/>
          <w:cs/>
        </w:rPr>
        <w:t>पीएम-आशा) में कृषि उत्‍पादकता और उत्‍पादन बढ़ाने के लिए उत्‍पादकों/किसानों को एक लाभकारी और स्‍थिर मूल्‍य स्‍थिति का आश्‍वासन देने के लिए एक व्‍यापक व्‍यवस्‍था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="00307593" w:rsidRPr="001D2B33">
        <w:rPr>
          <w:rFonts w:asciiTheme="minorBidi" w:hAnsiTheme="minorBidi"/>
          <w:sz w:val="24"/>
          <w:szCs w:val="24"/>
          <w:cs/>
        </w:rPr>
        <w:t>का प्रावधान है। इस समग्र योजना में दलहन और तिलहन के लिए मूल्‍य समर्थन योजना (पीएसएस)</w:t>
      </w:r>
      <w:r w:rsidR="00307593" w:rsidRPr="001D2B33">
        <w:rPr>
          <w:rFonts w:asciiTheme="minorBidi" w:hAnsiTheme="minorBidi"/>
          <w:sz w:val="24"/>
          <w:szCs w:val="24"/>
        </w:rPr>
        <w:t xml:space="preserve">, </w:t>
      </w:r>
      <w:r w:rsidR="00307593" w:rsidRPr="001D2B33">
        <w:rPr>
          <w:rFonts w:asciiTheme="minorBidi" w:hAnsiTheme="minorBidi"/>
          <w:sz w:val="24"/>
          <w:szCs w:val="24"/>
          <w:cs/>
        </w:rPr>
        <w:t>भावांतर भुगतान योजना (पीडीपीएस) और किसानों को एमएसपी सुनिश्‍चित करने के लिए तिलहन के लिए निजी खरीद और भंडारण योजना (पीपीएसएस) शामिल हैं।</w:t>
      </w:r>
    </w:p>
    <w:p w:rsidR="00307593" w:rsidRDefault="00F42EB7" w:rsidP="00F42EB7">
      <w:pPr>
        <w:pStyle w:val="NoSpacing"/>
        <w:tabs>
          <w:tab w:val="left" w:pos="7716"/>
        </w:tabs>
      </w:pPr>
      <w:r>
        <w:rPr>
          <w:cs/>
        </w:rPr>
        <w:tab/>
      </w:r>
    </w:p>
    <w:p w:rsidR="00F42EB7" w:rsidRDefault="00AC490B" w:rsidP="00F42EB7">
      <w:pPr>
        <w:pStyle w:val="NoSpacing"/>
        <w:jc w:val="both"/>
        <w:rPr>
          <w:rFonts w:asciiTheme="minorBidi" w:hAnsiTheme="minorBidi" w:cs="Mangal"/>
          <w:sz w:val="24"/>
          <w:szCs w:val="24"/>
        </w:rPr>
      </w:pPr>
      <w:r>
        <w:rPr>
          <w:rFonts w:asciiTheme="minorBidi" w:hAnsiTheme="minorBidi" w:cs="Mangal"/>
          <w:sz w:val="24"/>
          <w:szCs w:val="24"/>
          <w:cs/>
        </w:rPr>
        <w:t>(ग)</w:t>
      </w:r>
      <w:r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F42EB7">
        <w:rPr>
          <w:rFonts w:asciiTheme="minorBidi" w:hAnsiTheme="minorBidi" w:cs="Mangal"/>
          <w:sz w:val="24"/>
          <w:szCs w:val="24"/>
          <w:cs/>
        </w:rPr>
        <w:t>डा.</w:t>
      </w:r>
      <w:r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F42EB7">
        <w:rPr>
          <w:rFonts w:asciiTheme="minorBidi" w:hAnsiTheme="minorBidi" w:cs="Mangal"/>
          <w:sz w:val="24"/>
          <w:szCs w:val="24"/>
          <w:cs/>
        </w:rPr>
        <w:t>एम.</w:t>
      </w:r>
      <w:r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F42EB7">
        <w:rPr>
          <w:rFonts w:asciiTheme="minorBidi" w:hAnsiTheme="minorBidi" w:cs="Mangal"/>
          <w:sz w:val="24"/>
          <w:szCs w:val="24"/>
          <w:cs/>
        </w:rPr>
        <w:t>एस.</w:t>
      </w:r>
      <w:r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F42EB7">
        <w:rPr>
          <w:rFonts w:asciiTheme="minorBidi" w:hAnsiTheme="minorBidi" w:cs="Mangal"/>
          <w:sz w:val="24"/>
          <w:szCs w:val="24"/>
          <w:cs/>
        </w:rPr>
        <w:t>स्वामीनाथन की अध्यक्षता वाले राष्ट्री</w:t>
      </w:r>
      <w:r w:rsidR="00F42EB7" w:rsidRPr="00E83227">
        <w:rPr>
          <w:rFonts w:asciiTheme="minorBidi" w:hAnsiTheme="minorBidi" w:cs="Mangal"/>
          <w:sz w:val="24"/>
          <w:szCs w:val="24"/>
          <w:cs/>
        </w:rPr>
        <w:t xml:space="preserve">य कृषक आयोग (एनसीएफ) ने यह सिफारिश की थी कि न्यू्नतम समर्थन </w:t>
      </w:r>
      <w:r w:rsidR="00F42EB7">
        <w:rPr>
          <w:rFonts w:asciiTheme="minorBidi" w:hAnsiTheme="minorBidi" w:cs="Mangal"/>
          <w:sz w:val="24"/>
          <w:szCs w:val="24"/>
          <w:cs/>
        </w:rPr>
        <w:t>मूल्य (एमएसपी) भारित औसत उत्पा</w:t>
      </w:r>
      <w:r w:rsidR="00F42EB7" w:rsidRPr="00E83227">
        <w:rPr>
          <w:rFonts w:asciiTheme="minorBidi" w:hAnsiTheme="minorBidi" w:cs="Mangal"/>
          <w:sz w:val="24"/>
          <w:szCs w:val="24"/>
          <w:cs/>
        </w:rPr>
        <w:t>दन लागत से कम से कम 50 प्रतिशत अधिक होना चाहिए। तथापि</w:t>
      </w:r>
      <w:r w:rsidR="00F42EB7" w:rsidRPr="00E83227">
        <w:rPr>
          <w:rFonts w:asciiTheme="minorBidi" w:hAnsiTheme="minorBidi"/>
          <w:sz w:val="24"/>
          <w:szCs w:val="24"/>
        </w:rPr>
        <w:t xml:space="preserve">, </w:t>
      </w:r>
      <w:r w:rsidR="00F42EB7">
        <w:rPr>
          <w:rFonts w:asciiTheme="minorBidi" w:hAnsiTheme="minorBidi" w:cs="Mangal"/>
          <w:sz w:val="24"/>
          <w:szCs w:val="24"/>
          <w:cs/>
        </w:rPr>
        <w:t>जब तत्कालीन सरकार द्वारा राष्ट्री</w:t>
      </w:r>
      <w:r w:rsidR="00F42EB7" w:rsidRPr="00E83227">
        <w:rPr>
          <w:rFonts w:asciiTheme="minorBidi" w:hAnsiTheme="minorBidi" w:cs="Mangal"/>
          <w:sz w:val="24"/>
          <w:szCs w:val="24"/>
          <w:cs/>
        </w:rPr>
        <w:t>य कृषक नीति</w:t>
      </w:r>
      <w:r w:rsidR="00F42EB7" w:rsidRPr="00E83227">
        <w:rPr>
          <w:rFonts w:asciiTheme="minorBidi" w:hAnsiTheme="minorBidi"/>
          <w:sz w:val="24"/>
          <w:szCs w:val="24"/>
        </w:rPr>
        <w:t xml:space="preserve">, </w:t>
      </w:r>
      <w:r w:rsidR="00F42EB7" w:rsidRPr="00E83227">
        <w:rPr>
          <w:rFonts w:asciiTheme="minorBidi" w:hAnsiTheme="minorBidi" w:cs="Mangal"/>
          <w:sz w:val="24"/>
          <w:szCs w:val="24"/>
          <w:cs/>
        </w:rPr>
        <w:t>2007 को अं</w:t>
      </w:r>
      <w:r w:rsidR="00F42EB7">
        <w:rPr>
          <w:rFonts w:asciiTheme="minorBidi" w:hAnsiTheme="minorBidi" w:cs="Mangal"/>
          <w:sz w:val="24"/>
          <w:szCs w:val="24"/>
          <w:cs/>
        </w:rPr>
        <w:t xml:space="preserve">तिम रूप दिया </w:t>
      </w:r>
      <w:r w:rsidR="00F42EB7">
        <w:rPr>
          <w:rFonts w:asciiTheme="minorBidi" w:hAnsiTheme="minorBidi" w:cs="Mangal" w:hint="cs"/>
          <w:sz w:val="24"/>
          <w:szCs w:val="24"/>
          <w:cs/>
        </w:rPr>
        <w:t xml:space="preserve">गया </w:t>
      </w:r>
      <w:r w:rsidR="00F42EB7">
        <w:rPr>
          <w:rFonts w:asciiTheme="minorBidi" w:hAnsiTheme="minorBidi" w:cs="Mangal"/>
          <w:sz w:val="24"/>
          <w:szCs w:val="24"/>
          <w:cs/>
        </w:rPr>
        <w:t>था तब उत्पा</w:t>
      </w:r>
      <w:r w:rsidR="00F42EB7" w:rsidRPr="00E83227">
        <w:rPr>
          <w:rFonts w:asciiTheme="minorBidi" w:hAnsiTheme="minorBidi" w:cs="Mangal"/>
          <w:sz w:val="24"/>
          <w:szCs w:val="24"/>
          <w:cs/>
        </w:rPr>
        <w:t xml:space="preserve">दन लागत पर 50 प्रतिशत मुनाफा देने की इस सिफारिश को शामिल नही किया गया था। </w:t>
      </w:r>
    </w:p>
    <w:p w:rsidR="00F42EB7" w:rsidRPr="001D2B33" w:rsidRDefault="00F42EB7" w:rsidP="00F42EB7">
      <w:pPr>
        <w:pStyle w:val="NoSpacing"/>
        <w:tabs>
          <w:tab w:val="left" w:pos="7716"/>
        </w:tabs>
      </w:pPr>
    </w:p>
    <w:p w:rsidR="00F42EB7" w:rsidRDefault="00F42EB7" w:rsidP="00F42EB7">
      <w:pPr>
        <w:pStyle w:val="NoSpacing"/>
        <w:jc w:val="both"/>
        <w:rPr>
          <w:rFonts w:asciiTheme="minorBidi" w:hAnsiTheme="minorBidi" w:cs="Mangal"/>
          <w:sz w:val="24"/>
          <w:szCs w:val="24"/>
        </w:rPr>
      </w:pPr>
      <w:r w:rsidRPr="00E83227">
        <w:rPr>
          <w:rFonts w:asciiTheme="minorBidi" w:hAnsiTheme="minorBidi" w:cs="Mangal"/>
          <w:sz w:val="24"/>
          <w:szCs w:val="24"/>
          <w:cs/>
        </w:rPr>
        <w:t>2018-19 के केन्द्री</w:t>
      </w:r>
      <w:r>
        <w:rPr>
          <w:rFonts w:asciiTheme="minorBidi" w:hAnsiTheme="minorBidi" w:cs="Mangal"/>
          <w:sz w:val="24"/>
          <w:szCs w:val="24"/>
          <w:cs/>
        </w:rPr>
        <w:t>य बजट में एमएसपी को उत्पा</w:t>
      </w:r>
      <w:r w:rsidRPr="00E83227">
        <w:rPr>
          <w:rFonts w:asciiTheme="minorBidi" w:hAnsiTheme="minorBidi" w:cs="Mangal"/>
          <w:sz w:val="24"/>
          <w:szCs w:val="24"/>
          <w:cs/>
        </w:rPr>
        <w:t>द</w:t>
      </w:r>
      <w:r>
        <w:rPr>
          <w:rFonts w:asciiTheme="minorBidi" w:hAnsiTheme="minorBidi" w:cs="Mangal"/>
          <w:sz w:val="24"/>
          <w:szCs w:val="24"/>
          <w:cs/>
        </w:rPr>
        <w:t>न लागत के डेढ़ गुणा के स्त</w:t>
      </w:r>
      <w:r w:rsidRPr="00E83227">
        <w:rPr>
          <w:rFonts w:asciiTheme="minorBidi" w:hAnsiTheme="minorBidi" w:cs="Mangal"/>
          <w:sz w:val="24"/>
          <w:szCs w:val="24"/>
          <w:cs/>
        </w:rPr>
        <w:t>र पर रखने के पूर्व निर्धारित सिद्धांत की घोषणा की गई थी। तदनुसार</w:t>
      </w:r>
      <w:r w:rsidRPr="00E83227">
        <w:rPr>
          <w:rFonts w:asciiTheme="minorBidi" w:hAnsiTheme="minorBidi"/>
          <w:sz w:val="24"/>
          <w:szCs w:val="24"/>
        </w:rPr>
        <w:t xml:space="preserve">, </w:t>
      </w:r>
      <w:r w:rsidRPr="00E83227">
        <w:rPr>
          <w:rFonts w:asciiTheme="minorBidi" w:hAnsiTheme="minorBidi" w:cs="Mangal"/>
          <w:sz w:val="24"/>
          <w:szCs w:val="24"/>
          <w:cs/>
        </w:rPr>
        <w:t>सरकार ने कृषि वर्ष 2018-19 के लिए स</w:t>
      </w:r>
      <w:r>
        <w:rPr>
          <w:rFonts w:asciiTheme="minorBidi" w:hAnsiTheme="minorBidi" w:cs="Mangal"/>
          <w:sz w:val="24"/>
          <w:szCs w:val="24"/>
          <w:cs/>
        </w:rPr>
        <w:t>भी अधि</w:t>
      </w:r>
      <w:r>
        <w:rPr>
          <w:rFonts w:asciiTheme="minorBidi" w:hAnsiTheme="minorBidi" w:cs="Mangal" w:hint="cs"/>
          <w:sz w:val="24"/>
          <w:szCs w:val="24"/>
          <w:cs/>
        </w:rPr>
        <w:t>देशित</w:t>
      </w:r>
      <w:r w:rsidRPr="00E83227">
        <w:rPr>
          <w:rFonts w:asciiTheme="minorBidi" w:hAnsiTheme="minorBidi" w:cs="Mangal"/>
          <w:sz w:val="24"/>
          <w:szCs w:val="24"/>
          <w:cs/>
        </w:rPr>
        <w:t xml:space="preserve"> खरीफ</w:t>
      </w:r>
      <w:r w:rsidRPr="00E83227">
        <w:rPr>
          <w:rFonts w:asciiTheme="minorBidi" w:hAnsiTheme="minorBidi"/>
          <w:sz w:val="24"/>
          <w:szCs w:val="24"/>
        </w:rPr>
        <w:t xml:space="preserve">, </w:t>
      </w:r>
      <w:r>
        <w:rPr>
          <w:rFonts w:asciiTheme="minorBidi" w:hAnsiTheme="minorBidi" w:cs="Mangal"/>
          <w:sz w:val="24"/>
          <w:szCs w:val="24"/>
          <w:cs/>
        </w:rPr>
        <w:t>रबी और अन्य वाणिज्यिक फसलों के लिए उत्पा</w:t>
      </w:r>
      <w:r w:rsidRPr="00E83227">
        <w:rPr>
          <w:rFonts w:asciiTheme="minorBidi" w:hAnsiTheme="minorBidi" w:cs="Mangal"/>
          <w:sz w:val="24"/>
          <w:szCs w:val="24"/>
          <w:cs/>
        </w:rPr>
        <w:t>दन लागत पर कम से कम 50 प्रतिशत मुनाफे के साथ एमएसपी में वृद्धि की है। सर</w:t>
      </w:r>
      <w:r>
        <w:rPr>
          <w:rFonts w:asciiTheme="minorBidi" w:hAnsiTheme="minorBidi" w:cs="Mangal"/>
          <w:sz w:val="24"/>
          <w:szCs w:val="24"/>
          <w:cs/>
        </w:rPr>
        <w:t xml:space="preserve">कार </w:t>
      </w:r>
      <w:r>
        <w:rPr>
          <w:rFonts w:asciiTheme="minorBidi" w:hAnsiTheme="minorBidi" w:cs="Mangal" w:hint="cs"/>
          <w:sz w:val="24"/>
          <w:szCs w:val="24"/>
          <w:cs/>
        </w:rPr>
        <w:t>का यह</w:t>
      </w:r>
      <w:r>
        <w:rPr>
          <w:rFonts w:asciiTheme="minorBidi" w:hAnsiTheme="minorBidi" w:cs="Mangal"/>
          <w:sz w:val="24"/>
          <w:szCs w:val="24"/>
          <w:cs/>
        </w:rPr>
        <w:t xml:space="preserve"> निर्णय ऐतिहासिक था क्यों</w:t>
      </w:r>
      <w:r w:rsidRPr="00E83227">
        <w:rPr>
          <w:rFonts w:asciiTheme="minorBidi" w:hAnsiTheme="minorBidi" w:cs="Mangal"/>
          <w:sz w:val="24"/>
          <w:szCs w:val="24"/>
          <w:cs/>
        </w:rPr>
        <w:t>कि यह पहली बार सभी अधिद</w:t>
      </w:r>
      <w:r>
        <w:rPr>
          <w:rFonts w:asciiTheme="minorBidi" w:hAnsiTheme="minorBidi" w:cs="Mangal"/>
          <w:sz w:val="24"/>
          <w:szCs w:val="24"/>
          <w:cs/>
        </w:rPr>
        <w:t>ेशित फसलों के लिए अखिल भारतीय औसत उत्पा</w:t>
      </w:r>
      <w:r w:rsidRPr="00E83227">
        <w:rPr>
          <w:rFonts w:asciiTheme="minorBidi" w:hAnsiTheme="minorBidi" w:cs="Mangal"/>
          <w:sz w:val="24"/>
          <w:szCs w:val="24"/>
          <w:cs/>
        </w:rPr>
        <w:t>दन लागत पर 50 प्रतिशत मुनाफा देने के किसानों के प्रति प्रतिबद्धता को पूरा करता है।</w:t>
      </w:r>
    </w:p>
    <w:p w:rsidR="00FE1767" w:rsidRDefault="00FE1767" w:rsidP="00307593">
      <w:pPr>
        <w:jc w:val="both"/>
        <w:rPr>
          <w:rFonts w:asciiTheme="minorBidi" w:hAnsiTheme="minorBidi"/>
          <w:b/>
          <w:bCs/>
          <w:sz w:val="24"/>
          <w:szCs w:val="24"/>
          <w:cs/>
        </w:rPr>
      </w:pPr>
      <w:r>
        <w:rPr>
          <w:rFonts w:asciiTheme="minorBidi" w:hAnsiTheme="minorBidi"/>
          <w:b/>
          <w:bCs/>
          <w:sz w:val="24"/>
          <w:szCs w:val="24"/>
          <w:cs/>
        </w:rPr>
        <w:br w:type="page"/>
      </w:r>
    </w:p>
    <w:p w:rsidR="001D1A02" w:rsidRDefault="00FE1767" w:rsidP="00FE1767">
      <w:pPr>
        <w:pStyle w:val="NoSpacing"/>
        <w:jc w:val="right"/>
        <w:rPr>
          <w:rFonts w:asciiTheme="minorBidi" w:hAnsiTheme="minorBidi"/>
          <w:b/>
          <w:bCs/>
          <w:sz w:val="24"/>
          <w:szCs w:val="24"/>
          <w:u w:val="single"/>
        </w:rPr>
      </w:pPr>
      <w:r w:rsidRPr="00FE1767">
        <w:rPr>
          <w:rFonts w:asciiTheme="minorBidi" w:hAnsiTheme="minorBidi" w:hint="cs"/>
          <w:b/>
          <w:bCs/>
          <w:sz w:val="24"/>
          <w:szCs w:val="24"/>
          <w:u w:val="single"/>
          <w:cs/>
        </w:rPr>
        <w:lastRenderedPageBreak/>
        <w:t>अनुबंध</w:t>
      </w:r>
    </w:p>
    <w:p w:rsidR="00FE1767" w:rsidRDefault="00AC490B" w:rsidP="00AC490B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  <w:r w:rsidRPr="00AC490B">
        <w:rPr>
          <w:rFonts w:asciiTheme="minorBidi" w:hAnsiTheme="minorBidi"/>
          <w:b/>
          <w:bCs/>
          <w:sz w:val="24"/>
          <w:szCs w:val="24"/>
          <w:cs/>
        </w:rPr>
        <w:t>दिनांक</w:t>
      </w:r>
      <w:r w:rsidRPr="00AC490B">
        <w:rPr>
          <w:rFonts w:asciiTheme="minorBidi" w:hAnsiTheme="minorBidi" w:hint="cs"/>
          <w:b/>
          <w:bCs/>
          <w:sz w:val="24"/>
          <w:szCs w:val="24"/>
          <w:cs/>
        </w:rPr>
        <w:t xml:space="preserve"> 08.02.2019 को उत्‍तर के लिए राज्‍य सभा अतारांकित प्रश्‍न संख्‍या 627 के भाग (क) के उत्‍तर में उल्‍लिखित अनुबंध</w:t>
      </w:r>
    </w:p>
    <w:p w:rsidR="00AC490B" w:rsidRPr="00FF15F1" w:rsidRDefault="00AC490B" w:rsidP="00FF15F1">
      <w:pPr>
        <w:pStyle w:val="NoSpacing"/>
      </w:pPr>
    </w:p>
    <w:p w:rsidR="00FE1767" w:rsidRDefault="00AC490B" w:rsidP="001D1A02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cs/>
        </w:rPr>
        <w:t>एमएसपी</w:t>
      </w:r>
      <w:r>
        <w:rPr>
          <w:rFonts w:asciiTheme="minorBidi" w:hAnsiTheme="minorBidi" w:hint="cs"/>
          <w:b/>
          <w:bCs/>
          <w:sz w:val="24"/>
          <w:szCs w:val="24"/>
          <w:cs/>
        </w:rPr>
        <w:t xml:space="preserve"> फसलों के न्‍यूनतम समर्थन मूल्‍य (एमएसपी) और भारित औसत थोक मूल्‍य</w:t>
      </w:r>
    </w:p>
    <w:tbl>
      <w:tblPr>
        <w:tblStyle w:val="TableGrid"/>
        <w:tblW w:w="0" w:type="auto"/>
        <w:jc w:val="center"/>
        <w:tblInd w:w="412" w:type="dxa"/>
        <w:tblLayout w:type="fixed"/>
        <w:tblLook w:val="04A0"/>
      </w:tblPr>
      <w:tblGrid>
        <w:gridCol w:w="503"/>
        <w:gridCol w:w="1650"/>
        <w:gridCol w:w="2552"/>
        <w:gridCol w:w="2659"/>
      </w:tblGrid>
      <w:tr w:rsidR="00FE1767" w:rsidRPr="00FE1767" w:rsidTr="00FE1767">
        <w:trPr>
          <w:jc w:val="center"/>
        </w:trPr>
        <w:tc>
          <w:tcPr>
            <w:tcW w:w="2153" w:type="dxa"/>
            <w:gridSpan w:val="2"/>
          </w:tcPr>
          <w:p w:rsidR="00FE1767" w:rsidRPr="00FE1767" w:rsidRDefault="00FE1767" w:rsidP="00FE176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E1767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खरीफ फसलें</w:t>
            </w:r>
          </w:p>
        </w:tc>
        <w:tc>
          <w:tcPr>
            <w:tcW w:w="2552" w:type="dxa"/>
          </w:tcPr>
          <w:p w:rsidR="00FE1767" w:rsidRPr="00FE1767" w:rsidRDefault="00FA0278" w:rsidP="00FE176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एमएस</w:t>
            </w:r>
            <w:r w:rsidR="00FE1767" w:rsidRPr="00FE1767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पी</w:t>
            </w:r>
            <w:r w:rsidR="00FE1767" w:rsidRPr="00FE1767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(2018-19)</w:t>
            </w:r>
          </w:p>
        </w:tc>
        <w:tc>
          <w:tcPr>
            <w:tcW w:w="2659" w:type="dxa"/>
          </w:tcPr>
          <w:p w:rsidR="00FE1767" w:rsidRPr="00FE1767" w:rsidRDefault="00FE1767" w:rsidP="00FE176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भारित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cs/>
              </w:rPr>
              <w:t xml:space="preserve"> औसत मूल्‍य अक्‍तूबर</w:t>
            </w:r>
            <w:r w:rsidRPr="00FE1767">
              <w:rPr>
                <w:rFonts w:asciiTheme="minorBidi" w:hAnsiTheme="minorBidi"/>
                <w:b/>
                <w:bCs/>
                <w:sz w:val="24"/>
                <w:szCs w:val="24"/>
              </w:rPr>
              <w:t>, 2018</w:t>
            </w:r>
          </w:p>
        </w:tc>
      </w:tr>
      <w:tr w:rsidR="00FE1767" w:rsidRPr="00FE1767" w:rsidTr="00FE1767">
        <w:trPr>
          <w:jc w:val="center"/>
        </w:trPr>
        <w:tc>
          <w:tcPr>
            <w:tcW w:w="2153" w:type="dxa"/>
            <w:gridSpan w:val="2"/>
          </w:tcPr>
          <w:p w:rsidR="00FE1767" w:rsidRPr="00FE1767" w:rsidRDefault="00FE1767" w:rsidP="00FE1767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211" w:type="dxa"/>
            <w:gridSpan w:val="2"/>
          </w:tcPr>
          <w:p w:rsidR="00FE1767" w:rsidRPr="00FE1767" w:rsidRDefault="00FE1767" w:rsidP="00FE1767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रूपए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cs/>
              </w:rPr>
              <w:t xml:space="preserve"> प्रति क्‍विंटल</w:t>
            </w:r>
          </w:p>
        </w:tc>
      </w:tr>
      <w:tr w:rsidR="00FE1767" w:rsidRPr="00FE1767" w:rsidTr="00FE1767">
        <w:trPr>
          <w:jc w:val="center"/>
        </w:trPr>
        <w:tc>
          <w:tcPr>
            <w:tcW w:w="503" w:type="dxa"/>
          </w:tcPr>
          <w:p w:rsidR="00FE1767" w:rsidRPr="00FE1767" w:rsidRDefault="00FE1767" w:rsidP="00FE1767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 w:rsidRPr="00FE1767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FE1767" w:rsidRPr="00FE1767" w:rsidRDefault="00FE1767" w:rsidP="00FE1767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धान</w:t>
            </w:r>
          </w:p>
        </w:tc>
        <w:tc>
          <w:tcPr>
            <w:tcW w:w="2552" w:type="dxa"/>
          </w:tcPr>
          <w:p w:rsidR="00FE1767" w:rsidRPr="00FE1767" w:rsidRDefault="00FE1767" w:rsidP="00FE1767">
            <w:pPr>
              <w:pStyle w:val="NoSpacing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E1767">
              <w:rPr>
                <w:rFonts w:asciiTheme="minorBidi" w:hAnsiTheme="minorBidi"/>
                <w:sz w:val="24"/>
                <w:szCs w:val="24"/>
              </w:rPr>
              <w:t>1750</w:t>
            </w:r>
          </w:p>
        </w:tc>
        <w:tc>
          <w:tcPr>
            <w:tcW w:w="2659" w:type="dxa"/>
          </w:tcPr>
          <w:p w:rsidR="00FE1767" w:rsidRPr="00FE1767" w:rsidRDefault="00FE1767" w:rsidP="00FE1767">
            <w:pPr>
              <w:pStyle w:val="NoSpacing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E1767">
              <w:rPr>
                <w:rFonts w:asciiTheme="minorBidi" w:hAnsiTheme="minorBidi"/>
                <w:sz w:val="24"/>
                <w:szCs w:val="24"/>
              </w:rPr>
              <w:t>2030</w:t>
            </w:r>
          </w:p>
        </w:tc>
      </w:tr>
      <w:tr w:rsidR="00FE1767" w:rsidRPr="00FE1767" w:rsidTr="00FE1767">
        <w:trPr>
          <w:jc w:val="center"/>
        </w:trPr>
        <w:tc>
          <w:tcPr>
            <w:tcW w:w="503" w:type="dxa"/>
          </w:tcPr>
          <w:p w:rsidR="00FE1767" w:rsidRPr="00FE1767" w:rsidRDefault="00FE1767" w:rsidP="00FE1767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 w:rsidRPr="00FE1767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FE1767" w:rsidRPr="00FE1767" w:rsidRDefault="00FE1767" w:rsidP="00FE1767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ज्‍वार</w:t>
            </w:r>
          </w:p>
        </w:tc>
        <w:tc>
          <w:tcPr>
            <w:tcW w:w="2552" w:type="dxa"/>
          </w:tcPr>
          <w:p w:rsidR="00FE1767" w:rsidRPr="00FE1767" w:rsidRDefault="00FE1767" w:rsidP="00FE1767">
            <w:pPr>
              <w:pStyle w:val="NoSpacing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E1767">
              <w:rPr>
                <w:rFonts w:asciiTheme="minorBidi" w:hAnsiTheme="minorBidi"/>
                <w:sz w:val="24"/>
                <w:szCs w:val="24"/>
              </w:rPr>
              <w:t>2430</w:t>
            </w:r>
          </w:p>
        </w:tc>
        <w:tc>
          <w:tcPr>
            <w:tcW w:w="2659" w:type="dxa"/>
          </w:tcPr>
          <w:p w:rsidR="00FE1767" w:rsidRPr="00FE1767" w:rsidRDefault="00FE1767" w:rsidP="00FE1767">
            <w:pPr>
              <w:pStyle w:val="NoSpacing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E1767">
              <w:rPr>
                <w:rFonts w:asciiTheme="minorBidi" w:hAnsiTheme="minorBidi"/>
                <w:sz w:val="24"/>
                <w:szCs w:val="24"/>
              </w:rPr>
              <w:t>1993</w:t>
            </w:r>
          </w:p>
        </w:tc>
      </w:tr>
      <w:tr w:rsidR="00FE1767" w:rsidRPr="00FE1767" w:rsidTr="00FE1767">
        <w:trPr>
          <w:trHeight w:val="242"/>
          <w:jc w:val="center"/>
        </w:trPr>
        <w:tc>
          <w:tcPr>
            <w:tcW w:w="503" w:type="dxa"/>
          </w:tcPr>
          <w:p w:rsidR="00FE1767" w:rsidRPr="00FE1767" w:rsidRDefault="00FE1767" w:rsidP="00FE1767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 w:rsidRPr="00FE1767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1650" w:type="dxa"/>
          </w:tcPr>
          <w:p w:rsidR="00FE1767" w:rsidRPr="00FE1767" w:rsidRDefault="00FE1767" w:rsidP="00FE1767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बाजरा</w:t>
            </w:r>
          </w:p>
        </w:tc>
        <w:tc>
          <w:tcPr>
            <w:tcW w:w="2552" w:type="dxa"/>
          </w:tcPr>
          <w:p w:rsidR="00FE1767" w:rsidRPr="00FE1767" w:rsidRDefault="00FE1767" w:rsidP="00FE1767">
            <w:pPr>
              <w:pStyle w:val="NoSpacing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E1767">
              <w:rPr>
                <w:rFonts w:asciiTheme="minorBidi" w:hAnsiTheme="minorBidi"/>
                <w:sz w:val="24"/>
                <w:szCs w:val="24"/>
              </w:rPr>
              <w:t>1950</w:t>
            </w:r>
          </w:p>
        </w:tc>
        <w:tc>
          <w:tcPr>
            <w:tcW w:w="2659" w:type="dxa"/>
          </w:tcPr>
          <w:p w:rsidR="00FE1767" w:rsidRPr="00FE1767" w:rsidRDefault="00FE1767" w:rsidP="00FE1767">
            <w:pPr>
              <w:pStyle w:val="NoSpacing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E1767">
              <w:rPr>
                <w:rFonts w:asciiTheme="minorBidi" w:hAnsiTheme="minorBidi"/>
                <w:sz w:val="24"/>
                <w:szCs w:val="24"/>
              </w:rPr>
              <w:t>1478</w:t>
            </w:r>
          </w:p>
        </w:tc>
      </w:tr>
      <w:tr w:rsidR="00FE1767" w:rsidRPr="00FE1767" w:rsidTr="00FE1767">
        <w:trPr>
          <w:jc w:val="center"/>
        </w:trPr>
        <w:tc>
          <w:tcPr>
            <w:tcW w:w="503" w:type="dxa"/>
          </w:tcPr>
          <w:p w:rsidR="00FE1767" w:rsidRPr="00FE1767" w:rsidRDefault="00FE1767" w:rsidP="00FE1767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 w:rsidRPr="00FE1767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FE1767" w:rsidRPr="00FE1767" w:rsidRDefault="00FE1767" w:rsidP="00FE1767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मक्‍का</w:t>
            </w:r>
            <w:r w:rsidRPr="00FE1767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E1767" w:rsidRPr="00FE1767" w:rsidRDefault="00FE1767" w:rsidP="00FE1767">
            <w:pPr>
              <w:pStyle w:val="NoSpacing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E1767">
              <w:rPr>
                <w:rFonts w:asciiTheme="minorBidi" w:hAnsiTheme="minorBidi"/>
                <w:sz w:val="24"/>
                <w:szCs w:val="24"/>
              </w:rPr>
              <w:t>1700</w:t>
            </w:r>
          </w:p>
        </w:tc>
        <w:tc>
          <w:tcPr>
            <w:tcW w:w="2659" w:type="dxa"/>
          </w:tcPr>
          <w:p w:rsidR="00FE1767" w:rsidRPr="00FE1767" w:rsidRDefault="00FE1767" w:rsidP="00FE1767">
            <w:pPr>
              <w:pStyle w:val="NoSpacing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E1767">
              <w:rPr>
                <w:rFonts w:asciiTheme="minorBidi" w:hAnsiTheme="minorBidi"/>
                <w:sz w:val="24"/>
                <w:szCs w:val="24"/>
              </w:rPr>
              <w:t>1315</w:t>
            </w:r>
          </w:p>
        </w:tc>
      </w:tr>
      <w:tr w:rsidR="00FE1767" w:rsidRPr="00FE1767" w:rsidTr="00FE1767">
        <w:trPr>
          <w:jc w:val="center"/>
        </w:trPr>
        <w:tc>
          <w:tcPr>
            <w:tcW w:w="503" w:type="dxa"/>
          </w:tcPr>
          <w:p w:rsidR="00FE1767" w:rsidRPr="00FE1767" w:rsidRDefault="00FE1767" w:rsidP="00FE1767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 w:rsidRPr="00FE1767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1650" w:type="dxa"/>
          </w:tcPr>
          <w:p w:rsidR="00FE1767" w:rsidRPr="00FE1767" w:rsidRDefault="00FE1767" w:rsidP="00FE1767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रागी</w:t>
            </w:r>
          </w:p>
        </w:tc>
        <w:tc>
          <w:tcPr>
            <w:tcW w:w="2552" w:type="dxa"/>
          </w:tcPr>
          <w:p w:rsidR="00FE1767" w:rsidRPr="00FE1767" w:rsidRDefault="00FE1767" w:rsidP="00FE1767">
            <w:pPr>
              <w:pStyle w:val="NoSpacing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E1767">
              <w:rPr>
                <w:rFonts w:asciiTheme="minorBidi" w:hAnsiTheme="minorBidi"/>
                <w:sz w:val="24"/>
                <w:szCs w:val="24"/>
              </w:rPr>
              <w:t>2897</w:t>
            </w:r>
          </w:p>
        </w:tc>
        <w:tc>
          <w:tcPr>
            <w:tcW w:w="2659" w:type="dxa"/>
          </w:tcPr>
          <w:p w:rsidR="00FE1767" w:rsidRPr="00FE1767" w:rsidRDefault="00FE1767" w:rsidP="00FE1767">
            <w:pPr>
              <w:pStyle w:val="NoSpacing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E1767">
              <w:rPr>
                <w:rFonts w:asciiTheme="minorBidi" w:hAnsiTheme="minorBidi"/>
                <w:sz w:val="24"/>
                <w:szCs w:val="24"/>
              </w:rPr>
              <w:t>2256</w:t>
            </w:r>
          </w:p>
        </w:tc>
      </w:tr>
      <w:tr w:rsidR="00FE1767" w:rsidRPr="00FE1767" w:rsidTr="00FE1767">
        <w:trPr>
          <w:jc w:val="center"/>
        </w:trPr>
        <w:tc>
          <w:tcPr>
            <w:tcW w:w="503" w:type="dxa"/>
          </w:tcPr>
          <w:p w:rsidR="00FE1767" w:rsidRPr="00FE1767" w:rsidRDefault="00FE1767" w:rsidP="00FE1767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 w:rsidRPr="00FE1767"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  <w:tc>
          <w:tcPr>
            <w:tcW w:w="1650" w:type="dxa"/>
          </w:tcPr>
          <w:p w:rsidR="00FE1767" w:rsidRPr="00FE1767" w:rsidRDefault="00FE1767" w:rsidP="00FE1767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अरहर</w:t>
            </w:r>
          </w:p>
        </w:tc>
        <w:tc>
          <w:tcPr>
            <w:tcW w:w="2552" w:type="dxa"/>
          </w:tcPr>
          <w:p w:rsidR="00FE1767" w:rsidRPr="00FE1767" w:rsidRDefault="00FE1767" w:rsidP="00FE1767">
            <w:pPr>
              <w:pStyle w:val="NoSpacing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E1767">
              <w:rPr>
                <w:rFonts w:asciiTheme="minorBidi" w:hAnsiTheme="minorBidi"/>
                <w:sz w:val="24"/>
                <w:szCs w:val="24"/>
              </w:rPr>
              <w:t>5675</w:t>
            </w:r>
          </w:p>
        </w:tc>
        <w:tc>
          <w:tcPr>
            <w:tcW w:w="2659" w:type="dxa"/>
          </w:tcPr>
          <w:p w:rsidR="00FE1767" w:rsidRPr="00FE1767" w:rsidRDefault="00FE1767" w:rsidP="00FE1767">
            <w:pPr>
              <w:pStyle w:val="NoSpacing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E1767">
              <w:rPr>
                <w:rFonts w:asciiTheme="minorBidi" w:hAnsiTheme="minorBidi"/>
                <w:sz w:val="24"/>
                <w:szCs w:val="24"/>
              </w:rPr>
              <w:t>3687</w:t>
            </w:r>
          </w:p>
        </w:tc>
      </w:tr>
      <w:tr w:rsidR="00FE1767" w:rsidRPr="00FE1767" w:rsidTr="00FE1767">
        <w:trPr>
          <w:jc w:val="center"/>
        </w:trPr>
        <w:tc>
          <w:tcPr>
            <w:tcW w:w="503" w:type="dxa"/>
          </w:tcPr>
          <w:p w:rsidR="00FE1767" w:rsidRPr="00FE1767" w:rsidRDefault="00FE1767" w:rsidP="00FE1767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 w:rsidRPr="00FE1767">
              <w:rPr>
                <w:rFonts w:asciiTheme="minorBidi" w:hAnsiTheme="minorBidi"/>
                <w:sz w:val="24"/>
                <w:szCs w:val="24"/>
              </w:rPr>
              <w:t>7</w:t>
            </w:r>
          </w:p>
        </w:tc>
        <w:tc>
          <w:tcPr>
            <w:tcW w:w="1650" w:type="dxa"/>
          </w:tcPr>
          <w:p w:rsidR="00FE1767" w:rsidRPr="00FE1767" w:rsidRDefault="00FE1767" w:rsidP="00FE1767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मूंग</w:t>
            </w:r>
          </w:p>
        </w:tc>
        <w:tc>
          <w:tcPr>
            <w:tcW w:w="2552" w:type="dxa"/>
          </w:tcPr>
          <w:p w:rsidR="00FE1767" w:rsidRPr="00FE1767" w:rsidRDefault="00FE1767" w:rsidP="00FE1767">
            <w:pPr>
              <w:pStyle w:val="NoSpacing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E1767">
              <w:rPr>
                <w:rFonts w:asciiTheme="minorBidi" w:hAnsiTheme="minorBidi"/>
                <w:sz w:val="24"/>
                <w:szCs w:val="24"/>
              </w:rPr>
              <w:t>6975</w:t>
            </w:r>
          </w:p>
        </w:tc>
        <w:tc>
          <w:tcPr>
            <w:tcW w:w="2659" w:type="dxa"/>
          </w:tcPr>
          <w:p w:rsidR="00FE1767" w:rsidRPr="00FE1767" w:rsidRDefault="00FE1767" w:rsidP="00FE1767">
            <w:pPr>
              <w:pStyle w:val="NoSpacing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E1767">
              <w:rPr>
                <w:rFonts w:asciiTheme="minorBidi" w:hAnsiTheme="minorBidi"/>
                <w:sz w:val="24"/>
                <w:szCs w:val="24"/>
              </w:rPr>
              <w:t>4774</w:t>
            </w:r>
          </w:p>
        </w:tc>
      </w:tr>
      <w:tr w:rsidR="00FE1767" w:rsidRPr="00FE1767" w:rsidTr="00FE1767">
        <w:trPr>
          <w:jc w:val="center"/>
        </w:trPr>
        <w:tc>
          <w:tcPr>
            <w:tcW w:w="503" w:type="dxa"/>
          </w:tcPr>
          <w:p w:rsidR="00FE1767" w:rsidRPr="00FE1767" w:rsidRDefault="00FE1767" w:rsidP="00FE1767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 w:rsidRPr="00FE1767">
              <w:rPr>
                <w:rFonts w:asciiTheme="minorBidi" w:hAnsiTheme="minorBidi"/>
                <w:sz w:val="24"/>
                <w:szCs w:val="24"/>
              </w:rPr>
              <w:t>8</w:t>
            </w:r>
          </w:p>
        </w:tc>
        <w:tc>
          <w:tcPr>
            <w:tcW w:w="1650" w:type="dxa"/>
          </w:tcPr>
          <w:p w:rsidR="00FE1767" w:rsidRPr="00FE1767" w:rsidRDefault="00FE1767" w:rsidP="00FE1767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उड़द</w:t>
            </w:r>
          </w:p>
        </w:tc>
        <w:tc>
          <w:tcPr>
            <w:tcW w:w="2552" w:type="dxa"/>
          </w:tcPr>
          <w:p w:rsidR="00FE1767" w:rsidRPr="00FE1767" w:rsidRDefault="00FE1767" w:rsidP="00FE1767">
            <w:pPr>
              <w:pStyle w:val="NoSpacing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E1767">
              <w:rPr>
                <w:rFonts w:asciiTheme="minorBidi" w:hAnsiTheme="minorBidi"/>
                <w:sz w:val="24"/>
                <w:szCs w:val="24"/>
              </w:rPr>
              <w:t>5600</w:t>
            </w:r>
          </w:p>
        </w:tc>
        <w:tc>
          <w:tcPr>
            <w:tcW w:w="2659" w:type="dxa"/>
          </w:tcPr>
          <w:p w:rsidR="00FE1767" w:rsidRPr="00FE1767" w:rsidRDefault="00FE1767" w:rsidP="00FE1767">
            <w:pPr>
              <w:pStyle w:val="NoSpacing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E1767">
              <w:rPr>
                <w:rFonts w:asciiTheme="minorBidi" w:hAnsiTheme="minorBidi"/>
                <w:sz w:val="24"/>
                <w:szCs w:val="24"/>
              </w:rPr>
              <w:t>3740</w:t>
            </w:r>
          </w:p>
        </w:tc>
      </w:tr>
      <w:tr w:rsidR="00FE1767" w:rsidRPr="00FE1767" w:rsidTr="00FE1767">
        <w:trPr>
          <w:jc w:val="center"/>
        </w:trPr>
        <w:tc>
          <w:tcPr>
            <w:tcW w:w="503" w:type="dxa"/>
          </w:tcPr>
          <w:p w:rsidR="00FE1767" w:rsidRPr="00FE1767" w:rsidRDefault="00FE1767" w:rsidP="00FE1767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 w:rsidRPr="00FE1767">
              <w:rPr>
                <w:rFonts w:asciiTheme="minorBidi" w:hAnsiTheme="minorBidi"/>
                <w:sz w:val="24"/>
                <w:szCs w:val="24"/>
              </w:rPr>
              <w:t>9</w:t>
            </w:r>
          </w:p>
        </w:tc>
        <w:tc>
          <w:tcPr>
            <w:tcW w:w="1650" w:type="dxa"/>
          </w:tcPr>
          <w:p w:rsidR="00FE1767" w:rsidRPr="00FE1767" w:rsidRDefault="00FE1767" w:rsidP="00FE1767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कपास</w:t>
            </w:r>
          </w:p>
        </w:tc>
        <w:tc>
          <w:tcPr>
            <w:tcW w:w="2552" w:type="dxa"/>
          </w:tcPr>
          <w:p w:rsidR="00FE1767" w:rsidRPr="00FE1767" w:rsidRDefault="00FE1767" w:rsidP="00FE1767">
            <w:pPr>
              <w:pStyle w:val="NoSpacing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E1767">
              <w:rPr>
                <w:rFonts w:asciiTheme="minorBidi" w:hAnsiTheme="minorBidi"/>
                <w:sz w:val="24"/>
                <w:szCs w:val="24"/>
              </w:rPr>
              <w:t>5150</w:t>
            </w:r>
          </w:p>
        </w:tc>
        <w:tc>
          <w:tcPr>
            <w:tcW w:w="2659" w:type="dxa"/>
          </w:tcPr>
          <w:p w:rsidR="00FE1767" w:rsidRPr="00FE1767" w:rsidRDefault="00FE1767" w:rsidP="00FE1767">
            <w:pPr>
              <w:pStyle w:val="NoSpacing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E1767">
              <w:rPr>
                <w:rFonts w:asciiTheme="minorBidi" w:hAnsiTheme="minorBidi"/>
                <w:sz w:val="24"/>
                <w:szCs w:val="24"/>
              </w:rPr>
              <w:t>5394</w:t>
            </w:r>
          </w:p>
        </w:tc>
      </w:tr>
      <w:tr w:rsidR="00FE1767" w:rsidRPr="00FE1767" w:rsidTr="00FE1767">
        <w:trPr>
          <w:jc w:val="center"/>
        </w:trPr>
        <w:tc>
          <w:tcPr>
            <w:tcW w:w="503" w:type="dxa"/>
          </w:tcPr>
          <w:p w:rsidR="00FE1767" w:rsidRPr="00FE1767" w:rsidRDefault="00FE1767" w:rsidP="00FE1767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 w:rsidRPr="00FE1767">
              <w:rPr>
                <w:rFonts w:asciiTheme="minorBidi" w:hAnsiTheme="minorBidi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:rsidR="00FE1767" w:rsidRPr="00FE1767" w:rsidRDefault="00FE1767" w:rsidP="00FE1767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मूंगफली</w:t>
            </w:r>
          </w:p>
        </w:tc>
        <w:tc>
          <w:tcPr>
            <w:tcW w:w="2552" w:type="dxa"/>
          </w:tcPr>
          <w:p w:rsidR="00FE1767" w:rsidRPr="00FE1767" w:rsidRDefault="00FE1767" w:rsidP="00FE1767">
            <w:pPr>
              <w:pStyle w:val="NoSpacing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E1767">
              <w:rPr>
                <w:rFonts w:asciiTheme="minorBidi" w:hAnsiTheme="minorBidi"/>
                <w:sz w:val="24"/>
                <w:szCs w:val="24"/>
              </w:rPr>
              <w:t>4890</w:t>
            </w:r>
          </w:p>
        </w:tc>
        <w:tc>
          <w:tcPr>
            <w:tcW w:w="2659" w:type="dxa"/>
          </w:tcPr>
          <w:p w:rsidR="00FE1767" w:rsidRPr="00FE1767" w:rsidRDefault="00FE1767" w:rsidP="00FE1767">
            <w:pPr>
              <w:pStyle w:val="NoSpacing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E1767">
              <w:rPr>
                <w:rFonts w:asciiTheme="minorBidi" w:hAnsiTheme="minorBidi"/>
                <w:sz w:val="24"/>
                <w:szCs w:val="24"/>
              </w:rPr>
              <w:t>4249</w:t>
            </w:r>
          </w:p>
        </w:tc>
      </w:tr>
      <w:tr w:rsidR="00FE1767" w:rsidRPr="00FE1767" w:rsidTr="00FE1767">
        <w:trPr>
          <w:jc w:val="center"/>
        </w:trPr>
        <w:tc>
          <w:tcPr>
            <w:tcW w:w="503" w:type="dxa"/>
          </w:tcPr>
          <w:p w:rsidR="00FE1767" w:rsidRPr="00FE1767" w:rsidRDefault="00FE1767" w:rsidP="00FE1767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 w:rsidRPr="00FE1767">
              <w:rPr>
                <w:rFonts w:asciiTheme="minorBidi" w:hAnsiTheme="minorBidi"/>
                <w:sz w:val="24"/>
                <w:szCs w:val="24"/>
              </w:rPr>
              <w:t>11</w:t>
            </w:r>
          </w:p>
        </w:tc>
        <w:tc>
          <w:tcPr>
            <w:tcW w:w="1650" w:type="dxa"/>
          </w:tcPr>
          <w:p w:rsidR="00FE1767" w:rsidRPr="00FE1767" w:rsidRDefault="00FE1767" w:rsidP="00FE1767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सूरजमुखी</w:t>
            </w:r>
            <w:r>
              <w:rPr>
                <w:rFonts w:asciiTheme="minorBidi" w:hAnsiTheme="minorBidi" w:hint="cs"/>
                <w:sz w:val="24"/>
                <w:szCs w:val="24"/>
                <w:cs/>
              </w:rPr>
              <w:t xml:space="preserve"> बीज</w:t>
            </w:r>
          </w:p>
        </w:tc>
        <w:tc>
          <w:tcPr>
            <w:tcW w:w="2552" w:type="dxa"/>
          </w:tcPr>
          <w:p w:rsidR="00FE1767" w:rsidRPr="00FE1767" w:rsidRDefault="00FE1767" w:rsidP="00FE1767">
            <w:pPr>
              <w:pStyle w:val="NoSpacing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E1767">
              <w:rPr>
                <w:rFonts w:asciiTheme="minorBidi" w:hAnsiTheme="minorBidi"/>
                <w:sz w:val="24"/>
                <w:szCs w:val="24"/>
              </w:rPr>
              <w:t>5388</w:t>
            </w:r>
          </w:p>
        </w:tc>
        <w:tc>
          <w:tcPr>
            <w:tcW w:w="2659" w:type="dxa"/>
          </w:tcPr>
          <w:p w:rsidR="00FE1767" w:rsidRPr="00FE1767" w:rsidRDefault="00FE1767" w:rsidP="00FE1767">
            <w:pPr>
              <w:pStyle w:val="NoSpacing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E1767">
              <w:rPr>
                <w:rFonts w:asciiTheme="minorBidi" w:hAnsiTheme="minorBidi"/>
                <w:sz w:val="24"/>
                <w:szCs w:val="24"/>
              </w:rPr>
              <w:t>3629</w:t>
            </w:r>
          </w:p>
        </w:tc>
      </w:tr>
      <w:tr w:rsidR="00FE1767" w:rsidRPr="00FE1767" w:rsidTr="00FE1767">
        <w:trPr>
          <w:jc w:val="center"/>
        </w:trPr>
        <w:tc>
          <w:tcPr>
            <w:tcW w:w="503" w:type="dxa"/>
          </w:tcPr>
          <w:p w:rsidR="00FE1767" w:rsidRPr="00FE1767" w:rsidRDefault="00FE1767" w:rsidP="00FE1767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 w:rsidRPr="00FE1767">
              <w:rPr>
                <w:rFonts w:asciiTheme="minorBidi" w:hAnsiTheme="minorBidi"/>
                <w:sz w:val="24"/>
                <w:szCs w:val="24"/>
              </w:rPr>
              <w:t>12</w:t>
            </w:r>
          </w:p>
        </w:tc>
        <w:tc>
          <w:tcPr>
            <w:tcW w:w="1650" w:type="dxa"/>
          </w:tcPr>
          <w:p w:rsidR="00FE1767" w:rsidRPr="00FE1767" w:rsidRDefault="00FE1767" w:rsidP="00FE1767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सोयाबीन</w:t>
            </w:r>
          </w:p>
        </w:tc>
        <w:tc>
          <w:tcPr>
            <w:tcW w:w="2552" w:type="dxa"/>
          </w:tcPr>
          <w:p w:rsidR="00FE1767" w:rsidRPr="00FE1767" w:rsidRDefault="00FE1767" w:rsidP="00FE1767">
            <w:pPr>
              <w:pStyle w:val="NoSpacing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E1767">
              <w:rPr>
                <w:rFonts w:asciiTheme="minorBidi" w:hAnsiTheme="minorBidi"/>
                <w:sz w:val="24"/>
                <w:szCs w:val="24"/>
              </w:rPr>
              <w:t>3399</w:t>
            </w:r>
          </w:p>
        </w:tc>
        <w:tc>
          <w:tcPr>
            <w:tcW w:w="2659" w:type="dxa"/>
          </w:tcPr>
          <w:p w:rsidR="00FE1767" w:rsidRPr="00FE1767" w:rsidRDefault="00FE1767" w:rsidP="00FE1767">
            <w:pPr>
              <w:pStyle w:val="NoSpacing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E1767">
              <w:rPr>
                <w:rFonts w:asciiTheme="minorBidi" w:hAnsiTheme="minorBidi"/>
                <w:sz w:val="24"/>
                <w:szCs w:val="24"/>
              </w:rPr>
              <w:t>2979</w:t>
            </w:r>
          </w:p>
        </w:tc>
      </w:tr>
      <w:tr w:rsidR="00FE1767" w:rsidRPr="00FE1767" w:rsidTr="00FE1767">
        <w:trPr>
          <w:jc w:val="center"/>
        </w:trPr>
        <w:tc>
          <w:tcPr>
            <w:tcW w:w="503" w:type="dxa"/>
          </w:tcPr>
          <w:p w:rsidR="00FE1767" w:rsidRPr="00FE1767" w:rsidRDefault="00FE1767" w:rsidP="00FE1767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 w:rsidRPr="00FE1767">
              <w:rPr>
                <w:rFonts w:asciiTheme="minorBidi" w:hAnsiTheme="minorBidi"/>
                <w:sz w:val="24"/>
                <w:szCs w:val="24"/>
              </w:rPr>
              <w:t>13</w:t>
            </w:r>
          </w:p>
        </w:tc>
        <w:tc>
          <w:tcPr>
            <w:tcW w:w="1650" w:type="dxa"/>
          </w:tcPr>
          <w:p w:rsidR="00FE1767" w:rsidRPr="00FE1767" w:rsidRDefault="00FE1767" w:rsidP="00FE1767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तिल</w:t>
            </w:r>
          </w:p>
        </w:tc>
        <w:tc>
          <w:tcPr>
            <w:tcW w:w="2552" w:type="dxa"/>
          </w:tcPr>
          <w:p w:rsidR="00FE1767" w:rsidRPr="00FE1767" w:rsidRDefault="00FE1767" w:rsidP="00FE1767">
            <w:pPr>
              <w:pStyle w:val="NoSpacing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E1767">
              <w:rPr>
                <w:rFonts w:asciiTheme="minorBidi" w:hAnsiTheme="minorBidi"/>
                <w:sz w:val="24"/>
                <w:szCs w:val="24"/>
              </w:rPr>
              <w:t>6249</w:t>
            </w:r>
          </w:p>
        </w:tc>
        <w:tc>
          <w:tcPr>
            <w:tcW w:w="2659" w:type="dxa"/>
          </w:tcPr>
          <w:p w:rsidR="00FE1767" w:rsidRPr="00FE1767" w:rsidRDefault="00FE1767" w:rsidP="00FE1767">
            <w:pPr>
              <w:pStyle w:val="NoSpacing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E1767">
              <w:rPr>
                <w:rFonts w:asciiTheme="minorBidi" w:hAnsiTheme="minorBidi"/>
                <w:sz w:val="24"/>
                <w:szCs w:val="24"/>
              </w:rPr>
              <w:t>10961</w:t>
            </w:r>
          </w:p>
        </w:tc>
      </w:tr>
      <w:tr w:rsidR="00FE1767" w:rsidRPr="00FE1767" w:rsidTr="00FE1767">
        <w:trPr>
          <w:trHeight w:val="305"/>
          <w:jc w:val="center"/>
        </w:trPr>
        <w:tc>
          <w:tcPr>
            <w:tcW w:w="503" w:type="dxa"/>
          </w:tcPr>
          <w:p w:rsidR="00FE1767" w:rsidRPr="00FE1767" w:rsidRDefault="00FE1767" w:rsidP="00FE1767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 w:rsidRPr="00FE1767">
              <w:rPr>
                <w:rFonts w:asciiTheme="minorBidi" w:hAnsiTheme="minorBidi"/>
                <w:sz w:val="24"/>
                <w:szCs w:val="24"/>
              </w:rPr>
              <w:t>14</w:t>
            </w:r>
          </w:p>
        </w:tc>
        <w:tc>
          <w:tcPr>
            <w:tcW w:w="1650" w:type="dxa"/>
          </w:tcPr>
          <w:p w:rsidR="00FE1767" w:rsidRPr="00FE1767" w:rsidRDefault="00FE1767" w:rsidP="00FE1767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रामतिल</w:t>
            </w:r>
          </w:p>
        </w:tc>
        <w:tc>
          <w:tcPr>
            <w:tcW w:w="2552" w:type="dxa"/>
          </w:tcPr>
          <w:p w:rsidR="00FE1767" w:rsidRPr="00FE1767" w:rsidRDefault="00FE1767" w:rsidP="00FE1767">
            <w:pPr>
              <w:pStyle w:val="NoSpacing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E1767">
              <w:rPr>
                <w:rFonts w:asciiTheme="minorBidi" w:hAnsiTheme="minorBidi"/>
                <w:sz w:val="24"/>
                <w:szCs w:val="24"/>
              </w:rPr>
              <w:t>5877</w:t>
            </w:r>
          </w:p>
        </w:tc>
        <w:tc>
          <w:tcPr>
            <w:tcW w:w="2659" w:type="dxa"/>
          </w:tcPr>
          <w:p w:rsidR="00FE1767" w:rsidRPr="00FE1767" w:rsidRDefault="00FE1767" w:rsidP="00FE1767">
            <w:pPr>
              <w:pStyle w:val="NoSpacing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E1767">
              <w:rPr>
                <w:rFonts w:asciiTheme="minorBidi" w:hAnsiTheme="minorBidi"/>
                <w:sz w:val="24"/>
                <w:szCs w:val="24"/>
              </w:rPr>
              <w:t>4139</w:t>
            </w:r>
          </w:p>
        </w:tc>
      </w:tr>
      <w:tr w:rsidR="00FE1767" w:rsidRPr="00FE1767" w:rsidTr="00FE1767">
        <w:trPr>
          <w:jc w:val="center"/>
        </w:trPr>
        <w:tc>
          <w:tcPr>
            <w:tcW w:w="2153" w:type="dxa"/>
            <w:gridSpan w:val="2"/>
          </w:tcPr>
          <w:p w:rsidR="00FE1767" w:rsidRPr="00FE1767" w:rsidRDefault="00FE1767" w:rsidP="00FE1767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रबी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cs/>
              </w:rPr>
              <w:t xml:space="preserve"> फसलें</w:t>
            </w:r>
          </w:p>
        </w:tc>
        <w:tc>
          <w:tcPr>
            <w:tcW w:w="2552" w:type="dxa"/>
          </w:tcPr>
          <w:p w:rsidR="00FE1767" w:rsidRPr="00FE1767" w:rsidRDefault="00FE1767" w:rsidP="00FE1767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एमएसपी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FE1767">
              <w:rPr>
                <w:rFonts w:asciiTheme="minorBidi" w:hAnsiTheme="minorBidi"/>
                <w:b/>
                <w:bCs/>
                <w:sz w:val="24"/>
                <w:szCs w:val="24"/>
              </w:rPr>
              <w:t>(2017-18)</w:t>
            </w:r>
          </w:p>
        </w:tc>
        <w:tc>
          <w:tcPr>
            <w:tcW w:w="2659" w:type="dxa"/>
          </w:tcPr>
          <w:p w:rsidR="00FE1767" w:rsidRPr="00FE1767" w:rsidRDefault="00FE1767" w:rsidP="00FE1767">
            <w:pPr>
              <w:pStyle w:val="NoSpacing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E1767" w:rsidRPr="00FE1767" w:rsidTr="00FE1767">
        <w:trPr>
          <w:jc w:val="center"/>
        </w:trPr>
        <w:tc>
          <w:tcPr>
            <w:tcW w:w="503" w:type="dxa"/>
          </w:tcPr>
          <w:p w:rsidR="00FE1767" w:rsidRPr="00FE1767" w:rsidRDefault="00FE1767" w:rsidP="00FE1767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 w:rsidRPr="00FE1767">
              <w:rPr>
                <w:rFonts w:asciiTheme="minorBidi" w:hAnsiTheme="minorBidi"/>
                <w:sz w:val="24"/>
                <w:szCs w:val="24"/>
              </w:rPr>
              <w:t>15</w:t>
            </w:r>
          </w:p>
        </w:tc>
        <w:tc>
          <w:tcPr>
            <w:tcW w:w="1650" w:type="dxa"/>
          </w:tcPr>
          <w:p w:rsidR="00FE1767" w:rsidRPr="00FE1767" w:rsidRDefault="00FE1767" w:rsidP="00FE1767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गेहूं</w:t>
            </w:r>
          </w:p>
        </w:tc>
        <w:tc>
          <w:tcPr>
            <w:tcW w:w="2552" w:type="dxa"/>
          </w:tcPr>
          <w:p w:rsidR="00FE1767" w:rsidRPr="00FE1767" w:rsidRDefault="00FE1767" w:rsidP="00FE1767">
            <w:pPr>
              <w:pStyle w:val="NoSpacing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E1767">
              <w:rPr>
                <w:rFonts w:asciiTheme="minorBidi" w:hAnsiTheme="minorBidi"/>
                <w:sz w:val="24"/>
                <w:szCs w:val="24"/>
              </w:rPr>
              <w:t>1735</w:t>
            </w:r>
          </w:p>
        </w:tc>
        <w:tc>
          <w:tcPr>
            <w:tcW w:w="2659" w:type="dxa"/>
          </w:tcPr>
          <w:p w:rsidR="00FE1767" w:rsidRPr="00FE1767" w:rsidRDefault="00FE1767" w:rsidP="00FE1767">
            <w:pPr>
              <w:pStyle w:val="NoSpacing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E1767">
              <w:rPr>
                <w:rFonts w:asciiTheme="minorBidi" w:hAnsiTheme="minorBidi"/>
                <w:sz w:val="24"/>
                <w:szCs w:val="24"/>
              </w:rPr>
              <w:t>1889</w:t>
            </w:r>
          </w:p>
        </w:tc>
      </w:tr>
      <w:tr w:rsidR="00FE1767" w:rsidRPr="00FE1767" w:rsidTr="00FE1767">
        <w:trPr>
          <w:jc w:val="center"/>
        </w:trPr>
        <w:tc>
          <w:tcPr>
            <w:tcW w:w="503" w:type="dxa"/>
          </w:tcPr>
          <w:p w:rsidR="00FE1767" w:rsidRPr="00FE1767" w:rsidRDefault="00FE1767" w:rsidP="00FE1767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 w:rsidRPr="00FE1767">
              <w:rPr>
                <w:rFonts w:asciiTheme="minorBidi" w:hAnsiTheme="minorBidi"/>
                <w:sz w:val="24"/>
                <w:szCs w:val="24"/>
              </w:rPr>
              <w:t>16</w:t>
            </w:r>
          </w:p>
        </w:tc>
        <w:tc>
          <w:tcPr>
            <w:tcW w:w="1650" w:type="dxa"/>
          </w:tcPr>
          <w:p w:rsidR="00FE1767" w:rsidRPr="00FE1767" w:rsidRDefault="00FE1767" w:rsidP="00FE1767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जौ</w:t>
            </w:r>
          </w:p>
        </w:tc>
        <w:tc>
          <w:tcPr>
            <w:tcW w:w="2552" w:type="dxa"/>
          </w:tcPr>
          <w:p w:rsidR="00FE1767" w:rsidRPr="00FE1767" w:rsidRDefault="00FE1767" w:rsidP="00FE1767">
            <w:pPr>
              <w:pStyle w:val="NoSpacing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E1767">
              <w:rPr>
                <w:rFonts w:asciiTheme="minorBidi" w:hAnsiTheme="minorBidi"/>
                <w:sz w:val="24"/>
                <w:szCs w:val="24"/>
              </w:rPr>
              <w:t>1410</w:t>
            </w:r>
          </w:p>
        </w:tc>
        <w:tc>
          <w:tcPr>
            <w:tcW w:w="2659" w:type="dxa"/>
          </w:tcPr>
          <w:p w:rsidR="00FE1767" w:rsidRPr="00FE1767" w:rsidRDefault="00FE1767" w:rsidP="00FE1767">
            <w:pPr>
              <w:pStyle w:val="NoSpacing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E1767">
              <w:rPr>
                <w:rFonts w:asciiTheme="minorBidi" w:hAnsiTheme="minorBidi"/>
                <w:sz w:val="24"/>
                <w:szCs w:val="24"/>
              </w:rPr>
              <w:t>1553</w:t>
            </w:r>
          </w:p>
        </w:tc>
      </w:tr>
      <w:tr w:rsidR="00FE1767" w:rsidRPr="00FE1767" w:rsidTr="00FE1767">
        <w:trPr>
          <w:jc w:val="center"/>
        </w:trPr>
        <w:tc>
          <w:tcPr>
            <w:tcW w:w="503" w:type="dxa"/>
          </w:tcPr>
          <w:p w:rsidR="00FE1767" w:rsidRPr="00FE1767" w:rsidRDefault="00FE1767" w:rsidP="00FE1767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 w:rsidRPr="00FE1767">
              <w:rPr>
                <w:rFonts w:asciiTheme="minorBidi" w:hAnsiTheme="minorBidi"/>
                <w:sz w:val="24"/>
                <w:szCs w:val="24"/>
              </w:rPr>
              <w:t>17</w:t>
            </w:r>
          </w:p>
        </w:tc>
        <w:tc>
          <w:tcPr>
            <w:tcW w:w="1650" w:type="dxa"/>
          </w:tcPr>
          <w:p w:rsidR="00FE1767" w:rsidRPr="00FE1767" w:rsidRDefault="00FE1767" w:rsidP="00FE1767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चना</w:t>
            </w:r>
          </w:p>
        </w:tc>
        <w:tc>
          <w:tcPr>
            <w:tcW w:w="2552" w:type="dxa"/>
          </w:tcPr>
          <w:p w:rsidR="00FE1767" w:rsidRPr="00FE1767" w:rsidRDefault="00FE1767" w:rsidP="00FE1767">
            <w:pPr>
              <w:pStyle w:val="NoSpacing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E1767">
              <w:rPr>
                <w:rFonts w:asciiTheme="minorBidi" w:hAnsiTheme="minorBidi"/>
                <w:sz w:val="24"/>
                <w:szCs w:val="24"/>
              </w:rPr>
              <w:t>4400</w:t>
            </w:r>
          </w:p>
        </w:tc>
        <w:tc>
          <w:tcPr>
            <w:tcW w:w="2659" w:type="dxa"/>
          </w:tcPr>
          <w:p w:rsidR="00FE1767" w:rsidRPr="00FE1767" w:rsidRDefault="00FE1767" w:rsidP="00FE1767">
            <w:pPr>
              <w:pStyle w:val="NoSpacing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E1767">
              <w:rPr>
                <w:rFonts w:asciiTheme="minorBidi" w:hAnsiTheme="minorBidi"/>
                <w:sz w:val="24"/>
                <w:szCs w:val="24"/>
              </w:rPr>
              <w:t>3862</w:t>
            </w:r>
          </w:p>
        </w:tc>
      </w:tr>
      <w:tr w:rsidR="00FE1767" w:rsidRPr="00FE1767" w:rsidTr="00FE1767">
        <w:trPr>
          <w:jc w:val="center"/>
        </w:trPr>
        <w:tc>
          <w:tcPr>
            <w:tcW w:w="503" w:type="dxa"/>
          </w:tcPr>
          <w:p w:rsidR="00FE1767" w:rsidRPr="00FE1767" w:rsidRDefault="00FE1767" w:rsidP="00FE1767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 w:rsidRPr="00FE1767">
              <w:rPr>
                <w:rFonts w:asciiTheme="minorBidi" w:hAnsiTheme="minorBidi"/>
                <w:sz w:val="24"/>
                <w:szCs w:val="24"/>
              </w:rPr>
              <w:t>18</w:t>
            </w:r>
          </w:p>
        </w:tc>
        <w:tc>
          <w:tcPr>
            <w:tcW w:w="1650" w:type="dxa"/>
          </w:tcPr>
          <w:p w:rsidR="00FE1767" w:rsidRPr="00FE1767" w:rsidRDefault="00FE1767" w:rsidP="00FE1767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मसूर</w:t>
            </w:r>
          </w:p>
        </w:tc>
        <w:tc>
          <w:tcPr>
            <w:tcW w:w="2552" w:type="dxa"/>
          </w:tcPr>
          <w:p w:rsidR="00FE1767" w:rsidRPr="00FE1767" w:rsidRDefault="00FE1767" w:rsidP="00FE1767">
            <w:pPr>
              <w:pStyle w:val="NoSpacing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E1767">
              <w:rPr>
                <w:rFonts w:asciiTheme="minorBidi" w:hAnsiTheme="minorBidi"/>
                <w:sz w:val="24"/>
                <w:szCs w:val="24"/>
              </w:rPr>
              <w:t>4250</w:t>
            </w:r>
          </w:p>
        </w:tc>
        <w:tc>
          <w:tcPr>
            <w:tcW w:w="2659" w:type="dxa"/>
          </w:tcPr>
          <w:p w:rsidR="00FE1767" w:rsidRPr="00FE1767" w:rsidRDefault="00FE1767" w:rsidP="00FE1767">
            <w:pPr>
              <w:pStyle w:val="NoSpacing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E1767">
              <w:rPr>
                <w:rFonts w:asciiTheme="minorBidi" w:hAnsiTheme="minorBidi"/>
                <w:sz w:val="24"/>
                <w:szCs w:val="24"/>
              </w:rPr>
              <w:t>3723</w:t>
            </w:r>
          </w:p>
        </w:tc>
      </w:tr>
      <w:tr w:rsidR="00FE1767" w:rsidRPr="00FE1767" w:rsidTr="00FE1767">
        <w:trPr>
          <w:jc w:val="center"/>
        </w:trPr>
        <w:tc>
          <w:tcPr>
            <w:tcW w:w="503" w:type="dxa"/>
          </w:tcPr>
          <w:p w:rsidR="00FE1767" w:rsidRPr="00FE1767" w:rsidRDefault="00FE1767" w:rsidP="00FE1767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 w:rsidRPr="00FE1767">
              <w:rPr>
                <w:rFonts w:asciiTheme="minorBidi" w:hAnsiTheme="minorBidi"/>
                <w:sz w:val="24"/>
                <w:szCs w:val="24"/>
              </w:rPr>
              <w:t>19</w:t>
            </w:r>
          </w:p>
        </w:tc>
        <w:tc>
          <w:tcPr>
            <w:tcW w:w="1650" w:type="dxa"/>
          </w:tcPr>
          <w:p w:rsidR="00FE1767" w:rsidRPr="00FE1767" w:rsidRDefault="00FE1767" w:rsidP="00FE1767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सरसो</w:t>
            </w:r>
          </w:p>
        </w:tc>
        <w:tc>
          <w:tcPr>
            <w:tcW w:w="2552" w:type="dxa"/>
          </w:tcPr>
          <w:p w:rsidR="00FE1767" w:rsidRPr="00FE1767" w:rsidRDefault="00FE1767" w:rsidP="00FE1767">
            <w:pPr>
              <w:pStyle w:val="NoSpacing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E1767">
              <w:rPr>
                <w:rFonts w:asciiTheme="minorBidi" w:hAnsiTheme="minorBidi"/>
                <w:sz w:val="24"/>
                <w:szCs w:val="24"/>
              </w:rPr>
              <w:t>4000</w:t>
            </w:r>
          </w:p>
        </w:tc>
        <w:tc>
          <w:tcPr>
            <w:tcW w:w="2659" w:type="dxa"/>
          </w:tcPr>
          <w:p w:rsidR="00FE1767" w:rsidRPr="00FE1767" w:rsidRDefault="00FE1767" w:rsidP="00FE1767">
            <w:pPr>
              <w:pStyle w:val="NoSpacing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E1767">
              <w:rPr>
                <w:rFonts w:asciiTheme="minorBidi" w:hAnsiTheme="minorBidi"/>
                <w:sz w:val="24"/>
                <w:szCs w:val="24"/>
              </w:rPr>
              <w:t>3817</w:t>
            </w:r>
          </w:p>
        </w:tc>
      </w:tr>
      <w:tr w:rsidR="00FE1767" w:rsidRPr="00FE1767" w:rsidTr="00FE1767">
        <w:trPr>
          <w:jc w:val="center"/>
        </w:trPr>
        <w:tc>
          <w:tcPr>
            <w:tcW w:w="503" w:type="dxa"/>
          </w:tcPr>
          <w:p w:rsidR="00FE1767" w:rsidRPr="00FE1767" w:rsidRDefault="00FE1767" w:rsidP="00FE1767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 w:rsidRPr="00FE1767">
              <w:rPr>
                <w:rFonts w:asciiTheme="minorBidi" w:hAnsiTheme="minorBidi"/>
                <w:sz w:val="24"/>
                <w:szCs w:val="24"/>
              </w:rPr>
              <w:t>20</w:t>
            </w:r>
          </w:p>
        </w:tc>
        <w:tc>
          <w:tcPr>
            <w:tcW w:w="1650" w:type="dxa"/>
          </w:tcPr>
          <w:p w:rsidR="00FE1767" w:rsidRPr="00FE1767" w:rsidRDefault="00FE1767" w:rsidP="00FE1767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कुसुम्‍भ</w:t>
            </w:r>
          </w:p>
        </w:tc>
        <w:tc>
          <w:tcPr>
            <w:tcW w:w="2552" w:type="dxa"/>
          </w:tcPr>
          <w:p w:rsidR="00FE1767" w:rsidRPr="00FE1767" w:rsidRDefault="00FE1767" w:rsidP="00FE1767">
            <w:pPr>
              <w:pStyle w:val="NoSpacing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E1767">
              <w:rPr>
                <w:rFonts w:asciiTheme="minorBidi" w:hAnsiTheme="minorBidi"/>
                <w:sz w:val="24"/>
                <w:szCs w:val="24"/>
              </w:rPr>
              <w:t>4100</w:t>
            </w:r>
          </w:p>
        </w:tc>
        <w:tc>
          <w:tcPr>
            <w:tcW w:w="2659" w:type="dxa"/>
          </w:tcPr>
          <w:p w:rsidR="00FE1767" w:rsidRPr="00FE1767" w:rsidRDefault="00FE1767" w:rsidP="00FE1767">
            <w:pPr>
              <w:pStyle w:val="NoSpacing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E1767">
              <w:rPr>
                <w:rFonts w:asciiTheme="minorBidi" w:hAnsiTheme="minorBidi"/>
                <w:sz w:val="24"/>
                <w:szCs w:val="24"/>
              </w:rPr>
              <w:t>3353</w:t>
            </w:r>
          </w:p>
        </w:tc>
      </w:tr>
    </w:tbl>
    <w:p w:rsidR="00FE1767" w:rsidRDefault="00FE1767" w:rsidP="00FE1767">
      <w:pPr>
        <w:pStyle w:val="NoSpacing"/>
        <w:ind w:firstLine="720"/>
        <w:rPr>
          <w:rFonts w:asciiTheme="minorBidi" w:hAnsiTheme="minorBidi"/>
          <w:sz w:val="24"/>
          <w:szCs w:val="24"/>
        </w:rPr>
      </w:pPr>
      <w:r w:rsidRPr="00FE1767">
        <w:rPr>
          <w:rFonts w:asciiTheme="minorBidi" w:hAnsiTheme="minorBidi" w:hint="cs"/>
          <w:sz w:val="24"/>
          <w:szCs w:val="24"/>
          <w:cs/>
        </w:rPr>
        <w:t>स्रोत:</w:t>
      </w:r>
      <w:r w:rsidR="004951AF">
        <w:rPr>
          <w:rFonts w:asciiTheme="minorBidi" w:hAnsiTheme="minorBidi" w:hint="cs"/>
          <w:sz w:val="24"/>
          <w:szCs w:val="24"/>
          <w:cs/>
        </w:rPr>
        <w:t xml:space="preserve"> </w:t>
      </w:r>
      <w:r w:rsidRPr="00FE1767">
        <w:rPr>
          <w:rFonts w:asciiTheme="minorBidi" w:hAnsiTheme="minorBidi" w:hint="cs"/>
          <w:sz w:val="24"/>
          <w:szCs w:val="24"/>
          <w:cs/>
        </w:rPr>
        <w:t>एगमार्कनैट</w:t>
      </w:r>
    </w:p>
    <w:p w:rsidR="004951AF" w:rsidRPr="00FE1767" w:rsidRDefault="004951AF" w:rsidP="004951AF">
      <w:pPr>
        <w:pStyle w:val="NoSpacing"/>
        <w:ind w:firstLine="720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*****</w:t>
      </w:r>
    </w:p>
    <w:sectPr w:rsidR="004951AF" w:rsidRPr="00FE1767" w:rsidSect="00AA6E8D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1D1A02"/>
    <w:rsid w:val="000B7BE5"/>
    <w:rsid w:val="000E2EF8"/>
    <w:rsid w:val="001D1A02"/>
    <w:rsid w:val="00207A27"/>
    <w:rsid w:val="00307593"/>
    <w:rsid w:val="004951AF"/>
    <w:rsid w:val="00502354"/>
    <w:rsid w:val="00771DC3"/>
    <w:rsid w:val="0077511F"/>
    <w:rsid w:val="007F67E1"/>
    <w:rsid w:val="00941E97"/>
    <w:rsid w:val="00AA6E8D"/>
    <w:rsid w:val="00AC490B"/>
    <w:rsid w:val="00B427B4"/>
    <w:rsid w:val="00F42EB7"/>
    <w:rsid w:val="00FA0278"/>
    <w:rsid w:val="00FB3D9F"/>
    <w:rsid w:val="00FE1767"/>
    <w:rsid w:val="00FF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D1A02"/>
    <w:pPr>
      <w:spacing w:after="0" w:line="240" w:lineRule="auto"/>
    </w:pPr>
  </w:style>
  <w:style w:type="table" w:styleId="TableGrid">
    <w:name w:val="Table Grid"/>
    <w:basedOn w:val="TableNormal"/>
    <w:uiPriority w:val="59"/>
    <w:rsid w:val="00FE176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307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cp:lastPrinted>2019-02-07T05:54:00Z</cp:lastPrinted>
  <dcterms:created xsi:type="dcterms:W3CDTF">2019-02-06T04:29:00Z</dcterms:created>
  <dcterms:modified xsi:type="dcterms:W3CDTF">2019-02-07T09:42:00Z</dcterms:modified>
</cp:coreProperties>
</file>