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1B3" w:rsidRPr="00862064" w:rsidRDefault="00B111B3" w:rsidP="00B111B3">
      <w:pPr>
        <w:pStyle w:val="NoSpacing"/>
        <w:jc w:val="center"/>
        <w:rPr>
          <w:sz w:val="26"/>
          <w:szCs w:val="26"/>
        </w:rPr>
      </w:pPr>
      <w:r w:rsidRPr="00862064">
        <w:rPr>
          <w:sz w:val="26"/>
          <w:szCs w:val="26"/>
          <w:cs/>
        </w:rPr>
        <w:t>भारत सरकार</w:t>
      </w:r>
    </w:p>
    <w:p w:rsidR="00B111B3" w:rsidRPr="00862064" w:rsidRDefault="00B111B3" w:rsidP="00B111B3">
      <w:pPr>
        <w:tabs>
          <w:tab w:val="left" w:pos="1440"/>
          <w:tab w:val="center" w:pos="4513"/>
        </w:tabs>
        <w:rPr>
          <w:rFonts w:ascii="Mangal" w:hAnsi="Mangal"/>
          <w:sz w:val="26"/>
          <w:szCs w:val="26"/>
        </w:rPr>
      </w:pPr>
      <w:r w:rsidRPr="00862064">
        <w:rPr>
          <w:rFonts w:ascii="Mangal" w:hAnsi="Mangal"/>
          <w:sz w:val="26"/>
          <w:szCs w:val="26"/>
          <w:rtl/>
          <w:cs/>
        </w:rPr>
        <w:tab/>
      </w:r>
      <w:r w:rsidRPr="00862064">
        <w:rPr>
          <w:rFonts w:ascii="Mangal" w:hAnsi="Mangal"/>
          <w:sz w:val="26"/>
          <w:szCs w:val="26"/>
          <w:rtl/>
          <w:cs/>
        </w:rPr>
        <w:tab/>
      </w:r>
      <w:r w:rsidRPr="00862064">
        <w:rPr>
          <w:rFonts w:ascii="Mangal" w:hAnsi="Mangal"/>
          <w:sz w:val="26"/>
          <w:szCs w:val="26"/>
          <w:cs/>
          <w:lang w:bidi="hi-IN"/>
        </w:rPr>
        <w:t>वित्‍त मंत्रालय</w:t>
      </w:r>
    </w:p>
    <w:p w:rsidR="00B111B3" w:rsidRPr="00862064" w:rsidRDefault="00B111B3" w:rsidP="00B111B3">
      <w:pPr>
        <w:jc w:val="center"/>
        <w:rPr>
          <w:rFonts w:ascii="Mangal" w:hAnsi="Mangal"/>
          <w:sz w:val="26"/>
          <w:szCs w:val="26"/>
        </w:rPr>
      </w:pPr>
      <w:r w:rsidRPr="00862064">
        <w:rPr>
          <w:rFonts w:ascii="Mangal" w:hAnsi="Mangal"/>
          <w:sz w:val="26"/>
          <w:szCs w:val="26"/>
          <w:cs/>
          <w:lang w:bidi="hi-IN"/>
        </w:rPr>
        <w:t>आर्थिक कार्य विभाग</w:t>
      </w:r>
    </w:p>
    <w:p w:rsidR="00B111B3" w:rsidRPr="00862064" w:rsidRDefault="00B111B3" w:rsidP="00B111B3">
      <w:pPr>
        <w:tabs>
          <w:tab w:val="center" w:pos="4725"/>
          <w:tab w:val="left" w:pos="6837"/>
        </w:tabs>
        <w:jc w:val="center"/>
        <w:outlineLvl w:val="0"/>
        <w:rPr>
          <w:rFonts w:ascii="Mangal" w:hAnsi="Mangal"/>
          <w:b/>
          <w:bCs/>
          <w:sz w:val="26"/>
          <w:szCs w:val="26"/>
        </w:rPr>
      </w:pPr>
      <w:r w:rsidRPr="00862064">
        <w:rPr>
          <w:rFonts w:ascii="Mangal" w:hAnsi="Mangal"/>
          <w:b/>
          <w:bCs/>
          <w:sz w:val="26"/>
          <w:szCs w:val="26"/>
          <w:cs/>
          <w:lang w:bidi="hi-IN"/>
        </w:rPr>
        <w:t>राज्‍य सभा</w:t>
      </w:r>
    </w:p>
    <w:p w:rsidR="00B111B3" w:rsidRDefault="00B111B3" w:rsidP="00B111B3">
      <w:pPr>
        <w:jc w:val="center"/>
        <w:outlineLvl w:val="0"/>
        <w:rPr>
          <w:rFonts w:ascii="Mangal" w:hAnsi="Mangal"/>
          <w:b/>
          <w:bCs/>
          <w:sz w:val="26"/>
          <w:szCs w:val="26"/>
          <w:lang w:bidi="hi-IN"/>
        </w:rPr>
      </w:pPr>
      <w:r w:rsidRPr="00862064">
        <w:rPr>
          <w:rFonts w:ascii="Mangal" w:hAnsi="Mangal"/>
          <w:b/>
          <w:bCs/>
          <w:sz w:val="26"/>
          <w:szCs w:val="26"/>
          <w:cs/>
          <w:lang w:bidi="hi-IN"/>
        </w:rPr>
        <w:t>अतारांकित प्रश्‍न संख्‍या</w:t>
      </w:r>
      <w:r>
        <w:rPr>
          <w:rFonts w:ascii="Mangal" w:hAnsi="Mangal" w:hint="cs"/>
          <w:b/>
          <w:bCs/>
          <w:sz w:val="26"/>
          <w:szCs w:val="26"/>
          <w:cs/>
          <w:lang w:bidi="hi-IN"/>
        </w:rPr>
        <w:t xml:space="preserve"> </w:t>
      </w:r>
      <w:r w:rsidR="00114026">
        <w:rPr>
          <w:rFonts w:ascii="Mangal" w:hAnsi="Mangal" w:hint="cs"/>
          <w:b/>
          <w:bCs/>
          <w:sz w:val="26"/>
          <w:szCs w:val="26"/>
          <w:cs/>
          <w:lang w:bidi="hi-IN"/>
        </w:rPr>
        <w:t>79</w:t>
      </w:r>
      <w:r w:rsidRPr="00862064">
        <w:rPr>
          <w:rFonts w:ascii="Mangal" w:hAnsi="Mangal"/>
          <w:b/>
          <w:bCs/>
          <w:sz w:val="26"/>
          <w:szCs w:val="26"/>
          <w:rtl/>
          <w:cs/>
        </w:rPr>
        <w:t xml:space="preserve"> </w:t>
      </w:r>
    </w:p>
    <w:p w:rsidR="001D714D" w:rsidRPr="00862064" w:rsidRDefault="001D714D" w:rsidP="001D714D">
      <w:pPr>
        <w:jc w:val="both"/>
        <w:rPr>
          <w:rFonts w:ascii="Mangal" w:hAnsi="Mangal"/>
          <w:sz w:val="26"/>
          <w:szCs w:val="26"/>
          <w:lang w:bidi="hi-IN"/>
        </w:rPr>
      </w:pPr>
      <w:r>
        <w:rPr>
          <w:rFonts w:ascii="Mangal" w:hAnsi="Mangal"/>
          <w:sz w:val="26"/>
          <w:szCs w:val="26"/>
          <w:cs/>
          <w:lang w:bidi="hi-IN"/>
        </w:rPr>
        <w:t>(जिसका</w:t>
      </w:r>
      <w:r>
        <w:rPr>
          <w:rFonts w:ascii="Mangal" w:hAnsi="Mangal" w:hint="cs"/>
          <w:sz w:val="26"/>
          <w:szCs w:val="26"/>
          <w:cs/>
          <w:lang w:bidi="hi-IN"/>
        </w:rPr>
        <w:t xml:space="preserve"> उत्‍तर 11 दिसम्‍बर</w:t>
      </w:r>
      <w:r>
        <w:rPr>
          <w:rFonts w:ascii="Mangal" w:hAnsi="Mangal" w:hint="cs"/>
          <w:sz w:val="26"/>
          <w:szCs w:val="26"/>
          <w:lang w:bidi="hi-IN"/>
        </w:rPr>
        <w:t>,</w:t>
      </w:r>
      <w:r>
        <w:rPr>
          <w:rFonts w:ascii="Mangal" w:hAnsi="Mangal" w:hint="cs"/>
          <w:sz w:val="26"/>
          <w:szCs w:val="26"/>
          <w:cs/>
          <w:lang w:bidi="hi-IN"/>
        </w:rPr>
        <w:t xml:space="preserve"> 2018/20 अग्रहायण</w:t>
      </w:r>
      <w:r w:rsidR="00161152">
        <w:rPr>
          <w:rFonts w:ascii="Mangal" w:hAnsi="Mangal" w:hint="cs"/>
          <w:sz w:val="26"/>
          <w:szCs w:val="26"/>
          <w:lang w:bidi="hi-IN"/>
        </w:rPr>
        <w:t>,</w:t>
      </w:r>
      <w:r>
        <w:rPr>
          <w:rFonts w:ascii="Mangal" w:hAnsi="Mangal" w:hint="cs"/>
          <w:sz w:val="26"/>
          <w:szCs w:val="26"/>
          <w:cs/>
          <w:lang w:bidi="hi-IN"/>
        </w:rPr>
        <w:t xml:space="preserve"> 1940 (शक) को दिया जाने वाला है) </w:t>
      </w:r>
    </w:p>
    <w:p w:rsidR="001D714D" w:rsidRPr="00862064" w:rsidRDefault="001D714D" w:rsidP="00B111B3">
      <w:pPr>
        <w:jc w:val="center"/>
        <w:outlineLvl w:val="0"/>
        <w:rPr>
          <w:rFonts w:ascii="Mangal" w:hAnsi="Mangal"/>
          <w:b/>
          <w:bCs/>
          <w:sz w:val="26"/>
          <w:szCs w:val="26"/>
          <w:cs/>
          <w:lang w:bidi="hi-IN"/>
        </w:rPr>
      </w:pPr>
    </w:p>
    <w:p w:rsidR="00AB7147" w:rsidRPr="00AB7147" w:rsidRDefault="00AB7147" w:rsidP="00AB7147">
      <w:pPr>
        <w:jc w:val="center"/>
        <w:rPr>
          <w:b/>
          <w:bCs/>
        </w:rPr>
      </w:pPr>
      <w:r w:rsidRPr="00AB7147">
        <w:rPr>
          <w:b/>
          <w:bCs/>
          <w:cs/>
          <w:lang w:bidi="hi-IN"/>
        </w:rPr>
        <w:t>विमुद्रीकरण के तहत अर्जित उपलब्धि</w:t>
      </w:r>
    </w:p>
    <w:p w:rsidR="00AB7147" w:rsidRPr="00AB7147" w:rsidRDefault="00AB7147" w:rsidP="00AB7147">
      <w:pPr>
        <w:jc w:val="both"/>
        <w:rPr>
          <w:b/>
          <w:bCs/>
          <w:lang w:bidi="hi-IN"/>
        </w:rPr>
      </w:pPr>
      <w:r w:rsidRPr="00AB7147">
        <w:rPr>
          <w:b/>
          <w:bCs/>
        </w:rPr>
        <w:t xml:space="preserve">79. </w:t>
      </w:r>
      <w:r>
        <w:rPr>
          <w:b/>
          <w:bCs/>
        </w:rPr>
        <w:tab/>
      </w:r>
      <w:r w:rsidRPr="00AB7147">
        <w:rPr>
          <w:b/>
          <w:bCs/>
          <w:cs/>
          <w:lang w:bidi="hi-IN"/>
        </w:rPr>
        <w:t xml:space="preserve">श्री नीरज शेखरः </w:t>
      </w:r>
    </w:p>
    <w:p w:rsidR="00AB7147" w:rsidRPr="00AB7147" w:rsidRDefault="00AB7147" w:rsidP="00AB7147">
      <w:pPr>
        <w:ind w:firstLine="720"/>
        <w:jc w:val="both"/>
        <w:rPr>
          <w:b/>
          <w:bCs/>
          <w:lang w:bidi="hi-IN"/>
        </w:rPr>
      </w:pPr>
      <w:r w:rsidRPr="00AB7147">
        <w:rPr>
          <w:b/>
          <w:bCs/>
          <w:cs/>
          <w:lang w:bidi="hi-IN"/>
        </w:rPr>
        <w:t xml:space="preserve">श्री रवि प्रकाश वर्माः </w:t>
      </w:r>
    </w:p>
    <w:p w:rsidR="00AB7147" w:rsidRDefault="00AB7147" w:rsidP="00AB7147">
      <w:pPr>
        <w:ind w:firstLine="720"/>
        <w:jc w:val="both"/>
        <w:rPr>
          <w:lang w:bidi="hi-IN"/>
        </w:rPr>
      </w:pPr>
      <w:r>
        <w:rPr>
          <w:cs/>
          <w:lang w:bidi="hi-IN"/>
        </w:rPr>
        <w:t xml:space="preserve">क्या </w:t>
      </w:r>
      <w:r w:rsidRPr="00AB7147">
        <w:rPr>
          <w:b/>
          <w:bCs/>
          <w:cs/>
          <w:lang w:bidi="hi-IN"/>
        </w:rPr>
        <w:t>वित्त मंत्री</w:t>
      </w:r>
      <w:r>
        <w:rPr>
          <w:cs/>
          <w:lang w:bidi="hi-IN"/>
        </w:rPr>
        <w:t xml:space="preserve"> यह बताने की कृपा करेंगे किः </w:t>
      </w:r>
    </w:p>
    <w:p w:rsidR="00AB7147" w:rsidRDefault="00AB7147" w:rsidP="00AB7147">
      <w:pPr>
        <w:ind w:left="720" w:hanging="720"/>
        <w:jc w:val="both"/>
      </w:pPr>
      <w:r>
        <w:rPr>
          <w:cs/>
          <w:lang w:bidi="hi-IN"/>
        </w:rPr>
        <w:t xml:space="preserve">(क) </w:t>
      </w:r>
      <w:r>
        <w:rPr>
          <w:rFonts w:hint="cs"/>
          <w:cs/>
          <w:lang w:bidi="hi-IN"/>
        </w:rPr>
        <w:tab/>
      </w:r>
      <w:r>
        <w:rPr>
          <w:cs/>
          <w:lang w:bidi="hi-IN"/>
        </w:rPr>
        <w:t xml:space="preserve">क्या </w:t>
      </w:r>
      <w:r>
        <w:t xml:space="preserve">8 </w:t>
      </w:r>
      <w:r>
        <w:rPr>
          <w:cs/>
          <w:lang w:bidi="hi-IN"/>
        </w:rPr>
        <w:t>नवम्बर</w:t>
      </w:r>
      <w:r>
        <w:t xml:space="preserve">, 2016 </w:t>
      </w:r>
      <w:r>
        <w:rPr>
          <w:cs/>
          <w:lang w:bidi="hi-IN"/>
        </w:rPr>
        <w:t xml:space="preserve">को </w:t>
      </w:r>
      <w:r>
        <w:t xml:space="preserve">1000 </w:t>
      </w:r>
      <w:r>
        <w:rPr>
          <w:cs/>
          <w:lang w:bidi="hi-IN"/>
        </w:rPr>
        <w:t xml:space="preserve">और </w:t>
      </w:r>
      <w:r>
        <w:t xml:space="preserve">500 </w:t>
      </w:r>
      <w:r>
        <w:rPr>
          <w:cs/>
          <w:lang w:bidi="hi-IN"/>
        </w:rPr>
        <w:t>रुपये के नोट को वापस लेने की घोषणा सरकार की सबसे बड़ी विमुद्रीकरण योजना थी</w:t>
      </w:r>
      <w:r>
        <w:t xml:space="preserve">; </w:t>
      </w:r>
    </w:p>
    <w:p w:rsidR="00AB7147" w:rsidRDefault="00AB7147" w:rsidP="00AB7147">
      <w:pPr>
        <w:jc w:val="both"/>
      </w:pPr>
      <w:r>
        <w:t>(</w:t>
      </w:r>
      <w:r>
        <w:rPr>
          <w:cs/>
          <w:lang w:bidi="hi-IN"/>
        </w:rPr>
        <w:t xml:space="preserve">ख) </w:t>
      </w:r>
      <w:r>
        <w:rPr>
          <w:rFonts w:hint="cs"/>
          <w:cs/>
          <w:lang w:bidi="hi-IN"/>
        </w:rPr>
        <w:tab/>
      </w:r>
      <w:r>
        <w:rPr>
          <w:cs/>
          <w:lang w:bidi="hi-IN"/>
        </w:rPr>
        <w:t>यदि हां</w:t>
      </w:r>
      <w:r>
        <w:t xml:space="preserve">, </w:t>
      </w:r>
      <w:r>
        <w:rPr>
          <w:cs/>
          <w:lang w:bidi="hi-IN"/>
        </w:rPr>
        <w:t>तो तत्संबंधी ब्यौरा क्या है और इसके क्या कारण ह</w:t>
      </w:r>
      <w:r>
        <w:rPr>
          <w:rFonts w:hint="cs"/>
          <w:cs/>
          <w:lang w:bidi="hi-IN"/>
        </w:rPr>
        <w:t>ैं</w:t>
      </w:r>
      <w:r>
        <w:t xml:space="preserve">; </w:t>
      </w:r>
    </w:p>
    <w:p w:rsidR="00AB7147" w:rsidRDefault="00AB7147" w:rsidP="00AB7147">
      <w:pPr>
        <w:ind w:left="720" w:hanging="720"/>
        <w:jc w:val="both"/>
        <w:rPr>
          <w:lang w:bidi="hi-IN"/>
        </w:rPr>
      </w:pPr>
      <w:r>
        <w:t>(</w:t>
      </w:r>
      <w:r>
        <w:rPr>
          <w:cs/>
          <w:lang w:bidi="hi-IN"/>
        </w:rPr>
        <w:t xml:space="preserve">ग) </w:t>
      </w:r>
      <w:r>
        <w:rPr>
          <w:rFonts w:hint="cs"/>
          <w:cs/>
          <w:lang w:bidi="hi-IN"/>
        </w:rPr>
        <w:tab/>
      </w:r>
      <w:r>
        <w:rPr>
          <w:cs/>
          <w:lang w:bidi="hi-IN"/>
        </w:rPr>
        <w:t>यदि नहीं</w:t>
      </w:r>
      <w:r>
        <w:t xml:space="preserve">, </w:t>
      </w:r>
      <w:r>
        <w:rPr>
          <w:cs/>
          <w:lang w:bidi="hi-IN"/>
        </w:rPr>
        <w:t xml:space="preserve">तो </w:t>
      </w:r>
      <w:r>
        <w:t xml:space="preserve">2018 </w:t>
      </w:r>
      <w:r w:rsidR="00584008">
        <w:rPr>
          <w:cs/>
          <w:lang w:bidi="hi-IN"/>
        </w:rPr>
        <w:t>में विमुद्रीकरण के संबंध में आर</w:t>
      </w:r>
      <w:r>
        <w:rPr>
          <w:cs/>
          <w:lang w:bidi="hi-IN"/>
        </w:rPr>
        <w:t xml:space="preserve">बीआई की हाल की रिपोर्ट के मुताबिक आरबीआई को कितने प्रतिशत नोट वापस मिल गए </w:t>
      </w:r>
      <w:r>
        <w:rPr>
          <w:rFonts w:hint="cs"/>
          <w:cs/>
          <w:lang w:bidi="hi-IN"/>
        </w:rPr>
        <w:t>हैं</w:t>
      </w:r>
      <w:r>
        <w:t xml:space="preserve">; </w:t>
      </w:r>
      <w:r>
        <w:rPr>
          <w:cs/>
          <w:lang w:bidi="hi-IN"/>
        </w:rPr>
        <w:t xml:space="preserve">और </w:t>
      </w:r>
    </w:p>
    <w:p w:rsidR="00AB7147" w:rsidRDefault="00AB7147" w:rsidP="00AB7147">
      <w:pPr>
        <w:ind w:left="720" w:hanging="720"/>
        <w:jc w:val="both"/>
      </w:pPr>
      <w:r>
        <w:rPr>
          <w:cs/>
          <w:lang w:bidi="hi-IN"/>
        </w:rPr>
        <w:t xml:space="preserve">(घ) </w:t>
      </w:r>
      <w:r>
        <w:rPr>
          <w:rFonts w:hint="cs"/>
          <w:cs/>
          <w:lang w:bidi="hi-IN"/>
        </w:rPr>
        <w:tab/>
      </w:r>
      <w:r>
        <w:t xml:space="preserve">8 </w:t>
      </w:r>
      <w:r>
        <w:rPr>
          <w:cs/>
          <w:lang w:bidi="hi-IN"/>
        </w:rPr>
        <w:t>नवम्बर</w:t>
      </w:r>
      <w:r>
        <w:t xml:space="preserve">, 2016 </w:t>
      </w:r>
      <w:r>
        <w:rPr>
          <w:cs/>
          <w:lang w:bidi="hi-IN"/>
        </w:rPr>
        <w:t>को प्रध</w:t>
      </w:r>
      <w:r w:rsidR="00584008">
        <w:rPr>
          <w:cs/>
          <w:lang w:bidi="hi-IN"/>
        </w:rPr>
        <w:t>ा</w:t>
      </w:r>
      <w:r>
        <w:rPr>
          <w:cs/>
          <w:lang w:bidi="hi-IN"/>
        </w:rPr>
        <w:t>न मंत्री द्वारा घोषित विमुद्रीकरण के लक्ष्यों का ब्यौरा क्या है</w:t>
      </w:r>
      <w:r>
        <w:t xml:space="preserve">; </w:t>
      </w:r>
      <w:r>
        <w:rPr>
          <w:cs/>
          <w:lang w:bidi="hi-IN"/>
        </w:rPr>
        <w:t>और इस संबंध में लक्ष्य-वार क्या-क्या</w:t>
      </w:r>
      <w:r>
        <w:rPr>
          <w:rFonts w:hint="cs"/>
          <w:cs/>
          <w:lang w:bidi="hi-IN"/>
        </w:rPr>
        <w:t xml:space="preserve"> उपलब्धि</w:t>
      </w:r>
      <w:r>
        <w:rPr>
          <w:cs/>
          <w:lang w:bidi="hi-IN"/>
        </w:rPr>
        <w:t xml:space="preserve"> हासिल हुई है</w:t>
      </w:r>
      <w:r>
        <w:t>?</w:t>
      </w:r>
    </w:p>
    <w:p w:rsidR="00B111B3" w:rsidRPr="00862064" w:rsidRDefault="00B111B3" w:rsidP="00B111B3">
      <w:pPr>
        <w:jc w:val="both"/>
        <w:rPr>
          <w:rFonts w:ascii="Mangal" w:hAnsi="Mangal"/>
          <w:sz w:val="26"/>
          <w:szCs w:val="26"/>
        </w:rPr>
      </w:pPr>
    </w:p>
    <w:p w:rsidR="00B111B3" w:rsidRDefault="00B111B3" w:rsidP="00B111B3">
      <w:pPr>
        <w:jc w:val="center"/>
        <w:rPr>
          <w:rFonts w:ascii="Mangal" w:hAnsi="Mangal"/>
          <w:b/>
          <w:bCs/>
          <w:sz w:val="26"/>
          <w:szCs w:val="26"/>
          <w:u w:val="single"/>
          <w:lang w:bidi="hi-IN"/>
        </w:rPr>
      </w:pPr>
      <w:r w:rsidRPr="00862064">
        <w:rPr>
          <w:rFonts w:ascii="Mangal" w:hAnsi="Mangal"/>
          <w:b/>
          <w:bCs/>
          <w:sz w:val="26"/>
          <w:szCs w:val="26"/>
          <w:u w:val="single"/>
          <w:cs/>
          <w:lang w:bidi="hi-IN"/>
        </w:rPr>
        <w:t>उत्‍तर</w:t>
      </w:r>
    </w:p>
    <w:p w:rsidR="00145977" w:rsidRPr="00862064" w:rsidRDefault="00145977" w:rsidP="00145977">
      <w:pPr>
        <w:jc w:val="center"/>
        <w:rPr>
          <w:b/>
          <w:bCs/>
          <w:sz w:val="26"/>
          <w:szCs w:val="26"/>
          <w:lang w:bidi="hi-IN"/>
        </w:rPr>
      </w:pPr>
      <w:r w:rsidRPr="00862064">
        <w:rPr>
          <w:b/>
          <w:bCs/>
          <w:sz w:val="26"/>
          <w:szCs w:val="26"/>
          <w:cs/>
          <w:lang w:bidi="hi-IN"/>
        </w:rPr>
        <w:t xml:space="preserve">वित्‍त मंत्रालय में राज्‍य मंत्री </w:t>
      </w:r>
      <w:r>
        <w:rPr>
          <w:b/>
          <w:bCs/>
          <w:sz w:val="26"/>
          <w:szCs w:val="26"/>
        </w:rPr>
        <w:t>(</w:t>
      </w:r>
      <w:r>
        <w:rPr>
          <w:b/>
          <w:bCs/>
          <w:sz w:val="26"/>
          <w:szCs w:val="26"/>
          <w:cs/>
          <w:lang w:bidi="hi-IN"/>
        </w:rPr>
        <w:t>श्री</w:t>
      </w:r>
      <w:r>
        <w:rPr>
          <w:rFonts w:hint="cs"/>
          <w:b/>
          <w:bCs/>
          <w:sz w:val="26"/>
          <w:szCs w:val="26"/>
          <w:cs/>
          <w:lang w:bidi="hi-IN"/>
        </w:rPr>
        <w:t xml:space="preserve"> पोन्. राधाकृष्‍णन) </w:t>
      </w:r>
    </w:p>
    <w:p w:rsidR="00B111B3" w:rsidRDefault="00B111B3" w:rsidP="00B111B3">
      <w:pPr>
        <w:jc w:val="both"/>
        <w:rPr>
          <w:rFonts w:ascii="Mangal" w:hAnsi="Mangal"/>
          <w:sz w:val="26"/>
          <w:szCs w:val="26"/>
          <w:lang w:bidi="hi-IN"/>
        </w:rPr>
      </w:pPr>
    </w:p>
    <w:p w:rsidR="00323596" w:rsidRDefault="00323596" w:rsidP="00B111B3">
      <w:pPr>
        <w:jc w:val="both"/>
        <w:rPr>
          <w:rFonts w:ascii="Mangal" w:hAnsi="Mangal"/>
          <w:sz w:val="26"/>
          <w:szCs w:val="26"/>
          <w:lang w:bidi="hi-IN"/>
        </w:rPr>
      </w:pPr>
      <w:r>
        <w:rPr>
          <w:rFonts w:ascii="Mangal" w:hAnsi="Mangal" w:hint="cs"/>
          <w:sz w:val="26"/>
          <w:szCs w:val="26"/>
          <w:cs/>
          <w:lang w:bidi="hi-IN"/>
        </w:rPr>
        <w:t>(क) जी</w:t>
      </w:r>
      <w:r>
        <w:rPr>
          <w:rFonts w:ascii="Mangal" w:hAnsi="Mangal" w:hint="cs"/>
          <w:sz w:val="26"/>
          <w:szCs w:val="26"/>
          <w:lang w:bidi="hi-IN"/>
        </w:rPr>
        <w:t>,</w:t>
      </w:r>
      <w:r w:rsidR="00584008">
        <w:rPr>
          <w:rFonts w:ascii="Mangal" w:hAnsi="Mangal" w:hint="cs"/>
          <w:sz w:val="26"/>
          <w:szCs w:val="26"/>
          <w:cs/>
          <w:lang w:bidi="hi-IN"/>
        </w:rPr>
        <w:t xml:space="preserve"> हां</w:t>
      </w:r>
      <w:r>
        <w:rPr>
          <w:rFonts w:ascii="Mangal" w:hAnsi="Mangal" w:hint="cs"/>
          <w:sz w:val="26"/>
          <w:szCs w:val="26"/>
          <w:cs/>
          <w:lang w:bidi="hi-IN"/>
        </w:rPr>
        <w:t xml:space="preserve">। </w:t>
      </w:r>
    </w:p>
    <w:p w:rsidR="00323596" w:rsidRDefault="00323596" w:rsidP="00B111B3">
      <w:pPr>
        <w:jc w:val="both"/>
        <w:rPr>
          <w:rFonts w:ascii="Mangal" w:hAnsi="Mangal"/>
          <w:sz w:val="26"/>
          <w:szCs w:val="26"/>
          <w:lang w:bidi="hi-IN"/>
        </w:rPr>
      </w:pPr>
    </w:p>
    <w:p w:rsidR="00323596" w:rsidRDefault="00323596" w:rsidP="00B111B3">
      <w:pPr>
        <w:jc w:val="both"/>
        <w:rPr>
          <w:rFonts w:ascii="Mangal" w:hAnsi="Mangal"/>
          <w:sz w:val="26"/>
          <w:szCs w:val="26"/>
          <w:lang w:bidi="hi-IN"/>
        </w:rPr>
      </w:pPr>
      <w:r>
        <w:rPr>
          <w:rFonts w:ascii="Mangal" w:hAnsi="Mangal" w:hint="cs"/>
          <w:sz w:val="26"/>
          <w:szCs w:val="26"/>
          <w:cs/>
          <w:lang w:bidi="hi-IN"/>
        </w:rPr>
        <w:t>(ख): भारतीय रिजर्व बैंक के पास उपलब्‍ध रिकार्ड</w:t>
      </w:r>
      <w:r w:rsidR="00584008">
        <w:rPr>
          <w:rFonts w:ascii="Mangal" w:hAnsi="Mangal" w:hint="cs"/>
          <w:sz w:val="26"/>
          <w:szCs w:val="26"/>
          <w:cs/>
          <w:lang w:bidi="hi-IN"/>
        </w:rPr>
        <w:t>ों में निम्‍नलिखित सूचना है</w:t>
      </w:r>
      <w:r>
        <w:rPr>
          <w:rFonts w:ascii="Mangal" w:hAnsi="Mangal" w:hint="cs"/>
          <w:sz w:val="26"/>
          <w:szCs w:val="26"/>
          <w:cs/>
          <w:lang w:bidi="hi-IN"/>
        </w:rPr>
        <w:t xml:space="preserve">: </w:t>
      </w:r>
    </w:p>
    <w:p w:rsidR="00323596" w:rsidRDefault="00323596" w:rsidP="00B111B3">
      <w:pPr>
        <w:jc w:val="both"/>
        <w:rPr>
          <w:rFonts w:ascii="Mangal" w:hAnsi="Mangal"/>
          <w:sz w:val="26"/>
          <w:szCs w:val="26"/>
          <w:lang w:bidi="hi-IN"/>
        </w:rPr>
      </w:pPr>
    </w:p>
    <w:tbl>
      <w:tblPr>
        <w:tblStyle w:val="TableGrid"/>
        <w:tblW w:w="0" w:type="auto"/>
        <w:tblLook w:val="04A0" w:firstRow="1" w:lastRow="0" w:firstColumn="1" w:lastColumn="0" w:noHBand="0" w:noVBand="1"/>
      </w:tblPr>
      <w:tblGrid>
        <w:gridCol w:w="3794"/>
        <w:gridCol w:w="5782"/>
      </w:tblGrid>
      <w:tr w:rsidR="00323596" w:rsidTr="00E05FA5">
        <w:tc>
          <w:tcPr>
            <w:tcW w:w="3794" w:type="dxa"/>
          </w:tcPr>
          <w:p w:rsidR="00323596" w:rsidRDefault="00323596" w:rsidP="00B111B3">
            <w:pPr>
              <w:jc w:val="both"/>
              <w:rPr>
                <w:rFonts w:ascii="Mangal" w:hAnsi="Mangal"/>
                <w:sz w:val="26"/>
                <w:szCs w:val="26"/>
                <w:lang w:bidi="hi-IN"/>
              </w:rPr>
            </w:pPr>
            <w:r>
              <w:rPr>
                <w:rFonts w:ascii="Mangal" w:hAnsi="Mangal"/>
                <w:sz w:val="26"/>
                <w:szCs w:val="26"/>
                <w:cs/>
                <w:lang w:bidi="hi-IN"/>
              </w:rPr>
              <w:t>विमुद्रीकरण</w:t>
            </w:r>
            <w:r>
              <w:rPr>
                <w:rFonts w:ascii="Mangal" w:hAnsi="Mangal" w:hint="cs"/>
                <w:sz w:val="26"/>
                <w:szCs w:val="26"/>
                <w:cs/>
                <w:lang w:bidi="hi-IN"/>
              </w:rPr>
              <w:t xml:space="preserve"> का वर्ष </w:t>
            </w:r>
          </w:p>
        </w:tc>
        <w:tc>
          <w:tcPr>
            <w:tcW w:w="5782" w:type="dxa"/>
          </w:tcPr>
          <w:p w:rsidR="00323596" w:rsidRDefault="00323596" w:rsidP="00B111B3">
            <w:pPr>
              <w:jc w:val="both"/>
              <w:rPr>
                <w:rFonts w:ascii="Mangal" w:hAnsi="Mangal"/>
                <w:sz w:val="26"/>
                <w:szCs w:val="26"/>
                <w:lang w:bidi="hi-IN"/>
              </w:rPr>
            </w:pPr>
            <w:r>
              <w:rPr>
                <w:rFonts w:ascii="Mangal" w:hAnsi="Mangal"/>
                <w:sz w:val="26"/>
                <w:szCs w:val="26"/>
                <w:cs/>
                <w:lang w:bidi="hi-IN"/>
              </w:rPr>
              <w:t>ब्‍यौरा</w:t>
            </w:r>
            <w:r>
              <w:rPr>
                <w:rFonts w:ascii="Mangal" w:hAnsi="Mangal" w:hint="cs"/>
                <w:sz w:val="26"/>
                <w:szCs w:val="26"/>
                <w:cs/>
                <w:lang w:bidi="hi-IN"/>
              </w:rPr>
              <w:t xml:space="preserve"> एवं उसका कारण </w:t>
            </w:r>
          </w:p>
        </w:tc>
      </w:tr>
      <w:tr w:rsidR="00323596" w:rsidTr="00E05FA5">
        <w:tc>
          <w:tcPr>
            <w:tcW w:w="3794" w:type="dxa"/>
          </w:tcPr>
          <w:p w:rsidR="00323596" w:rsidRDefault="00323596" w:rsidP="00B111B3">
            <w:pPr>
              <w:jc w:val="both"/>
              <w:rPr>
                <w:rFonts w:ascii="Mangal" w:hAnsi="Mangal"/>
                <w:sz w:val="26"/>
                <w:szCs w:val="26"/>
                <w:lang w:bidi="hi-IN"/>
              </w:rPr>
            </w:pPr>
            <w:r>
              <w:rPr>
                <w:rFonts w:ascii="Mangal" w:hAnsi="Mangal"/>
                <w:sz w:val="26"/>
                <w:szCs w:val="26"/>
                <w:cs/>
                <w:lang w:bidi="hi-IN"/>
              </w:rPr>
              <w:t>1946</w:t>
            </w:r>
            <w:r>
              <w:rPr>
                <w:rFonts w:ascii="Mangal" w:hAnsi="Mangal" w:hint="cs"/>
                <w:sz w:val="26"/>
                <w:szCs w:val="26"/>
                <w:cs/>
                <w:lang w:bidi="hi-IN"/>
              </w:rPr>
              <w:t xml:space="preserve"> </w:t>
            </w:r>
          </w:p>
        </w:tc>
        <w:tc>
          <w:tcPr>
            <w:tcW w:w="5782" w:type="dxa"/>
          </w:tcPr>
          <w:p w:rsidR="00323596" w:rsidRDefault="00323596" w:rsidP="00584008">
            <w:pPr>
              <w:jc w:val="both"/>
              <w:rPr>
                <w:rFonts w:ascii="Mangal" w:hAnsi="Mangal"/>
                <w:sz w:val="26"/>
                <w:szCs w:val="26"/>
                <w:lang w:bidi="hi-IN"/>
              </w:rPr>
            </w:pPr>
            <w:r>
              <w:rPr>
                <w:rFonts w:ascii="Mangal" w:hAnsi="Mangal"/>
                <w:sz w:val="26"/>
                <w:szCs w:val="26"/>
                <w:cs/>
                <w:lang w:bidi="hi-IN"/>
              </w:rPr>
              <w:t>500</w:t>
            </w:r>
            <w:r>
              <w:rPr>
                <w:rFonts w:ascii="Mangal" w:hAnsi="Mangal" w:hint="cs"/>
                <w:sz w:val="26"/>
                <w:szCs w:val="26"/>
                <w:cs/>
                <w:lang w:bidi="hi-IN"/>
              </w:rPr>
              <w:t xml:space="preserve"> रुपये</w:t>
            </w:r>
            <w:r w:rsidR="00584008">
              <w:rPr>
                <w:rFonts w:ascii="Mangal" w:hAnsi="Mangal" w:hint="cs"/>
                <w:sz w:val="26"/>
                <w:szCs w:val="26"/>
                <w:lang w:bidi="hi-IN"/>
              </w:rPr>
              <w:t>,</w:t>
            </w:r>
            <w:r>
              <w:rPr>
                <w:rFonts w:ascii="Mangal" w:hAnsi="Mangal" w:hint="cs"/>
                <w:sz w:val="26"/>
                <w:szCs w:val="26"/>
                <w:cs/>
                <w:lang w:bidi="hi-IN"/>
              </w:rPr>
              <w:t xml:space="preserve"> 1000 रुपये तथा 10</w:t>
            </w:r>
            <w:r w:rsidR="00584008">
              <w:rPr>
                <w:rFonts w:ascii="Mangal" w:hAnsi="Mangal" w:hint="cs"/>
                <w:sz w:val="26"/>
                <w:szCs w:val="26"/>
                <w:lang w:bidi="hi-IN"/>
              </w:rPr>
              <w:t>,</w:t>
            </w:r>
            <w:r w:rsidR="00D27C9B">
              <w:rPr>
                <w:rFonts w:ascii="Mangal" w:hAnsi="Mangal" w:hint="cs"/>
                <w:sz w:val="26"/>
                <w:szCs w:val="26"/>
                <w:cs/>
                <w:lang w:bidi="hi-IN"/>
              </w:rPr>
              <w:t>000 रुपये के मूल्‍य</w:t>
            </w:r>
            <w:r>
              <w:rPr>
                <w:rFonts w:ascii="Mangal" w:hAnsi="Mangal" w:hint="cs"/>
                <w:sz w:val="26"/>
                <w:szCs w:val="26"/>
                <w:cs/>
                <w:lang w:bidi="hi-IN"/>
              </w:rPr>
              <w:t xml:space="preserve">वर्ग </w:t>
            </w:r>
            <w:r w:rsidR="00584008">
              <w:rPr>
                <w:rFonts w:ascii="Mangal" w:hAnsi="Mangal" w:hint="cs"/>
                <w:sz w:val="26"/>
                <w:szCs w:val="26"/>
                <w:cs/>
                <w:lang w:bidi="hi-IN"/>
              </w:rPr>
              <w:t>के</w:t>
            </w:r>
            <w:r>
              <w:rPr>
                <w:rFonts w:ascii="Mangal" w:hAnsi="Mangal" w:hint="cs"/>
                <w:sz w:val="26"/>
                <w:szCs w:val="26"/>
                <w:cs/>
                <w:lang w:bidi="hi-IN"/>
              </w:rPr>
              <w:t xml:space="preserve"> बैंक नोटों को विमुद्रीकृत किया गया था। 11 जनवरी</w:t>
            </w:r>
            <w:r>
              <w:rPr>
                <w:rFonts w:ascii="Mangal" w:hAnsi="Mangal" w:hint="cs"/>
                <w:sz w:val="26"/>
                <w:szCs w:val="26"/>
                <w:lang w:bidi="hi-IN"/>
              </w:rPr>
              <w:t>,</w:t>
            </w:r>
            <w:r>
              <w:rPr>
                <w:rFonts w:ascii="Mangal" w:hAnsi="Mangal" w:hint="cs"/>
                <w:sz w:val="26"/>
                <w:szCs w:val="26"/>
                <w:cs/>
                <w:lang w:bidi="hi-IN"/>
              </w:rPr>
              <w:t xml:space="preserve"> 1946 को परिचालन में उच्‍च मूल्‍यवर्ग </w:t>
            </w:r>
            <w:r w:rsidR="00584008">
              <w:rPr>
                <w:rFonts w:ascii="Mangal" w:hAnsi="Mangal" w:hint="cs"/>
                <w:sz w:val="26"/>
                <w:szCs w:val="26"/>
                <w:cs/>
                <w:lang w:bidi="hi-IN"/>
              </w:rPr>
              <w:t xml:space="preserve">के </w:t>
            </w:r>
            <w:r>
              <w:rPr>
                <w:rFonts w:ascii="Mangal" w:hAnsi="Mangal" w:hint="cs"/>
                <w:sz w:val="26"/>
                <w:szCs w:val="26"/>
                <w:cs/>
                <w:lang w:bidi="hi-IN"/>
              </w:rPr>
              <w:t>नोटों के 143.97 करोड़ रुपये में से</w:t>
            </w:r>
            <w:r w:rsidR="00584008">
              <w:rPr>
                <w:rFonts w:ascii="Mangal" w:hAnsi="Mangal" w:hint="cs"/>
                <w:sz w:val="26"/>
                <w:szCs w:val="26"/>
                <w:lang w:bidi="hi-IN"/>
              </w:rPr>
              <w:t>,</w:t>
            </w:r>
            <w:r>
              <w:rPr>
                <w:rFonts w:ascii="Mangal" w:hAnsi="Mangal" w:hint="cs"/>
                <w:sz w:val="26"/>
                <w:szCs w:val="26"/>
                <w:cs/>
                <w:lang w:bidi="hi-IN"/>
              </w:rPr>
              <w:t xml:space="preserve"> 26 जनवरी</w:t>
            </w:r>
            <w:r>
              <w:rPr>
                <w:rFonts w:ascii="Mangal" w:hAnsi="Mangal" w:hint="cs"/>
                <w:sz w:val="26"/>
                <w:szCs w:val="26"/>
                <w:lang w:bidi="hi-IN"/>
              </w:rPr>
              <w:t>,</w:t>
            </w:r>
            <w:r>
              <w:rPr>
                <w:rFonts w:ascii="Mangal" w:hAnsi="Mangal" w:hint="cs"/>
                <w:sz w:val="26"/>
                <w:szCs w:val="26"/>
                <w:cs/>
                <w:lang w:bidi="hi-IN"/>
              </w:rPr>
              <w:t xml:space="preserve"> 1946 से </w:t>
            </w:r>
            <w:r w:rsidR="00584008">
              <w:rPr>
                <w:rFonts w:ascii="Mangal" w:hAnsi="Mangal" w:hint="cs"/>
                <w:sz w:val="26"/>
                <w:szCs w:val="26"/>
                <w:cs/>
                <w:lang w:bidi="hi-IN"/>
              </w:rPr>
              <w:t>पूर्व</w:t>
            </w:r>
            <w:r>
              <w:rPr>
                <w:rFonts w:ascii="Mangal" w:hAnsi="Mangal" w:hint="cs"/>
                <w:sz w:val="26"/>
                <w:szCs w:val="26"/>
                <w:cs/>
                <w:lang w:bidi="hi-IN"/>
              </w:rPr>
              <w:t xml:space="preserve"> 109.67 करोड़ रुपये के मूल्‍य के नोटों </w:t>
            </w:r>
            <w:r w:rsidR="00584008">
              <w:rPr>
                <w:rFonts w:ascii="Mangal" w:hAnsi="Mangal" w:hint="cs"/>
                <w:sz w:val="26"/>
                <w:szCs w:val="26"/>
                <w:cs/>
                <w:lang w:bidi="hi-IN"/>
              </w:rPr>
              <w:t xml:space="preserve">की </w:t>
            </w:r>
            <w:r w:rsidR="00D27C9B">
              <w:rPr>
                <w:rFonts w:ascii="Mangal" w:hAnsi="Mangal" w:hint="cs"/>
                <w:sz w:val="26"/>
                <w:szCs w:val="26"/>
                <w:cs/>
                <w:lang w:bidi="hi-IN"/>
              </w:rPr>
              <w:t>अदला-</w:t>
            </w:r>
            <w:r w:rsidR="00584008">
              <w:rPr>
                <w:rFonts w:ascii="Mangal" w:hAnsi="Mangal" w:hint="cs"/>
                <w:sz w:val="26"/>
                <w:szCs w:val="26"/>
                <w:cs/>
                <w:lang w:bidi="hi-IN"/>
              </w:rPr>
              <w:t>बदली की गई थी</w:t>
            </w:r>
            <w:r>
              <w:rPr>
                <w:rFonts w:ascii="Mangal" w:hAnsi="Mangal" w:hint="cs"/>
                <w:sz w:val="26"/>
                <w:szCs w:val="26"/>
                <w:cs/>
                <w:lang w:bidi="hi-IN"/>
              </w:rPr>
              <w:t xml:space="preserve">। </w:t>
            </w:r>
            <w:r w:rsidR="002B0FD9">
              <w:rPr>
                <w:rFonts w:ascii="Mangal" w:hAnsi="Mangal" w:hint="cs"/>
                <w:sz w:val="26"/>
                <w:szCs w:val="26"/>
                <w:cs/>
                <w:lang w:bidi="hi-IN"/>
              </w:rPr>
              <w:t>30 जून</w:t>
            </w:r>
            <w:r w:rsidR="002B0FD9">
              <w:rPr>
                <w:rFonts w:ascii="Mangal" w:hAnsi="Mangal" w:hint="cs"/>
                <w:sz w:val="26"/>
                <w:szCs w:val="26"/>
                <w:lang w:bidi="hi-IN"/>
              </w:rPr>
              <w:t>,</w:t>
            </w:r>
            <w:r w:rsidR="002B0FD9">
              <w:rPr>
                <w:rFonts w:ascii="Mangal" w:hAnsi="Mangal" w:hint="cs"/>
                <w:sz w:val="26"/>
                <w:szCs w:val="26"/>
                <w:cs/>
                <w:lang w:bidi="hi-IN"/>
              </w:rPr>
              <w:t xml:space="preserve"> 1946 तक </w:t>
            </w:r>
            <w:r w:rsidR="00584008">
              <w:rPr>
                <w:rFonts w:ascii="Mangal" w:hAnsi="Mangal" w:hint="cs"/>
                <w:sz w:val="26"/>
                <w:szCs w:val="26"/>
                <w:cs/>
                <w:lang w:bidi="hi-IN"/>
              </w:rPr>
              <w:lastRenderedPageBreak/>
              <w:t>अदला-बदली किए गए ऐसे</w:t>
            </w:r>
            <w:r w:rsidR="002B0FD9">
              <w:rPr>
                <w:rFonts w:ascii="Mangal" w:hAnsi="Mangal" w:hint="cs"/>
                <w:sz w:val="26"/>
                <w:szCs w:val="26"/>
                <w:cs/>
                <w:lang w:bidi="hi-IN"/>
              </w:rPr>
              <w:t xml:space="preserve"> नोटों का कुल मूल्‍य 128.02 करोड़ रुपये था। </w:t>
            </w:r>
          </w:p>
        </w:tc>
      </w:tr>
      <w:tr w:rsidR="00323596" w:rsidTr="00E05FA5">
        <w:tc>
          <w:tcPr>
            <w:tcW w:w="3794" w:type="dxa"/>
          </w:tcPr>
          <w:p w:rsidR="00323596" w:rsidRDefault="002B0FD9" w:rsidP="00B111B3">
            <w:pPr>
              <w:jc w:val="both"/>
              <w:rPr>
                <w:rFonts w:ascii="Mangal" w:hAnsi="Mangal"/>
                <w:sz w:val="26"/>
                <w:szCs w:val="26"/>
                <w:lang w:bidi="hi-IN"/>
              </w:rPr>
            </w:pPr>
            <w:r>
              <w:rPr>
                <w:rFonts w:ascii="Mangal" w:hAnsi="Mangal"/>
                <w:sz w:val="26"/>
                <w:szCs w:val="26"/>
                <w:cs/>
                <w:lang w:bidi="hi-IN"/>
              </w:rPr>
              <w:lastRenderedPageBreak/>
              <w:t>1978</w:t>
            </w:r>
            <w:r>
              <w:rPr>
                <w:rFonts w:ascii="Mangal" w:hAnsi="Mangal" w:hint="cs"/>
                <w:sz w:val="26"/>
                <w:szCs w:val="26"/>
                <w:cs/>
                <w:lang w:bidi="hi-IN"/>
              </w:rPr>
              <w:t xml:space="preserve"> </w:t>
            </w:r>
          </w:p>
        </w:tc>
        <w:tc>
          <w:tcPr>
            <w:tcW w:w="5782" w:type="dxa"/>
          </w:tcPr>
          <w:p w:rsidR="00323596" w:rsidRDefault="002B0FD9" w:rsidP="00584008">
            <w:pPr>
              <w:jc w:val="both"/>
              <w:rPr>
                <w:rFonts w:ascii="Mangal" w:hAnsi="Mangal"/>
                <w:sz w:val="26"/>
                <w:szCs w:val="26"/>
                <w:cs/>
                <w:lang w:bidi="hi-IN"/>
              </w:rPr>
            </w:pPr>
            <w:r>
              <w:rPr>
                <w:rFonts w:ascii="Mangal" w:hAnsi="Mangal" w:hint="cs"/>
                <w:sz w:val="26"/>
                <w:szCs w:val="26"/>
                <w:cs/>
                <w:lang w:bidi="hi-IN"/>
              </w:rPr>
              <w:t>1000 रुपये</w:t>
            </w:r>
            <w:r>
              <w:rPr>
                <w:rFonts w:ascii="Mangal" w:hAnsi="Mangal" w:hint="cs"/>
                <w:sz w:val="26"/>
                <w:szCs w:val="26"/>
                <w:lang w:bidi="hi-IN"/>
              </w:rPr>
              <w:t>,</w:t>
            </w:r>
            <w:r>
              <w:rPr>
                <w:rFonts w:ascii="Mangal" w:hAnsi="Mangal" w:hint="cs"/>
                <w:sz w:val="26"/>
                <w:szCs w:val="26"/>
                <w:cs/>
                <w:lang w:bidi="hi-IN"/>
              </w:rPr>
              <w:t xml:space="preserve"> </w:t>
            </w:r>
            <w:r>
              <w:rPr>
                <w:rFonts w:ascii="Mangal" w:hAnsi="Mangal"/>
                <w:sz w:val="26"/>
                <w:szCs w:val="26"/>
                <w:cs/>
                <w:lang w:bidi="hi-IN"/>
              </w:rPr>
              <w:t>5000</w:t>
            </w:r>
            <w:r>
              <w:rPr>
                <w:rFonts w:ascii="Mangal" w:hAnsi="Mangal" w:hint="cs"/>
                <w:sz w:val="26"/>
                <w:szCs w:val="26"/>
                <w:cs/>
                <w:lang w:bidi="hi-IN"/>
              </w:rPr>
              <w:t xml:space="preserve"> रुपये तथा 10</w:t>
            </w:r>
            <w:r w:rsidR="00584008">
              <w:rPr>
                <w:rFonts w:ascii="Mangal" w:hAnsi="Mangal" w:hint="cs"/>
                <w:sz w:val="26"/>
                <w:szCs w:val="26"/>
                <w:lang w:bidi="hi-IN"/>
              </w:rPr>
              <w:t>,</w:t>
            </w:r>
            <w:r w:rsidR="00D27C9B">
              <w:rPr>
                <w:rFonts w:ascii="Mangal" w:hAnsi="Mangal" w:hint="cs"/>
                <w:sz w:val="26"/>
                <w:szCs w:val="26"/>
                <w:cs/>
                <w:lang w:bidi="hi-IN"/>
              </w:rPr>
              <w:t>000 रुपये के मूल्‍य</w:t>
            </w:r>
            <w:r>
              <w:rPr>
                <w:rFonts w:ascii="Mangal" w:hAnsi="Mangal" w:hint="cs"/>
                <w:sz w:val="26"/>
                <w:szCs w:val="26"/>
                <w:cs/>
                <w:lang w:bidi="hi-IN"/>
              </w:rPr>
              <w:t xml:space="preserve">वर्ग </w:t>
            </w:r>
            <w:r w:rsidR="00584008">
              <w:rPr>
                <w:rFonts w:ascii="Mangal" w:hAnsi="Mangal" w:hint="cs"/>
                <w:sz w:val="26"/>
                <w:szCs w:val="26"/>
                <w:cs/>
                <w:lang w:bidi="hi-IN"/>
              </w:rPr>
              <w:t>के</w:t>
            </w:r>
            <w:r>
              <w:rPr>
                <w:rFonts w:ascii="Mangal" w:hAnsi="Mangal" w:hint="cs"/>
                <w:sz w:val="26"/>
                <w:szCs w:val="26"/>
                <w:cs/>
                <w:lang w:bidi="hi-IN"/>
              </w:rPr>
              <w:t xml:space="preserve"> बैंक नोटों को विमुद्रीकृत किया गया था।</w:t>
            </w:r>
            <w:r>
              <w:rPr>
                <w:rFonts w:ascii="Mangal" w:hAnsi="Mangal"/>
                <w:sz w:val="26"/>
                <w:szCs w:val="26"/>
                <w:lang w:bidi="hi-IN"/>
              </w:rPr>
              <w:t xml:space="preserve"> </w:t>
            </w:r>
            <w:r>
              <w:rPr>
                <w:rFonts w:ascii="Mangal" w:hAnsi="Mangal" w:hint="cs"/>
                <w:sz w:val="26"/>
                <w:szCs w:val="26"/>
                <w:cs/>
                <w:lang w:bidi="hi-IN"/>
              </w:rPr>
              <w:t>विमुद्रीकरण के समय</w:t>
            </w:r>
            <w:r w:rsidR="00D27C9B">
              <w:rPr>
                <w:rFonts w:ascii="Mangal" w:hAnsi="Mangal" w:hint="cs"/>
                <w:sz w:val="26"/>
                <w:szCs w:val="26"/>
                <w:lang w:bidi="hi-IN"/>
              </w:rPr>
              <w:t>,</w:t>
            </w:r>
            <w:r>
              <w:rPr>
                <w:rFonts w:ascii="Mangal" w:hAnsi="Mangal" w:hint="cs"/>
                <w:sz w:val="26"/>
                <w:szCs w:val="26"/>
                <w:cs/>
                <w:lang w:bidi="hi-IN"/>
              </w:rPr>
              <w:t xml:space="preserve"> परिचालन म</w:t>
            </w:r>
            <w:r w:rsidR="00584008">
              <w:rPr>
                <w:rFonts w:ascii="Mangal" w:hAnsi="Mangal" w:hint="cs"/>
                <w:sz w:val="26"/>
                <w:szCs w:val="26"/>
                <w:cs/>
                <w:lang w:bidi="hi-IN"/>
              </w:rPr>
              <w:t>ें</w:t>
            </w:r>
            <w:r>
              <w:rPr>
                <w:rFonts w:ascii="Mangal" w:hAnsi="Mangal" w:hint="cs"/>
                <w:sz w:val="26"/>
                <w:szCs w:val="26"/>
                <w:cs/>
                <w:lang w:bidi="hi-IN"/>
              </w:rPr>
              <w:t xml:space="preserve"> उच्‍च मूल्‍यवर्ग </w:t>
            </w:r>
            <w:r w:rsidR="00584008">
              <w:rPr>
                <w:rFonts w:ascii="Mangal" w:hAnsi="Mangal" w:hint="cs"/>
                <w:sz w:val="26"/>
                <w:szCs w:val="26"/>
                <w:cs/>
                <w:lang w:bidi="hi-IN"/>
              </w:rPr>
              <w:t xml:space="preserve">के </w:t>
            </w:r>
            <w:r>
              <w:rPr>
                <w:rFonts w:ascii="Mangal" w:hAnsi="Mangal" w:hint="cs"/>
                <w:sz w:val="26"/>
                <w:szCs w:val="26"/>
                <w:cs/>
                <w:lang w:bidi="hi-IN"/>
              </w:rPr>
              <w:t xml:space="preserve">नोटों का कुल मूल्‍य 145.42 करोड़ रुपये था। चूंकि </w:t>
            </w:r>
            <w:r w:rsidR="00FD2FCA">
              <w:rPr>
                <w:rFonts w:ascii="Mangal" w:hAnsi="Mangal" w:hint="cs"/>
                <w:sz w:val="26"/>
                <w:szCs w:val="26"/>
                <w:cs/>
                <w:lang w:bidi="hi-IN"/>
              </w:rPr>
              <w:t>अध्‍यादेश</w:t>
            </w:r>
            <w:r w:rsidR="00584008">
              <w:rPr>
                <w:rFonts w:ascii="Mangal" w:hAnsi="Mangal" w:hint="cs"/>
                <w:sz w:val="26"/>
                <w:szCs w:val="26"/>
                <w:cs/>
                <w:lang w:bidi="hi-IN"/>
              </w:rPr>
              <w:t xml:space="preserve"> 30 जून</w:t>
            </w:r>
            <w:r w:rsidR="00584008">
              <w:rPr>
                <w:rFonts w:ascii="Mangal" w:hAnsi="Mangal" w:hint="cs"/>
                <w:sz w:val="26"/>
                <w:szCs w:val="26"/>
                <w:lang w:bidi="hi-IN"/>
              </w:rPr>
              <w:t>,</w:t>
            </w:r>
            <w:r w:rsidR="00584008">
              <w:rPr>
                <w:rFonts w:ascii="Mangal" w:hAnsi="Mangal" w:hint="cs"/>
                <w:sz w:val="26"/>
                <w:szCs w:val="26"/>
                <w:cs/>
                <w:lang w:bidi="hi-IN"/>
              </w:rPr>
              <w:t xml:space="preserve"> 1978 तक</w:t>
            </w:r>
            <w:r w:rsidR="00FD2FCA">
              <w:rPr>
                <w:rFonts w:ascii="Mangal" w:hAnsi="Mangal" w:hint="cs"/>
                <w:sz w:val="26"/>
                <w:szCs w:val="26"/>
                <w:cs/>
                <w:lang w:bidi="hi-IN"/>
              </w:rPr>
              <w:t xml:space="preserve">  लागू </w:t>
            </w:r>
            <w:r w:rsidR="00D27C9B">
              <w:rPr>
                <w:rFonts w:ascii="Mangal" w:hAnsi="Mangal" w:hint="cs"/>
                <w:sz w:val="26"/>
                <w:szCs w:val="26"/>
                <w:cs/>
                <w:lang w:bidi="hi-IN"/>
              </w:rPr>
              <w:t>था</w:t>
            </w:r>
            <w:r w:rsidR="00584008">
              <w:rPr>
                <w:rFonts w:ascii="Mangal" w:hAnsi="Mangal" w:hint="cs"/>
                <w:sz w:val="26"/>
                <w:szCs w:val="26"/>
                <w:lang w:bidi="hi-IN"/>
              </w:rPr>
              <w:t>,</w:t>
            </w:r>
            <w:r w:rsidR="00584008">
              <w:rPr>
                <w:rFonts w:ascii="Mangal" w:hAnsi="Mangal" w:hint="cs"/>
                <w:sz w:val="26"/>
                <w:szCs w:val="26"/>
                <w:cs/>
                <w:lang w:bidi="hi-IN"/>
              </w:rPr>
              <w:t xml:space="preserve"> </w:t>
            </w:r>
            <w:r w:rsidR="00FD2FCA">
              <w:rPr>
                <w:rFonts w:ascii="Mangal" w:hAnsi="Mangal" w:hint="cs"/>
                <w:sz w:val="26"/>
                <w:szCs w:val="26"/>
                <w:cs/>
                <w:lang w:bidi="hi-IN"/>
              </w:rPr>
              <w:t xml:space="preserve">रिजर्व बैंक को अदला-बदली </w:t>
            </w:r>
            <w:r w:rsidR="00584008">
              <w:rPr>
                <w:rFonts w:ascii="Mangal" w:hAnsi="Mangal" w:hint="cs"/>
                <w:sz w:val="26"/>
                <w:szCs w:val="26"/>
                <w:cs/>
                <w:lang w:bidi="hi-IN"/>
              </w:rPr>
              <w:t>करने के लिए दिए गए उच्‍च मूल्‍य</w:t>
            </w:r>
            <w:r w:rsidR="00FD2FCA">
              <w:rPr>
                <w:rFonts w:ascii="Mangal" w:hAnsi="Mangal" w:hint="cs"/>
                <w:sz w:val="26"/>
                <w:szCs w:val="26"/>
                <w:cs/>
                <w:lang w:bidi="hi-IN"/>
              </w:rPr>
              <w:t xml:space="preserve">वर्ग </w:t>
            </w:r>
            <w:r w:rsidR="00584008">
              <w:rPr>
                <w:rFonts w:ascii="Mangal" w:hAnsi="Mangal" w:hint="cs"/>
                <w:sz w:val="26"/>
                <w:szCs w:val="26"/>
                <w:cs/>
                <w:lang w:bidi="hi-IN"/>
              </w:rPr>
              <w:t xml:space="preserve">के </w:t>
            </w:r>
            <w:r w:rsidR="00FD2FCA">
              <w:rPr>
                <w:rFonts w:ascii="Mangal" w:hAnsi="Mangal" w:hint="cs"/>
                <w:sz w:val="26"/>
                <w:szCs w:val="26"/>
                <w:cs/>
                <w:lang w:bidi="hi-IN"/>
              </w:rPr>
              <w:t xml:space="preserve">नोटों की राशि 124.45 करोड़ रुपये थी। </w:t>
            </w:r>
          </w:p>
        </w:tc>
      </w:tr>
      <w:tr w:rsidR="00FD2FCA" w:rsidTr="00E05FA5">
        <w:tc>
          <w:tcPr>
            <w:tcW w:w="3794" w:type="dxa"/>
          </w:tcPr>
          <w:p w:rsidR="00FD2FCA" w:rsidRDefault="00FD2FCA" w:rsidP="00B111B3">
            <w:pPr>
              <w:jc w:val="both"/>
              <w:rPr>
                <w:rFonts w:ascii="Mangal" w:hAnsi="Mangal"/>
                <w:sz w:val="26"/>
                <w:szCs w:val="26"/>
                <w:cs/>
                <w:lang w:bidi="hi-IN"/>
              </w:rPr>
            </w:pPr>
            <w:r>
              <w:rPr>
                <w:rFonts w:ascii="Mangal" w:hAnsi="Mangal"/>
                <w:sz w:val="26"/>
                <w:szCs w:val="26"/>
                <w:cs/>
                <w:lang w:bidi="hi-IN"/>
              </w:rPr>
              <w:t>2016</w:t>
            </w:r>
            <w:r>
              <w:rPr>
                <w:rFonts w:ascii="Mangal" w:hAnsi="Mangal" w:hint="cs"/>
                <w:sz w:val="26"/>
                <w:szCs w:val="26"/>
                <w:cs/>
                <w:lang w:bidi="hi-IN"/>
              </w:rPr>
              <w:t xml:space="preserve"> </w:t>
            </w:r>
          </w:p>
        </w:tc>
        <w:tc>
          <w:tcPr>
            <w:tcW w:w="5782" w:type="dxa"/>
          </w:tcPr>
          <w:p w:rsidR="00FD2FCA" w:rsidRPr="0073139A" w:rsidRDefault="0073139A" w:rsidP="002B0FD9">
            <w:pPr>
              <w:jc w:val="both"/>
              <w:rPr>
                <w:cs/>
                <w:lang w:bidi="hi-IN"/>
              </w:rPr>
            </w:pPr>
            <w:r>
              <w:rPr>
                <w:rFonts w:hint="cs"/>
                <w:cs/>
                <w:lang w:bidi="hi-IN"/>
              </w:rPr>
              <w:t>दिनांक 8 नवम्‍बर</w:t>
            </w:r>
            <w:r>
              <w:rPr>
                <w:rFonts w:hint="cs"/>
                <w:lang w:bidi="hi-IN"/>
              </w:rPr>
              <w:t>,</w:t>
            </w:r>
            <w:r>
              <w:rPr>
                <w:rFonts w:hint="cs"/>
                <w:cs/>
                <w:lang w:bidi="hi-IN"/>
              </w:rPr>
              <w:t xml:space="preserve"> 2016 की स्थिति के अनुसार सत्‍यापन एवं मिलान के पश्‍चात परिचालनरत एसबीएन का कुल मूल्‍य 15</w:t>
            </w:r>
            <w:r>
              <w:rPr>
                <w:rFonts w:hint="cs"/>
                <w:lang w:bidi="hi-IN"/>
              </w:rPr>
              <w:t>,</w:t>
            </w:r>
            <w:r>
              <w:rPr>
                <w:rFonts w:hint="cs"/>
                <w:cs/>
                <w:lang w:bidi="hi-IN"/>
              </w:rPr>
              <w:t>417.93 बिलियन रुपये था। परिचालन से वापिस लिए गए विनिर्दिष्‍ट बैंक नोटों (एसबीएन) का कुल मूल्‍य 15</w:t>
            </w:r>
            <w:r>
              <w:rPr>
                <w:rFonts w:hint="cs"/>
                <w:lang w:bidi="hi-IN"/>
              </w:rPr>
              <w:t>,</w:t>
            </w:r>
            <w:r>
              <w:rPr>
                <w:rFonts w:hint="cs"/>
                <w:cs/>
                <w:lang w:bidi="hi-IN"/>
              </w:rPr>
              <w:t xml:space="preserve">310.73 बिलियन रुपये है। </w:t>
            </w:r>
          </w:p>
        </w:tc>
      </w:tr>
    </w:tbl>
    <w:p w:rsidR="000C57A4" w:rsidRDefault="000C57A4" w:rsidP="00B111B3">
      <w:pPr>
        <w:jc w:val="both"/>
        <w:rPr>
          <w:rFonts w:ascii="Mangal" w:hAnsi="Mangal" w:hint="cs"/>
          <w:sz w:val="26"/>
          <w:szCs w:val="26"/>
          <w:lang w:bidi="hi-IN"/>
        </w:rPr>
      </w:pPr>
    </w:p>
    <w:p w:rsidR="000C57A4" w:rsidRDefault="000C57A4" w:rsidP="00B111B3">
      <w:pPr>
        <w:jc w:val="both"/>
        <w:rPr>
          <w:rFonts w:ascii="Mangal" w:hAnsi="Mangal" w:hint="cs"/>
          <w:sz w:val="26"/>
          <w:szCs w:val="26"/>
          <w:cs/>
          <w:lang w:bidi="hi-IN"/>
        </w:rPr>
      </w:pPr>
      <w:r>
        <w:rPr>
          <w:rFonts w:ascii="Mangal" w:hAnsi="Mangal" w:hint="cs"/>
          <w:sz w:val="26"/>
          <w:szCs w:val="26"/>
          <w:cs/>
          <w:lang w:bidi="hi-IN"/>
        </w:rPr>
        <w:t>(ग) उपर्युक्त (ख) को देखते हुए</w:t>
      </w:r>
      <w:r>
        <w:rPr>
          <w:rFonts w:ascii="Mangal" w:hAnsi="Mangal"/>
          <w:sz w:val="26"/>
          <w:szCs w:val="26"/>
          <w:lang w:bidi="hi-IN"/>
        </w:rPr>
        <w:t xml:space="preserve">, </w:t>
      </w:r>
      <w:r>
        <w:rPr>
          <w:rFonts w:ascii="Mangal" w:hAnsi="Mangal" w:hint="cs"/>
          <w:sz w:val="26"/>
          <w:szCs w:val="26"/>
          <w:cs/>
          <w:lang w:bidi="hi-IN"/>
        </w:rPr>
        <w:t xml:space="preserve">प्रश्न नहीं उठता। </w:t>
      </w:r>
    </w:p>
    <w:p w:rsidR="000C57A4" w:rsidRDefault="000C57A4" w:rsidP="00B111B3">
      <w:pPr>
        <w:jc w:val="both"/>
        <w:rPr>
          <w:rFonts w:ascii="Mangal" w:hAnsi="Mangal" w:hint="cs"/>
          <w:sz w:val="26"/>
          <w:szCs w:val="26"/>
          <w:lang w:bidi="hi-IN"/>
        </w:rPr>
      </w:pPr>
    </w:p>
    <w:p w:rsidR="00323596" w:rsidRDefault="0073139A" w:rsidP="00B111B3">
      <w:pPr>
        <w:jc w:val="both"/>
        <w:rPr>
          <w:rFonts w:ascii="Mangal" w:hAnsi="Mangal"/>
          <w:sz w:val="26"/>
          <w:szCs w:val="26"/>
          <w:lang w:bidi="hi-IN"/>
        </w:rPr>
      </w:pPr>
      <w:r>
        <w:rPr>
          <w:rFonts w:ascii="Mangal" w:hAnsi="Mangal" w:hint="cs"/>
          <w:sz w:val="26"/>
          <w:szCs w:val="26"/>
          <w:cs/>
          <w:lang w:bidi="hi-IN"/>
        </w:rPr>
        <w:t xml:space="preserve">(घ) </w:t>
      </w:r>
      <w:r>
        <w:rPr>
          <w:rFonts w:ascii="Mangal" w:hAnsi="Mangal"/>
          <w:sz w:val="26"/>
          <w:szCs w:val="26"/>
          <w:cs/>
          <w:lang w:bidi="hi-IN"/>
        </w:rPr>
        <w:t>500</w:t>
      </w:r>
      <w:r>
        <w:rPr>
          <w:rFonts w:ascii="Mangal" w:hAnsi="Mangal" w:hint="cs"/>
          <w:sz w:val="26"/>
          <w:szCs w:val="26"/>
          <w:cs/>
          <w:lang w:bidi="hi-IN"/>
        </w:rPr>
        <w:t xml:space="preserve"> रुपये तथा 1000 रुपये के वैध मुद्रा की वापसी</w:t>
      </w:r>
      <w:r w:rsidR="00584008">
        <w:rPr>
          <w:rFonts w:ascii="Mangal" w:hAnsi="Mangal" w:hint="cs"/>
          <w:sz w:val="26"/>
          <w:szCs w:val="26"/>
          <w:cs/>
          <w:lang w:bidi="hi-IN"/>
        </w:rPr>
        <w:t xml:space="preserve"> 8 नवम्‍बर</w:t>
      </w:r>
      <w:r w:rsidR="00584008">
        <w:rPr>
          <w:rFonts w:ascii="Mangal" w:hAnsi="Mangal" w:hint="cs"/>
          <w:sz w:val="26"/>
          <w:szCs w:val="26"/>
          <w:lang w:bidi="hi-IN"/>
        </w:rPr>
        <w:t>,</w:t>
      </w:r>
      <w:r w:rsidR="00584008">
        <w:rPr>
          <w:rFonts w:ascii="Mangal" w:hAnsi="Mangal" w:hint="cs"/>
          <w:sz w:val="26"/>
          <w:szCs w:val="26"/>
          <w:cs/>
          <w:lang w:bidi="hi-IN"/>
        </w:rPr>
        <w:t xml:space="preserve"> 2016 को अधिसूचित की गई थी</w:t>
      </w:r>
      <w:r>
        <w:rPr>
          <w:rFonts w:ascii="Mangal" w:hAnsi="Mangal" w:hint="cs"/>
          <w:sz w:val="26"/>
          <w:szCs w:val="26"/>
          <w:cs/>
          <w:lang w:bidi="hi-IN"/>
        </w:rPr>
        <w:t xml:space="preserve"> </w:t>
      </w:r>
      <w:r w:rsidR="00584008">
        <w:rPr>
          <w:rFonts w:ascii="Mangal" w:hAnsi="Mangal" w:hint="cs"/>
          <w:sz w:val="26"/>
          <w:szCs w:val="26"/>
          <w:cs/>
          <w:lang w:bidi="hi-IN"/>
        </w:rPr>
        <w:t>जिसके मुख्‍य उदृदेश्‍य निम्‍नलिखित थे:</w:t>
      </w:r>
      <w:r w:rsidR="00B80351">
        <w:rPr>
          <w:rFonts w:ascii="Mangal" w:hAnsi="Mangal" w:hint="cs"/>
          <w:sz w:val="26"/>
          <w:szCs w:val="26"/>
          <w:cs/>
          <w:lang w:bidi="hi-IN"/>
        </w:rPr>
        <w:t xml:space="preserve"> </w:t>
      </w:r>
    </w:p>
    <w:p w:rsidR="00B80351" w:rsidRDefault="00B80351" w:rsidP="00B80351">
      <w:pPr>
        <w:pStyle w:val="ListParagraph"/>
        <w:numPr>
          <w:ilvl w:val="0"/>
          <w:numId w:val="1"/>
        </w:numPr>
        <w:jc w:val="both"/>
        <w:rPr>
          <w:rFonts w:ascii="Mangal" w:hAnsi="Mangal"/>
          <w:sz w:val="26"/>
          <w:szCs w:val="26"/>
          <w:lang w:bidi="hi-IN"/>
        </w:rPr>
      </w:pPr>
      <w:r>
        <w:rPr>
          <w:rFonts w:hint="cs"/>
          <w:cs/>
          <w:lang w:bidi="hi-IN"/>
        </w:rPr>
        <w:t>विनिर्दिष्‍ट बैंक नोटों</w:t>
      </w:r>
      <w:r>
        <w:rPr>
          <w:rFonts w:ascii="Mangal" w:hAnsi="Mangal"/>
          <w:sz w:val="26"/>
          <w:szCs w:val="26"/>
          <w:lang w:bidi="hi-IN"/>
        </w:rPr>
        <w:t xml:space="preserve"> </w:t>
      </w:r>
      <w:r>
        <w:rPr>
          <w:rFonts w:ascii="Mangal" w:hAnsi="Mangal" w:hint="cs"/>
          <w:sz w:val="26"/>
          <w:szCs w:val="26"/>
          <w:cs/>
          <w:lang w:bidi="hi-IN"/>
        </w:rPr>
        <w:t xml:space="preserve">के जाली करेंसी नोट बड़ी मात्रा में परिचालन में हैं तथा </w:t>
      </w:r>
      <w:r w:rsidR="002C66B1">
        <w:rPr>
          <w:rFonts w:ascii="Mangal" w:hAnsi="Mangal" w:hint="cs"/>
          <w:sz w:val="26"/>
          <w:szCs w:val="26"/>
          <w:cs/>
          <w:lang w:bidi="hi-IN"/>
        </w:rPr>
        <w:t xml:space="preserve">असली बैंक नोटों </w:t>
      </w:r>
      <w:r w:rsidR="003F7ED8">
        <w:rPr>
          <w:rFonts w:ascii="Mangal" w:hAnsi="Mangal" w:hint="cs"/>
          <w:sz w:val="26"/>
          <w:szCs w:val="26"/>
          <w:cs/>
          <w:lang w:bidi="hi-IN"/>
        </w:rPr>
        <w:t>और</w:t>
      </w:r>
      <w:r w:rsidR="002C66B1">
        <w:rPr>
          <w:rFonts w:ascii="Mangal" w:hAnsi="Mangal" w:hint="cs"/>
          <w:sz w:val="26"/>
          <w:szCs w:val="26"/>
          <w:cs/>
          <w:lang w:bidi="hi-IN"/>
        </w:rPr>
        <w:t xml:space="preserve"> जाली बैंक नोटों </w:t>
      </w:r>
      <w:r w:rsidR="003F7ED8">
        <w:rPr>
          <w:rFonts w:ascii="Mangal" w:hAnsi="Mangal" w:hint="cs"/>
          <w:sz w:val="26"/>
          <w:szCs w:val="26"/>
          <w:cs/>
          <w:lang w:bidi="hi-IN"/>
        </w:rPr>
        <w:t>को</w:t>
      </w:r>
      <w:r w:rsidR="002C66B1">
        <w:rPr>
          <w:rFonts w:ascii="Mangal" w:hAnsi="Mangal" w:hint="cs"/>
          <w:sz w:val="26"/>
          <w:szCs w:val="26"/>
          <w:cs/>
          <w:lang w:bidi="hi-IN"/>
        </w:rPr>
        <w:t xml:space="preserve"> आसानी से पहचान पाना मुश्किल पाया गया तथा जाली करेंसी नोटों का उपयोग देश की अर्थव्‍यवस्‍था </w:t>
      </w:r>
      <w:r w:rsidR="003F7ED8">
        <w:rPr>
          <w:rFonts w:ascii="Mangal" w:hAnsi="Mangal" w:hint="cs"/>
          <w:sz w:val="26"/>
          <w:szCs w:val="26"/>
          <w:cs/>
          <w:lang w:bidi="hi-IN"/>
        </w:rPr>
        <w:t>पर</w:t>
      </w:r>
      <w:r w:rsidR="002C66B1">
        <w:rPr>
          <w:rFonts w:ascii="Mangal" w:hAnsi="Mangal" w:hint="cs"/>
          <w:sz w:val="26"/>
          <w:szCs w:val="26"/>
          <w:cs/>
          <w:lang w:bidi="hi-IN"/>
        </w:rPr>
        <w:t xml:space="preserve"> प्रतिकूल प्रभाव डाल रहा है। </w:t>
      </w:r>
    </w:p>
    <w:p w:rsidR="001C61FE" w:rsidRDefault="001C61FE" w:rsidP="00B80351">
      <w:pPr>
        <w:pStyle w:val="ListParagraph"/>
        <w:numPr>
          <w:ilvl w:val="0"/>
          <w:numId w:val="1"/>
        </w:numPr>
        <w:jc w:val="both"/>
        <w:rPr>
          <w:rFonts w:ascii="Mangal" w:hAnsi="Mangal"/>
          <w:sz w:val="26"/>
          <w:szCs w:val="26"/>
          <w:lang w:bidi="hi-IN"/>
        </w:rPr>
      </w:pPr>
      <w:r>
        <w:rPr>
          <w:rFonts w:ascii="Mangal" w:hAnsi="Mangal" w:hint="cs"/>
          <w:sz w:val="26"/>
          <w:szCs w:val="26"/>
          <w:cs/>
          <w:lang w:bidi="hi-IN"/>
        </w:rPr>
        <w:t xml:space="preserve">उच्‍च मूल्‍यवर्ग बैंक नोट बेहिसाब सम्‍पत्ति के भंडारण के लिए उपयोग किए जाते </w:t>
      </w:r>
      <w:r w:rsidR="000C57A4">
        <w:rPr>
          <w:rFonts w:ascii="Mangal" w:hAnsi="Mangal" w:hint="cs"/>
          <w:sz w:val="26"/>
          <w:szCs w:val="26"/>
          <w:cs/>
          <w:lang w:bidi="hi-IN"/>
        </w:rPr>
        <w:t>थे</w:t>
      </w:r>
      <w:r w:rsidR="00CC2C70">
        <w:rPr>
          <w:rFonts w:ascii="Mangal" w:hAnsi="Mangal" w:hint="cs"/>
          <w:sz w:val="26"/>
          <w:szCs w:val="26"/>
          <w:cs/>
          <w:lang w:bidi="hi-IN"/>
        </w:rPr>
        <w:t xml:space="preserve">। ऐसा विधि प्रवर्तन एजेंसियों द्वारा </w:t>
      </w:r>
      <w:r w:rsidR="003F7ED8">
        <w:rPr>
          <w:rFonts w:ascii="Mangal" w:hAnsi="Mangal" w:hint="cs"/>
          <w:sz w:val="26"/>
          <w:szCs w:val="26"/>
          <w:cs/>
          <w:lang w:bidi="hi-IN"/>
        </w:rPr>
        <w:t xml:space="preserve">बरामद </w:t>
      </w:r>
      <w:r w:rsidR="00CC2C70">
        <w:rPr>
          <w:rFonts w:ascii="Mangal" w:hAnsi="Mangal" w:hint="cs"/>
          <w:sz w:val="26"/>
          <w:szCs w:val="26"/>
          <w:cs/>
          <w:lang w:bidi="hi-IN"/>
        </w:rPr>
        <w:t xml:space="preserve">की गई बड़ी नकदी से साबित हुआ है। </w:t>
      </w:r>
    </w:p>
    <w:p w:rsidR="0008486F" w:rsidRDefault="0003329B" w:rsidP="0008486F">
      <w:pPr>
        <w:pStyle w:val="ListParagraph"/>
        <w:numPr>
          <w:ilvl w:val="0"/>
          <w:numId w:val="1"/>
        </w:numPr>
        <w:jc w:val="both"/>
        <w:rPr>
          <w:rFonts w:ascii="Mangal" w:hAnsi="Mangal" w:hint="cs"/>
          <w:sz w:val="26"/>
          <w:szCs w:val="26"/>
          <w:lang w:bidi="hi-IN"/>
        </w:rPr>
      </w:pPr>
      <w:r w:rsidRPr="000C57A4">
        <w:rPr>
          <w:rFonts w:ascii="Mangal" w:hAnsi="Mangal" w:hint="cs"/>
          <w:sz w:val="26"/>
          <w:szCs w:val="26"/>
          <w:cs/>
          <w:lang w:bidi="hi-IN"/>
        </w:rPr>
        <w:t xml:space="preserve">जाली </w:t>
      </w:r>
      <w:r w:rsidR="006D2F05" w:rsidRPr="000C57A4">
        <w:rPr>
          <w:rFonts w:ascii="Mangal" w:hAnsi="Mangal" w:hint="cs"/>
          <w:sz w:val="26"/>
          <w:szCs w:val="26"/>
          <w:cs/>
          <w:lang w:bidi="hi-IN"/>
        </w:rPr>
        <w:t>करेंसी नशीली दवा</w:t>
      </w:r>
      <w:r w:rsidR="003F7ED8" w:rsidRPr="000C57A4">
        <w:rPr>
          <w:rFonts w:ascii="Mangal" w:hAnsi="Mangal" w:hint="cs"/>
          <w:sz w:val="26"/>
          <w:szCs w:val="26"/>
          <w:cs/>
          <w:lang w:bidi="hi-IN"/>
        </w:rPr>
        <w:t>ओं</w:t>
      </w:r>
      <w:r w:rsidR="006D2F05" w:rsidRPr="000C57A4">
        <w:rPr>
          <w:rFonts w:ascii="Mangal" w:hAnsi="Mangal" w:hint="cs"/>
          <w:sz w:val="26"/>
          <w:szCs w:val="26"/>
          <w:cs/>
          <w:lang w:bidi="hi-IN"/>
        </w:rPr>
        <w:t xml:space="preserve"> की तस्‍करी तथा आतंकवादी</w:t>
      </w:r>
      <w:r w:rsidR="006D2F05" w:rsidRPr="000C57A4">
        <w:rPr>
          <w:rFonts w:ascii="Mangal" w:hAnsi="Mangal"/>
          <w:sz w:val="26"/>
          <w:szCs w:val="26"/>
          <w:lang w:bidi="hi-IN"/>
        </w:rPr>
        <w:t xml:space="preserve"> </w:t>
      </w:r>
      <w:r w:rsidR="003F7ED8" w:rsidRPr="000C57A4">
        <w:rPr>
          <w:rFonts w:ascii="Mangal" w:hAnsi="Mangal" w:hint="cs"/>
          <w:sz w:val="26"/>
          <w:szCs w:val="26"/>
          <w:cs/>
          <w:lang w:bidi="hi-IN"/>
        </w:rPr>
        <w:t xml:space="preserve">गतिविधियों के </w:t>
      </w:r>
      <w:r w:rsidR="006D2F05" w:rsidRPr="000C57A4">
        <w:rPr>
          <w:rFonts w:ascii="Mangal" w:hAnsi="Mangal" w:hint="cs"/>
          <w:sz w:val="26"/>
          <w:szCs w:val="26"/>
          <w:cs/>
          <w:lang w:bidi="hi-IN"/>
        </w:rPr>
        <w:t>वित्‍तपोषण जैसी विध्‍वंसकारी</w:t>
      </w:r>
      <w:r w:rsidRPr="000C57A4">
        <w:rPr>
          <w:rFonts w:ascii="Mangal" w:hAnsi="Mangal" w:hint="cs"/>
          <w:sz w:val="26"/>
          <w:szCs w:val="26"/>
          <w:cs/>
          <w:lang w:bidi="hi-IN"/>
        </w:rPr>
        <w:t xml:space="preserve"> गतिविधियों के लिए उपयोग की जा रही </w:t>
      </w:r>
      <w:r w:rsidR="000C57A4" w:rsidRPr="000C57A4">
        <w:rPr>
          <w:rFonts w:ascii="Mangal" w:hAnsi="Mangal" w:hint="cs"/>
          <w:sz w:val="26"/>
          <w:szCs w:val="26"/>
          <w:cs/>
          <w:lang w:bidi="hi-IN"/>
        </w:rPr>
        <w:t>थी</w:t>
      </w:r>
      <w:r w:rsidRPr="000C57A4">
        <w:rPr>
          <w:rFonts w:ascii="Mangal" w:hAnsi="Mangal" w:hint="cs"/>
          <w:sz w:val="26"/>
          <w:szCs w:val="26"/>
          <w:cs/>
          <w:lang w:bidi="hi-IN"/>
        </w:rPr>
        <w:t xml:space="preserve"> जो देश की अर्थव्‍यवस्‍था</w:t>
      </w:r>
      <w:r w:rsidR="006D2F05" w:rsidRPr="000C57A4">
        <w:rPr>
          <w:rFonts w:ascii="Mangal" w:hAnsi="Mangal" w:hint="cs"/>
          <w:sz w:val="26"/>
          <w:szCs w:val="26"/>
          <w:cs/>
          <w:lang w:bidi="hi-IN"/>
        </w:rPr>
        <w:t xml:space="preserve"> तथा</w:t>
      </w:r>
      <w:r w:rsidRPr="000C57A4">
        <w:rPr>
          <w:rFonts w:ascii="Mangal" w:hAnsi="Mangal" w:hint="cs"/>
          <w:sz w:val="26"/>
          <w:szCs w:val="26"/>
          <w:cs/>
          <w:lang w:bidi="hi-IN"/>
        </w:rPr>
        <w:t xml:space="preserve"> </w:t>
      </w:r>
      <w:r w:rsidR="006D2F05" w:rsidRPr="000C57A4">
        <w:rPr>
          <w:rFonts w:ascii="Mangal" w:hAnsi="Mangal" w:hint="cs"/>
          <w:sz w:val="26"/>
          <w:szCs w:val="26"/>
          <w:cs/>
          <w:lang w:bidi="hi-IN"/>
        </w:rPr>
        <w:t>सु</w:t>
      </w:r>
      <w:r w:rsidRPr="000C57A4">
        <w:rPr>
          <w:rFonts w:ascii="Mangal" w:hAnsi="Mangal" w:hint="cs"/>
          <w:sz w:val="26"/>
          <w:szCs w:val="26"/>
          <w:cs/>
          <w:lang w:bidi="hi-IN"/>
        </w:rPr>
        <w:t>रक्षा को नुकसान पहुंचा</w:t>
      </w:r>
      <w:r w:rsidR="006D2F05" w:rsidRPr="000C57A4">
        <w:rPr>
          <w:rFonts w:ascii="Mangal" w:hAnsi="Mangal" w:hint="cs"/>
          <w:sz w:val="26"/>
          <w:szCs w:val="26"/>
          <w:cs/>
          <w:lang w:bidi="hi-IN"/>
        </w:rPr>
        <w:t>ने का कारण</w:t>
      </w:r>
      <w:r w:rsidRPr="000C57A4">
        <w:rPr>
          <w:rFonts w:ascii="Mangal" w:hAnsi="Mangal" w:hint="cs"/>
          <w:sz w:val="26"/>
          <w:szCs w:val="26"/>
          <w:cs/>
          <w:lang w:bidi="hi-IN"/>
        </w:rPr>
        <w:t xml:space="preserve"> रहा है</w:t>
      </w:r>
      <w:r w:rsidR="000C57A4">
        <w:rPr>
          <w:rFonts w:ascii="Mangal" w:hAnsi="Mangal" w:hint="cs"/>
          <w:b/>
          <w:bCs/>
          <w:sz w:val="22"/>
          <w:szCs w:val="22"/>
          <w:cs/>
          <w:lang w:bidi="hi-IN"/>
        </w:rPr>
        <w:t xml:space="preserve">। </w:t>
      </w:r>
    </w:p>
    <w:p w:rsidR="000C57A4" w:rsidRPr="000C57A4" w:rsidRDefault="000C57A4" w:rsidP="000C57A4">
      <w:pPr>
        <w:jc w:val="both"/>
        <w:rPr>
          <w:rFonts w:ascii="Mangal" w:hAnsi="Mangal"/>
          <w:sz w:val="26"/>
          <w:szCs w:val="26"/>
          <w:lang w:bidi="hi-IN"/>
        </w:rPr>
      </w:pPr>
    </w:p>
    <w:p w:rsidR="004D451C" w:rsidRDefault="00ED55C9" w:rsidP="00ED55C9">
      <w:pPr>
        <w:jc w:val="both"/>
        <w:rPr>
          <w:rFonts w:ascii="Mangal" w:hAnsi="Mangal"/>
          <w:sz w:val="26"/>
          <w:szCs w:val="26"/>
          <w:lang w:bidi="hi-IN"/>
        </w:rPr>
      </w:pPr>
      <w:r>
        <w:rPr>
          <w:rFonts w:ascii="Mangal" w:hAnsi="Mangal" w:hint="cs"/>
          <w:sz w:val="26"/>
          <w:szCs w:val="26"/>
          <w:cs/>
          <w:lang w:bidi="hi-IN"/>
        </w:rPr>
        <w:t xml:space="preserve">विमुद्रीकरण के उपर्युक्‍त उद्देश्‍यों की उपलब्धियां </w:t>
      </w:r>
      <w:r w:rsidR="000C57A4">
        <w:rPr>
          <w:rFonts w:ascii="Mangal" w:hAnsi="Mangal" w:hint="cs"/>
          <w:sz w:val="26"/>
          <w:szCs w:val="26"/>
          <w:cs/>
          <w:lang w:bidi="hi-IN"/>
        </w:rPr>
        <w:t>अनुबंध-</w:t>
      </w:r>
      <w:r w:rsidR="000C57A4">
        <w:rPr>
          <w:rFonts w:ascii="Mangal" w:hAnsi="Mangal"/>
          <w:sz w:val="26"/>
          <w:szCs w:val="26"/>
          <w:lang w:bidi="hi-IN"/>
        </w:rPr>
        <w:t xml:space="preserve">I </w:t>
      </w:r>
      <w:r w:rsidR="000C57A4">
        <w:rPr>
          <w:rFonts w:ascii="Mangal" w:hAnsi="Mangal" w:hint="cs"/>
          <w:sz w:val="26"/>
          <w:szCs w:val="26"/>
          <w:cs/>
          <w:lang w:bidi="hi-IN"/>
        </w:rPr>
        <w:t>में दी गई हैं।</w:t>
      </w:r>
    </w:p>
    <w:p w:rsidR="004D451C" w:rsidRDefault="00D6688B" w:rsidP="00D6688B">
      <w:pPr>
        <w:jc w:val="center"/>
        <w:rPr>
          <w:rFonts w:ascii="Mangal" w:hAnsi="Mangal"/>
          <w:sz w:val="26"/>
          <w:szCs w:val="26"/>
          <w:lang w:bidi="hi-IN"/>
        </w:rPr>
      </w:pPr>
      <w:r>
        <w:rPr>
          <w:rFonts w:ascii="Mangal" w:hAnsi="Mangal"/>
          <w:sz w:val="26"/>
          <w:szCs w:val="26"/>
          <w:lang w:bidi="hi-IN"/>
        </w:rPr>
        <w:t>*****</w:t>
      </w:r>
    </w:p>
    <w:p w:rsidR="003F7ED8" w:rsidRDefault="004D451C" w:rsidP="00ED55C9">
      <w:pPr>
        <w:jc w:val="both"/>
        <w:rPr>
          <w:rFonts w:ascii="Mangal" w:hAnsi="Mangal" w:hint="cs"/>
          <w:sz w:val="26"/>
          <w:szCs w:val="26"/>
          <w:lang w:bidi="hi-IN"/>
        </w:rPr>
      </w:pPr>
      <w:r w:rsidRPr="004D451C">
        <w:rPr>
          <w:rFonts w:ascii="Mangal" w:hAnsi="Mangal" w:hint="cs"/>
          <w:b/>
          <w:bCs/>
          <w:sz w:val="26"/>
          <w:szCs w:val="26"/>
          <w:cs/>
          <w:lang w:bidi="hi-IN"/>
        </w:rPr>
        <w:lastRenderedPageBreak/>
        <w:t xml:space="preserve">दिनांक </w:t>
      </w:r>
      <w:r w:rsidRPr="004D451C">
        <w:rPr>
          <w:rFonts w:ascii="Mangal" w:hAnsi="Mangal"/>
          <w:b/>
          <w:bCs/>
          <w:sz w:val="26"/>
          <w:szCs w:val="26"/>
          <w:lang w:bidi="hi-IN"/>
        </w:rPr>
        <w:t>11</w:t>
      </w:r>
      <w:r w:rsidRPr="004D451C">
        <w:rPr>
          <w:rFonts w:ascii="Mangal" w:hAnsi="Mangal" w:hint="cs"/>
          <w:b/>
          <w:bCs/>
          <w:sz w:val="26"/>
          <w:szCs w:val="26"/>
          <w:cs/>
          <w:lang w:bidi="hi-IN"/>
        </w:rPr>
        <w:t xml:space="preserve"> दिसम्बर</w:t>
      </w:r>
      <w:r w:rsidRPr="004D451C">
        <w:rPr>
          <w:rFonts w:ascii="Mangal" w:hAnsi="Mangal" w:hint="cs"/>
          <w:b/>
          <w:bCs/>
          <w:sz w:val="26"/>
          <w:szCs w:val="26"/>
          <w:lang w:bidi="hi-IN"/>
        </w:rPr>
        <w:t>,</w:t>
      </w:r>
      <w:r w:rsidRPr="004D451C">
        <w:rPr>
          <w:rFonts w:ascii="Mangal" w:hAnsi="Mangal" w:hint="cs"/>
          <w:b/>
          <w:bCs/>
          <w:sz w:val="26"/>
          <w:szCs w:val="26"/>
          <w:cs/>
          <w:lang w:bidi="hi-IN"/>
        </w:rPr>
        <w:t xml:space="preserve"> </w:t>
      </w:r>
      <w:r w:rsidRPr="004D451C">
        <w:rPr>
          <w:rFonts w:ascii="Mangal" w:hAnsi="Mangal"/>
          <w:b/>
          <w:bCs/>
          <w:sz w:val="26"/>
          <w:szCs w:val="26"/>
          <w:lang w:bidi="hi-IN"/>
        </w:rPr>
        <w:t>2018</w:t>
      </w:r>
      <w:r w:rsidRPr="004D451C">
        <w:rPr>
          <w:rFonts w:ascii="Mangal" w:hAnsi="Mangal" w:hint="cs"/>
          <w:b/>
          <w:bCs/>
          <w:sz w:val="26"/>
          <w:szCs w:val="26"/>
          <w:cs/>
          <w:lang w:bidi="hi-IN"/>
        </w:rPr>
        <w:t xml:space="preserve"> के लिए राज्य सभा अतारांकित प्रश्न संख्या </w:t>
      </w:r>
      <w:r w:rsidRPr="004D451C">
        <w:rPr>
          <w:rFonts w:ascii="Mangal" w:hAnsi="Mangal"/>
          <w:b/>
          <w:bCs/>
          <w:sz w:val="26"/>
          <w:szCs w:val="26"/>
          <w:lang w:bidi="hi-IN"/>
        </w:rPr>
        <w:t xml:space="preserve">79 </w:t>
      </w:r>
      <w:r w:rsidRPr="004D451C">
        <w:rPr>
          <w:rFonts w:ascii="Mangal" w:hAnsi="Mangal" w:hint="cs"/>
          <w:b/>
          <w:bCs/>
          <w:sz w:val="26"/>
          <w:szCs w:val="26"/>
          <w:cs/>
          <w:lang w:bidi="hi-IN"/>
        </w:rPr>
        <w:t>के भाग (घ) के उत्तर में संदर्भित अनुबंध-</w:t>
      </w:r>
      <w:r w:rsidRPr="004D451C">
        <w:rPr>
          <w:rFonts w:ascii="Mangal" w:hAnsi="Mangal"/>
          <w:b/>
          <w:bCs/>
          <w:sz w:val="26"/>
          <w:szCs w:val="26"/>
          <w:lang w:bidi="hi-IN"/>
        </w:rPr>
        <w:t>I</w:t>
      </w:r>
      <w:r w:rsidRPr="004D451C">
        <w:rPr>
          <w:rFonts w:ascii="Mangal" w:hAnsi="Mangal" w:hint="cs"/>
          <w:b/>
          <w:bCs/>
          <w:sz w:val="26"/>
          <w:szCs w:val="26"/>
          <w:cs/>
          <w:lang w:bidi="hi-IN"/>
        </w:rPr>
        <w:t xml:space="preserve"> </w:t>
      </w:r>
    </w:p>
    <w:p w:rsidR="004D451C" w:rsidRDefault="004D451C" w:rsidP="00ED55C9">
      <w:pPr>
        <w:jc w:val="both"/>
        <w:rPr>
          <w:rFonts w:ascii="Mangal" w:hAnsi="Mangal" w:hint="cs"/>
          <w:sz w:val="26"/>
          <w:szCs w:val="26"/>
          <w:lang w:bidi="hi-IN"/>
        </w:rPr>
      </w:pPr>
    </w:p>
    <w:tbl>
      <w:tblPr>
        <w:tblStyle w:val="TableGrid"/>
        <w:tblW w:w="0" w:type="auto"/>
        <w:tblLook w:val="04A0" w:firstRow="1" w:lastRow="0" w:firstColumn="1" w:lastColumn="0" w:noHBand="0" w:noVBand="1"/>
      </w:tblPr>
      <w:tblGrid>
        <w:gridCol w:w="1101"/>
        <w:gridCol w:w="3827"/>
        <w:gridCol w:w="4648"/>
      </w:tblGrid>
      <w:tr w:rsidR="004D451C" w:rsidTr="004D451C">
        <w:tc>
          <w:tcPr>
            <w:tcW w:w="1101" w:type="dxa"/>
          </w:tcPr>
          <w:p w:rsidR="004D451C" w:rsidRDefault="004D451C" w:rsidP="00ED55C9">
            <w:pPr>
              <w:jc w:val="both"/>
              <w:rPr>
                <w:rFonts w:ascii="Mangal" w:hAnsi="Mangal" w:hint="cs"/>
                <w:sz w:val="26"/>
                <w:szCs w:val="26"/>
                <w:lang w:bidi="hi-IN"/>
              </w:rPr>
            </w:pPr>
            <w:r>
              <w:rPr>
                <w:rFonts w:ascii="Mangal" w:hAnsi="Mangal" w:hint="cs"/>
                <w:sz w:val="26"/>
                <w:szCs w:val="26"/>
                <w:cs/>
                <w:lang w:bidi="hi-IN"/>
              </w:rPr>
              <w:t xml:space="preserve">क्र.सं. </w:t>
            </w:r>
          </w:p>
        </w:tc>
        <w:tc>
          <w:tcPr>
            <w:tcW w:w="3827" w:type="dxa"/>
          </w:tcPr>
          <w:p w:rsidR="004D451C" w:rsidRDefault="004D451C" w:rsidP="00ED55C9">
            <w:pPr>
              <w:jc w:val="both"/>
              <w:rPr>
                <w:rFonts w:ascii="Mangal" w:hAnsi="Mangal" w:hint="cs"/>
                <w:sz w:val="26"/>
                <w:szCs w:val="26"/>
                <w:lang w:bidi="hi-IN"/>
              </w:rPr>
            </w:pPr>
            <w:r>
              <w:rPr>
                <w:rFonts w:ascii="Mangal" w:hAnsi="Mangal" w:hint="cs"/>
                <w:sz w:val="26"/>
                <w:szCs w:val="26"/>
                <w:cs/>
                <w:lang w:bidi="hi-IN"/>
              </w:rPr>
              <w:t xml:space="preserve">उद्देश्य </w:t>
            </w:r>
          </w:p>
        </w:tc>
        <w:tc>
          <w:tcPr>
            <w:tcW w:w="4648" w:type="dxa"/>
          </w:tcPr>
          <w:p w:rsidR="004D451C" w:rsidRDefault="004D451C" w:rsidP="00ED55C9">
            <w:pPr>
              <w:jc w:val="both"/>
              <w:rPr>
                <w:rFonts w:ascii="Mangal" w:hAnsi="Mangal" w:hint="cs"/>
                <w:sz w:val="26"/>
                <w:szCs w:val="26"/>
                <w:lang w:bidi="hi-IN"/>
              </w:rPr>
            </w:pPr>
            <w:r>
              <w:rPr>
                <w:rFonts w:ascii="Mangal" w:hAnsi="Mangal" w:hint="cs"/>
                <w:sz w:val="26"/>
                <w:szCs w:val="26"/>
                <w:cs/>
                <w:lang w:bidi="hi-IN"/>
              </w:rPr>
              <w:t>उपलब्धियां</w:t>
            </w:r>
          </w:p>
        </w:tc>
      </w:tr>
      <w:tr w:rsidR="004D451C" w:rsidTr="004D451C">
        <w:tc>
          <w:tcPr>
            <w:tcW w:w="1101" w:type="dxa"/>
          </w:tcPr>
          <w:p w:rsidR="004D451C" w:rsidRDefault="004D451C" w:rsidP="00ED55C9">
            <w:pPr>
              <w:jc w:val="both"/>
              <w:rPr>
                <w:rFonts w:ascii="Mangal" w:hAnsi="Mangal"/>
                <w:sz w:val="26"/>
                <w:szCs w:val="26"/>
                <w:lang w:bidi="hi-IN"/>
              </w:rPr>
            </w:pPr>
            <w:r>
              <w:rPr>
                <w:rFonts w:ascii="Mangal" w:hAnsi="Mangal"/>
                <w:sz w:val="26"/>
                <w:szCs w:val="26"/>
                <w:lang w:bidi="hi-IN"/>
              </w:rPr>
              <w:t>i</w:t>
            </w:r>
          </w:p>
        </w:tc>
        <w:tc>
          <w:tcPr>
            <w:tcW w:w="3827" w:type="dxa"/>
          </w:tcPr>
          <w:p w:rsidR="004D451C" w:rsidRPr="004D451C" w:rsidRDefault="004D451C" w:rsidP="004D451C">
            <w:pPr>
              <w:jc w:val="both"/>
              <w:rPr>
                <w:rFonts w:ascii="Mangal" w:hAnsi="Mangal"/>
                <w:sz w:val="26"/>
                <w:szCs w:val="26"/>
                <w:lang w:bidi="hi-IN"/>
              </w:rPr>
            </w:pPr>
            <w:r>
              <w:rPr>
                <w:rFonts w:hint="cs"/>
                <w:cs/>
                <w:lang w:bidi="hi-IN"/>
              </w:rPr>
              <w:t>विनिर्दिष्‍ट बैंक नोटों</w:t>
            </w:r>
            <w:r w:rsidRPr="004D451C">
              <w:rPr>
                <w:rFonts w:ascii="Mangal" w:hAnsi="Mangal"/>
                <w:sz w:val="26"/>
                <w:szCs w:val="26"/>
                <w:lang w:bidi="hi-IN"/>
              </w:rPr>
              <w:t xml:space="preserve"> </w:t>
            </w:r>
            <w:r w:rsidRPr="004D451C">
              <w:rPr>
                <w:rFonts w:ascii="Mangal" w:hAnsi="Mangal" w:hint="cs"/>
                <w:sz w:val="26"/>
                <w:szCs w:val="26"/>
                <w:cs/>
                <w:lang w:bidi="hi-IN"/>
              </w:rPr>
              <w:t xml:space="preserve">के जाली करेंसी नोट बड़ी मात्रा में परिचालन में हैं तथा असली बैंक नोटों और जाली बैंक नोटों को आसानी से पहचान पाना मुश्किल पाया गया तथा जाली करेंसी नोटों का उपयोग देश की अर्थव्‍यवस्‍था पर प्रतिकूल प्रभाव डाल रहा है। </w:t>
            </w:r>
          </w:p>
          <w:p w:rsidR="004D451C" w:rsidRDefault="004D451C" w:rsidP="00ED55C9">
            <w:pPr>
              <w:jc w:val="both"/>
              <w:rPr>
                <w:rFonts w:ascii="Mangal" w:hAnsi="Mangal" w:hint="cs"/>
                <w:sz w:val="26"/>
                <w:szCs w:val="26"/>
                <w:lang w:bidi="hi-IN"/>
              </w:rPr>
            </w:pPr>
          </w:p>
        </w:tc>
        <w:tc>
          <w:tcPr>
            <w:tcW w:w="4648" w:type="dxa"/>
          </w:tcPr>
          <w:p w:rsidR="004D451C" w:rsidRPr="004D451C" w:rsidRDefault="004D451C" w:rsidP="004D451C">
            <w:pPr>
              <w:jc w:val="both"/>
              <w:rPr>
                <w:rFonts w:ascii="Mangal" w:hAnsi="Mangal"/>
                <w:sz w:val="26"/>
                <w:szCs w:val="26"/>
                <w:lang w:bidi="hi-IN"/>
              </w:rPr>
            </w:pPr>
            <w:r w:rsidRPr="004D451C">
              <w:rPr>
                <w:rFonts w:ascii="Mangal" w:hAnsi="Mangal" w:hint="cs"/>
                <w:sz w:val="26"/>
                <w:szCs w:val="26"/>
                <w:cs/>
                <w:lang w:bidi="hi-IN"/>
              </w:rPr>
              <w:t>भारतीय रिजर्व बैंक (आरबीआई) की रिपोर्ट 2017-18 के अनुसार</w:t>
            </w:r>
            <w:r w:rsidRPr="004D451C">
              <w:rPr>
                <w:rFonts w:ascii="Mangal" w:hAnsi="Mangal" w:hint="cs"/>
                <w:sz w:val="26"/>
                <w:szCs w:val="26"/>
                <w:lang w:bidi="hi-IN"/>
              </w:rPr>
              <w:t>,</w:t>
            </w:r>
            <w:r w:rsidRPr="004D451C">
              <w:rPr>
                <w:rFonts w:ascii="Mangal" w:hAnsi="Mangal" w:hint="cs"/>
                <w:sz w:val="26"/>
                <w:szCs w:val="26"/>
                <w:cs/>
                <w:lang w:bidi="hi-IN"/>
              </w:rPr>
              <w:t xml:space="preserve"> बैंकिंग प्रणाली में 2015-16 के दौरान 6</w:t>
            </w:r>
            <w:r w:rsidRPr="004D451C">
              <w:rPr>
                <w:rFonts w:ascii="Mangal" w:hAnsi="Mangal" w:hint="cs"/>
                <w:sz w:val="26"/>
                <w:szCs w:val="26"/>
                <w:lang w:bidi="hi-IN"/>
              </w:rPr>
              <w:t>,</w:t>
            </w:r>
            <w:r w:rsidRPr="004D451C">
              <w:rPr>
                <w:rFonts w:ascii="Mangal" w:hAnsi="Mangal" w:hint="cs"/>
                <w:sz w:val="26"/>
                <w:szCs w:val="26"/>
                <w:cs/>
                <w:lang w:bidi="hi-IN"/>
              </w:rPr>
              <w:t>32</w:t>
            </w:r>
            <w:r w:rsidRPr="004D451C">
              <w:rPr>
                <w:rFonts w:ascii="Mangal" w:hAnsi="Mangal" w:hint="cs"/>
                <w:sz w:val="26"/>
                <w:szCs w:val="26"/>
                <w:lang w:bidi="hi-IN"/>
              </w:rPr>
              <w:t>,</w:t>
            </w:r>
            <w:r w:rsidRPr="004D451C">
              <w:rPr>
                <w:rFonts w:ascii="Mangal" w:hAnsi="Mangal" w:hint="cs"/>
                <w:sz w:val="26"/>
                <w:szCs w:val="26"/>
                <w:cs/>
                <w:lang w:bidi="hi-IN"/>
              </w:rPr>
              <w:t>926 अदद</w:t>
            </w:r>
            <w:r w:rsidRPr="004D451C">
              <w:rPr>
                <w:rFonts w:ascii="Mangal" w:hAnsi="Mangal" w:hint="cs"/>
                <w:sz w:val="26"/>
                <w:szCs w:val="26"/>
                <w:lang w:bidi="hi-IN"/>
              </w:rPr>
              <w:t>,</w:t>
            </w:r>
            <w:r w:rsidRPr="004D451C">
              <w:rPr>
                <w:rFonts w:ascii="Mangal" w:hAnsi="Mangal" w:hint="cs"/>
                <w:sz w:val="26"/>
                <w:szCs w:val="26"/>
                <w:cs/>
                <w:lang w:bidi="hi-IN"/>
              </w:rPr>
              <w:t xml:space="preserve"> 2016-17 में 7</w:t>
            </w:r>
            <w:r w:rsidRPr="004D451C">
              <w:rPr>
                <w:rFonts w:ascii="Mangal" w:hAnsi="Mangal" w:hint="cs"/>
                <w:sz w:val="26"/>
                <w:szCs w:val="26"/>
                <w:lang w:bidi="hi-IN"/>
              </w:rPr>
              <w:t>,</w:t>
            </w:r>
            <w:r w:rsidRPr="004D451C">
              <w:rPr>
                <w:rFonts w:ascii="Mangal" w:hAnsi="Mangal" w:hint="cs"/>
                <w:sz w:val="26"/>
                <w:szCs w:val="26"/>
                <w:cs/>
                <w:lang w:bidi="hi-IN"/>
              </w:rPr>
              <w:t>62</w:t>
            </w:r>
            <w:r w:rsidRPr="004D451C">
              <w:rPr>
                <w:rFonts w:ascii="Mangal" w:hAnsi="Mangal" w:hint="cs"/>
                <w:sz w:val="26"/>
                <w:szCs w:val="26"/>
                <w:lang w:bidi="hi-IN"/>
              </w:rPr>
              <w:t>,</w:t>
            </w:r>
            <w:r w:rsidRPr="004D451C">
              <w:rPr>
                <w:rFonts w:ascii="Mangal" w:hAnsi="Mangal" w:hint="cs"/>
                <w:sz w:val="26"/>
                <w:szCs w:val="26"/>
                <w:cs/>
                <w:lang w:bidi="hi-IN"/>
              </w:rPr>
              <w:t>072 अदद तथा 2017-18 में 522</w:t>
            </w:r>
            <w:r w:rsidRPr="004D451C">
              <w:rPr>
                <w:rFonts w:ascii="Mangal" w:hAnsi="Mangal" w:hint="cs"/>
                <w:sz w:val="26"/>
                <w:szCs w:val="26"/>
                <w:lang w:bidi="hi-IN"/>
              </w:rPr>
              <w:t>,</w:t>
            </w:r>
            <w:r w:rsidRPr="004D451C">
              <w:rPr>
                <w:rFonts w:ascii="Mangal" w:hAnsi="Mangal" w:hint="cs"/>
                <w:sz w:val="26"/>
                <w:szCs w:val="26"/>
                <w:cs/>
                <w:lang w:bidi="hi-IN"/>
              </w:rPr>
              <w:t>783 अदद जाली बैंक नोटों की पहचान की गई थी। विमुद्रीकरण के कारण 2016-17 में जाली नोटों की पहचान बढ़ी थी तथा फिर 2017-18 में यह तेजी से घटी थी। अत: विमुद्रीकरण के परिणामस्‍वरूप जाली करेंसी पर काबू पाया गया।</w:t>
            </w:r>
          </w:p>
          <w:p w:rsidR="004D451C" w:rsidRDefault="004D451C" w:rsidP="00ED55C9">
            <w:pPr>
              <w:jc w:val="both"/>
              <w:rPr>
                <w:rFonts w:ascii="Mangal" w:hAnsi="Mangal" w:hint="cs"/>
                <w:sz w:val="26"/>
                <w:szCs w:val="26"/>
                <w:lang w:bidi="hi-IN"/>
              </w:rPr>
            </w:pPr>
          </w:p>
        </w:tc>
      </w:tr>
      <w:tr w:rsidR="004D451C" w:rsidTr="004D451C">
        <w:tc>
          <w:tcPr>
            <w:tcW w:w="1101" w:type="dxa"/>
          </w:tcPr>
          <w:p w:rsidR="004D451C" w:rsidRDefault="004D451C" w:rsidP="00ED55C9">
            <w:pPr>
              <w:jc w:val="both"/>
              <w:rPr>
                <w:rFonts w:ascii="Mangal" w:hAnsi="Mangal" w:hint="cs"/>
                <w:sz w:val="26"/>
                <w:szCs w:val="26"/>
                <w:lang w:bidi="hi-IN"/>
              </w:rPr>
            </w:pPr>
            <w:r>
              <w:rPr>
                <w:rFonts w:ascii="Mangal" w:hAnsi="Mangal"/>
                <w:sz w:val="26"/>
                <w:szCs w:val="26"/>
                <w:lang w:bidi="hi-IN"/>
              </w:rPr>
              <w:t>ii</w:t>
            </w:r>
          </w:p>
        </w:tc>
        <w:tc>
          <w:tcPr>
            <w:tcW w:w="3827" w:type="dxa"/>
          </w:tcPr>
          <w:p w:rsidR="004D451C" w:rsidRPr="004D451C" w:rsidRDefault="004D451C" w:rsidP="004D451C">
            <w:pPr>
              <w:jc w:val="both"/>
              <w:rPr>
                <w:rFonts w:ascii="Mangal" w:hAnsi="Mangal"/>
                <w:sz w:val="26"/>
                <w:szCs w:val="26"/>
                <w:lang w:bidi="hi-IN"/>
              </w:rPr>
            </w:pPr>
            <w:r w:rsidRPr="004D451C">
              <w:rPr>
                <w:rFonts w:ascii="Mangal" w:hAnsi="Mangal" w:hint="cs"/>
                <w:sz w:val="26"/>
                <w:szCs w:val="26"/>
                <w:cs/>
                <w:lang w:bidi="hi-IN"/>
              </w:rPr>
              <w:t xml:space="preserve">उच्‍च मूल्‍यवर्ग बैंक नोट बेहिसाब सम्‍पत्ति के भंडारण के लिए उपयोग किए जाते थे। ऐसा विधि प्रवर्तन एजेंसियों द्वारा बरामद की गई बड़ी नकदी से साबित हुआ है। </w:t>
            </w:r>
          </w:p>
          <w:p w:rsidR="004D451C" w:rsidRDefault="004D451C" w:rsidP="00ED55C9">
            <w:pPr>
              <w:jc w:val="both"/>
              <w:rPr>
                <w:rFonts w:ascii="Mangal" w:hAnsi="Mangal" w:hint="cs"/>
                <w:sz w:val="26"/>
                <w:szCs w:val="26"/>
                <w:lang w:bidi="hi-IN"/>
              </w:rPr>
            </w:pPr>
          </w:p>
        </w:tc>
        <w:tc>
          <w:tcPr>
            <w:tcW w:w="4648" w:type="dxa"/>
          </w:tcPr>
          <w:p w:rsidR="004D451C" w:rsidRDefault="00D62A25" w:rsidP="00ED55C9">
            <w:pPr>
              <w:jc w:val="both"/>
              <w:rPr>
                <w:rFonts w:ascii="Mangal" w:hAnsi="Mangal"/>
                <w:sz w:val="26"/>
                <w:szCs w:val="26"/>
                <w:lang w:bidi="hi-IN"/>
              </w:rPr>
            </w:pPr>
            <w:r>
              <w:rPr>
                <w:rFonts w:hint="cs"/>
                <w:cs/>
                <w:lang w:bidi="hi-IN"/>
              </w:rPr>
              <w:t>राजस्‍व विभाग ने विमुद्रीकरण के बाद उन 17.92 लाख व्‍यक्तियों के बारे में दिनांक 31 जनवरी</w:t>
            </w:r>
            <w:r>
              <w:rPr>
                <w:rFonts w:hint="cs"/>
                <w:lang w:bidi="hi-IN"/>
              </w:rPr>
              <w:t>,</w:t>
            </w:r>
            <w:r>
              <w:rPr>
                <w:rFonts w:hint="cs"/>
                <w:cs/>
                <w:lang w:bidi="hi-IN"/>
              </w:rPr>
              <w:t xml:space="preserve"> 2017 को </w:t>
            </w:r>
            <w:r>
              <w:rPr>
                <w:lang w:bidi="hi-IN"/>
              </w:rPr>
              <w:t>‘‘</w:t>
            </w:r>
            <w:r>
              <w:rPr>
                <w:rFonts w:hint="cs"/>
                <w:cs/>
                <w:lang w:bidi="hi-IN"/>
              </w:rPr>
              <w:t>आपरेशन क्‍लीन मनी</w:t>
            </w:r>
            <w:r>
              <w:rPr>
                <w:lang w:bidi="hi-IN"/>
              </w:rPr>
              <w:t>’’</w:t>
            </w:r>
            <w:r>
              <w:rPr>
                <w:rFonts w:hint="cs"/>
                <w:cs/>
                <w:lang w:bidi="hi-IN"/>
              </w:rPr>
              <w:t xml:space="preserve"> शुरू किया</w:t>
            </w:r>
            <w:r>
              <w:rPr>
                <w:rFonts w:hint="cs"/>
                <w:lang w:bidi="hi-IN"/>
              </w:rPr>
              <w:t>,</w:t>
            </w:r>
            <w:r>
              <w:rPr>
                <w:rFonts w:hint="cs"/>
                <w:cs/>
                <w:lang w:bidi="hi-IN"/>
              </w:rPr>
              <w:t xml:space="preserve"> जिनका नकदी संबंधी लेनदेन उनके कर विवरण के अनुरूप प्रतीत नहीं हुआ था। प्रभावी निगरानी और अनुपालन के लिए उच्‍च जोखिम वाले मामले फील्‍ड फार्मेशन को उपलब्‍ध कराए गए थे।</w:t>
            </w:r>
          </w:p>
          <w:p w:rsidR="00D62A25" w:rsidRDefault="00D62A25" w:rsidP="00D62A25">
            <w:pPr>
              <w:jc w:val="both"/>
              <w:rPr>
                <w:lang w:bidi="hi-IN"/>
              </w:rPr>
            </w:pPr>
            <w:r>
              <w:rPr>
                <w:rFonts w:hint="cs"/>
                <w:cs/>
                <w:lang w:bidi="hi-IN"/>
              </w:rPr>
              <w:t>रजिस्‍ट्रार ऑफ कंपनीज ने कंपनी अधिनियम</w:t>
            </w:r>
            <w:r>
              <w:rPr>
                <w:rFonts w:hint="cs"/>
                <w:lang w:bidi="hi-IN"/>
              </w:rPr>
              <w:t>,</w:t>
            </w:r>
            <w:r>
              <w:rPr>
                <w:rFonts w:hint="cs"/>
                <w:cs/>
                <w:lang w:bidi="hi-IN"/>
              </w:rPr>
              <w:t xml:space="preserve"> 2013 की धारा 248 के अंतर्गत नियत प्रक्रिया का पालन करते हुए दिनांक 19.12.2017 की स्थिति के अनुसार कंपनियों के रजिस्‍टर से ऐसी 2</w:t>
            </w:r>
            <w:r>
              <w:rPr>
                <w:rFonts w:hint="cs"/>
                <w:lang w:bidi="hi-IN"/>
              </w:rPr>
              <w:t>,</w:t>
            </w:r>
            <w:r>
              <w:rPr>
                <w:rFonts w:hint="cs"/>
                <w:cs/>
                <w:lang w:bidi="hi-IN"/>
              </w:rPr>
              <w:t>26</w:t>
            </w:r>
            <w:r>
              <w:rPr>
                <w:rFonts w:hint="cs"/>
                <w:lang w:bidi="hi-IN"/>
              </w:rPr>
              <w:t>,</w:t>
            </w:r>
            <w:r>
              <w:rPr>
                <w:rFonts w:hint="cs"/>
                <w:cs/>
                <w:lang w:bidi="hi-IN"/>
              </w:rPr>
              <w:t xml:space="preserve">166 कंपनियों के नाम हटा  दिए हैं। </w:t>
            </w:r>
          </w:p>
          <w:p w:rsidR="00D62A25" w:rsidRPr="00EC1F10" w:rsidRDefault="00192C55" w:rsidP="00ED55C9">
            <w:pPr>
              <w:jc w:val="both"/>
              <w:rPr>
                <w:rFonts w:hint="cs"/>
                <w:lang w:bidi="hi-IN"/>
              </w:rPr>
            </w:pPr>
            <w:r>
              <w:rPr>
                <w:rFonts w:hint="cs"/>
                <w:cs/>
                <w:lang w:bidi="hi-IN"/>
              </w:rPr>
              <w:t>नवम्‍बर</w:t>
            </w:r>
            <w:r>
              <w:rPr>
                <w:rFonts w:hint="cs"/>
                <w:lang w:bidi="hi-IN"/>
              </w:rPr>
              <w:t>,</w:t>
            </w:r>
            <w:r>
              <w:rPr>
                <w:rFonts w:hint="cs"/>
                <w:cs/>
                <w:lang w:bidi="hi-IN"/>
              </w:rPr>
              <w:t xml:space="preserve"> 2016 से मार्च</w:t>
            </w:r>
            <w:r>
              <w:rPr>
                <w:rFonts w:hint="cs"/>
                <w:lang w:bidi="hi-IN"/>
              </w:rPr>
              <w:t>,</w:t>
            </w:r>
            <w:r>
              <w:rPr>
                <w:rFonts w:hint="cs"/>
                <w:cs/>
                <w:lang w:bidi="hi-IN"/>
              </w:rPr>
              <w:t xml:space="preserve"> 2017 की अवधि के दौरान</w:t>
            </w:r>
            <w:r>
              <w:rPr>
                <w:rFonts w:hint="cs"/>
                <w:lang w:bidi="hi-IN"/>
              </w:rPr>
              <w:t>,</w:t>
            </w:r>
            <w:r>
              <w:rPr>
                <w:rFonts w:hint="cs"/>
                <w:cs/>
                <w:lang w:bidi="hi-IN"/>
              </w:rPr>
              <w:t xml:space="preserve"> आयकर विभाग ने लगभग 900 समूहों की तलाशी ली थी जिसमें 900 करोड़ रुपये से अधिक की आस्तियां जब्‍त की गई </w:t>
            </w:r>
            <w:r>
              <w:rPr>
                <w:rFonts w:hint="cs"/>
                <w:cs/>
                <w:lang w:bidi="hi-IN"/>
              </w:rPr>
              <w:lastRenderedPageBreak/>
              <w:t>थीं तथा  7</w:t>
            </w:r>
            <w:r>
              <w:rPr>
                <w:rFonts w:hint="cs"/>
                <w:lang w:bidi="hi-IN"/>
              </w:rPr>
              <w:t>,</w:t>
            </w:r>
            <w:r>
              <w:rPr>
                <w:rFonts w:hint="cs"/>
                <w:cs/>
                <w:lang w:bidi="hi-IN"/>
              </w:rPr>
              <w:t>900 करोड़ रुपये से अधिक की अघोषित आय स्‍वीकार की गई थी। इसके अतिरिक्‍त</w:t>
            </w:r>
            <w:r>
              <w:rPr>
                <w:rFonts w:hint="cs"/>
                <w:lang w:bidi="hi-IN"/>
              </w:rPr>
              <w:t>,</w:t>
            </w:r>
            <w:r>
              <w:rPr>
                <w:rFonts w:hint="cs"/>
                <w:cs/>
                <w:lang w:bidi="hi-IN"/>
              </w:rPr>
              <w:t xml:space="preserve"> अप्रैल</w:t>
            </w:r>
            <w:r>
              <w:rPr>
                <w:rFonts w:hint="cs"/>
                <w:lang w:bidi="hi-IN"/>
              </w:rPr>
              <w:t>,</w:t>
            </w:r>
            <w:r>
              <w:rPr>
                <w:rFonts w:hint="cs"/>
                <w:cs/>
                <w:lang w:bidi="hi-IN"/>
              </w:rPr>
              <w:t xml:space="preserve"> 2017 से नवम्‍बर</w:t>
            </w:r>
            <w:r>
              <w:rPr>
                <w:rFonts w:hint="cs"/>
                <w:lang w:bidi="hi-IN"/>
              </w:rPr>
              <w:t>,</w:t>
            </w:r>
            <w:r>
              <w:rPr>
                <w:rFonts w:hint="cs"/>
                <w:cs/>
                <w:lang w:bidi="hi-IN"/>
              </w:rPr>
              <w:t xml:space="preserve"> 2017 की अवधि‍ के दौरान</w:t>
            </w:r>
            <w:r>
              <w:rPr>
                <w:rFonts w:hint="cs"/>
                <w:lang w:bidi="hi-IN"/>
              </w:rPr>
              <w:t>,</w:t>
            </w:r>
            <w:r>
              <w:rPr>
                <w:rFonts w:hint="cs"/>
                <w:cs/>
                <w:lang w:bidi="hi-IN"/>
              </w:rPr>
              <w:t xml:space="preserve"> आयकर विभाग ने लगभग 360 समूहों की तलाशी ली थी</w:t>
            </w:r>
            <w:r>
              <w:rPr>
                <w:rFonts w:hint="cs"/>
                <w:lang w:bidi="hi-IN"/>
              </w:rPr>
              <w:t>,</w:t>
            </w:r>
            <w:r>
              <w:rPr>
                <w:rFonts w:hint="cs"/>
                <w:cs/>
                <w:lang w:bidi="hi-IN"/>
              </w:rPr>
              <w:t xml:space="preserve"> जिसमें 700 करोड़ रुपये से अधिक की आस्तियां जब्‍त की गई थीं तथा 10100 करोड़ रुपये से अधिक की राशि का प्रकटन हुआ था। </w:t>
            </w:r>
          </w:p>
          <w:p w:rsidR="00EC1F10" w:rsidRDefault="00EC1F10" w:rsidP="00ED55C9">
            <w:pPr>
              <w:jc w:val="both"/>
              <w:rPr>
                <w:rFonts w:ascii="Mangal" w:hAnsi="Mangal"/>
                <w:sz w:val="26"/>
                <w:szCs w:val="26"/>
                <w:lang w:bidi="hi-IN"/>
              </w:rPr>
            </w:pPr>
            <w:r w:rsidRPr="004D451C">
              <w:rPr>
                <w:rFonts w:ascii="Mangal" w:hAnsi="Mangal"/>
                <w:sz w:val="26"/>
                <w:szCs w:val="26"/>
                <w:cs/>
                <w:lang w:bidi="hi-IN"/>
              </w:rPr>
              <w:t>विमुद्रीकरण</w:t>
            </w:r>
            <w:r w:rsidRPr="004D451C">
              <w:rPr>
                <w:rFonts w:ascii="Mangal" w:hAnsi="Mangal" w:hint="cs"/>
                <w:sz w:val="26"/>
                <w:szCs w:val="26"/>
                <w:cs/>
                <w:lang w:bidi="hi-IN"/>
              </w:rPr>
              <w:t xml:space="preserve"> के बाद हालिया वर्षों में आयकर के संग्रहण में भारी वृद्धि तथा कारपोरेट क्षेत्र द्वारा दाखिल विव‍रणियों की संख्‍या में व्‍यापक वृद्धि हुई है तथा दाखिल की गई आयकर विवरणियां भारतीय अर्थव्‍यवस्‍था पारदर्शी अर्थव्‍यवस्‍था की दिशा में व्‍यापक स्‍थानांतरण दर्शाती हैं। </w:t>
            </w:r>
          </w:p>
        </w:tc>
      </w:tr>
      <w:tr w:rsidR="004D451C" w:rsidTr="004D451C">
        <w:tc>
          <w:tcPr>
            <w:tcW w:w="1101" w:type="dxa"/>
          </w:tcPr>
          <w:p w:rsidR="004D451C" w:rsidRDefault="004D451C" w:rsidP="00ED55C9">
            <w:pPr>
              <w:jc w:val="both"/>
              <w:rPr>
                <w:rFonts w:ascii="Mangal" w:hAnsi="Mangal" w:hint="cs"/>
                <w:sz w:val="26"/>
                <w:szCs w:val="26"/>
                <w:cs/>
                <w:lang w:bidi="hi-IN"/>
              </w:rPr>
            </w:pPr>
            <w:r>
              <w:rPr>
                <w:rFonts w:ascii="Mangal" w:hAnsi="Mangal"/>
                <w:sz w:val="26"/>
                <w:szCs w:val="26"/>
                <w:lang w:bidi="hi-IN"/>
              </w:rPr>
              <w:lastRenderedPageBreak/>
              <w:t>iii</w:t>
            </w:r>
          </w:p>
        </w:tc>
        <w:tc>
          <w:tcPr>
            <w:tcW w:w="3827" w:type="dxa"/>
          </w:tcPr>
          <w:p w:rsidR="004D451C" w:rsidRPr="004D451C" w:rsidRDefault="004D451C" w:rsidP="004D451C">
            <w:pPr>
              <w:jc w:val="both"/>
              <w:rPr>
                <w:rFonts w:ascii="Mangal" w:hAnsi="Mangal" w:hint="cs"/>
                <w:sz w:val="26"/>
                <w:szCs w:val="26"/>
                <w:lang w:bidi="hi-IN"/>
              </w:rPr>
            </w:pPr>
            <w:r w:rsidRPr="004D451C">
              <w:rPr>
                <w:rFonts w:ascii="Mangal" w:hAnsi="Mangal" w:hint="cs"/>
                <w:sz w:val="26"/>
                <w:szCs w:val="26"/>
                <w:cs/>
                <w:lang w:bidi="hi-IN"/>
              </w:rPr>
              <w:t>जाली करेंसी नशीली दवाओं की तस्‍करी तथा आतंकवादी</w:t>
            </w:r>
            <w:r w:rsidRPr="004D451C">
              <w:rPr>
                <w:rFonts w:ascii="Mangal" w:hAnsi="Mangal"/>
                <w:sz w:val="26"/>
                <w:szCs w:val="26"/>
                <w:lang w:bidi="hi-IN"/>
              </w:rPr>
              <w:t xml:space="preserve"> </w:t>
            </w:r>
            <w:r w:rsidRPr="004D451C">
              <w:rPr>
                <w:rFonts w:ascii="Mangal" w:hAnsi="Mangal" w:hint="cs"/>
                <w:sz w:val="26"/>
                <w:szCs w:val="26"/>
                <w:cs/>
                <w:lang w:bidi="hi-IN"/>
              </w:rPr>
              <w:t>गतिविधियों के वित्‍तपोषण जैसी विध्‍वंसकारी गतिविधियों के लिए उपयोग की जा रही थी जो देश की अर्थव्‍यवस्‍था तथा सुरक्षा को नुकसान पहुंचाने का कारण रहा है</w:t>
            </w:r>
            <w:r w:rsidRPr="004D451C">
              <w:rPr>
                <w:rFonts w:ascii="Mangal" w:hAnsi="Mangal" w:hint="cs"/>
                <w:b/>
                <w:bCs/>
                <w:sz w:val="22"/>
                <w:szCs w:val="22"/>
                <w:cs/>
                <w:lang w:bidi="hi-IN"/>
              </w:rPr>
              <w:t xml:space="preserve">। </w:t>
            </w:r>
          </w:p>
          <w:p w:rsidR="004D451C" w:rsidRPr="000C57A4" w:rsidRDefault="004D451C" w:rsidP="004D451C">
            <w:pPr>
              <w:jc w:val="both"/>
              <w:rPr>
                <w:rFonts w:ascii="Mangal" w:hAnsi="Mangal"/>
                <w:sz w:val="26"/>
                <w:szCs w:val="26"/>
                <w:lang w:bidi="hi-IN"/>
              </w:rPr>
            </w:pPr>
          </w:p>
          <w:p w:rsidR="004D451C" w:rsidRPr="004D451C" w:rsidRDefault="004D451C" w:rsidP="004D451C">
            <w:pPr>
              <w:jc w:val="both"/>
              <w:rPr>
                <w:rFonts w:ascii="Mangal" w:hAnsi="Mangal" w:hint="cs"/>
                <w:sz w:val="26"/>
                <w:szCs w:val="26"/>
                <w:cs/>
                <w:lang w:bidi="hi-IN"/>
              </w:rPr>
            </w:pPr>
          </w:p>
        </w:tc>
        <w:tc>
          <w:tcPr>
            <w:tcW w:w="4648" w:type="dxa"/>
          </w:tcPr>
          <w:p w:rsidR="004D451C" w:rsidRPr="004D451C" w:rsidRDefault="004D451C" w:rsidP="004D451C">
            <w:pPr>
              <w:jc w:val="both"/>
              <w:rPr>
                <w:rFonts w:ascii="Mangal" w:hAnsi="Mangal"/>
                <w:sz w:val="26"/>
                <w:szCs w:val="26"/>
                <w:lang w:bidi="hi-IN"/>
              </w:rPr>
            </w:pPr>
            <w:r w:rsidRPr="004D451C">
              <w:rPr>
                <w:rFonts w:ascii="Mangal" w:hAnsi="Mangal" w:hint="cs"/>
                <w:sz w:val="26"/>
                <w:szCs w:val="26"/>
                <w:cs/>
                <w:lang w:bidi="hi-IN"/>
              </w:rPr>
              <w:t>500 रुपये तथा 1000 रुपये के मूल्‍यवर्ग के बैंक नोटों के विमुद्रीकरण से देश में  अधिकतर हिंसाग्रस्‍त क्षेत्रों पर महत्‍वपूर्ण सकारात्‍मक प्रभाव पड़ा है। चूंकि गैर कानूनी तरीके से रखी गई नकदी से अधिकांश आतंकवादी गतिविधि‍यों का वित्‍तपोषण होता है</w:t>
            </w:r>
            <w:r w:rsidRPr="004D451C">
              <w:rPr>
                <w:rFonts w:ascii="Mangal" w:hAnsi="Mangal" w:hint="cs"/>
                <w:sz w:val="26"/>
                <w:szCs w:val="26"/>
                <w:lang w:bidi="hi-IN"/>
              </w:rPr>
              <w:t>,</w:t>
            </w:r>
            <w:r w:rsidRPr="004D451C">
              <w:rPr>
                <w:rFonts w:ascii="Mangal" w:hAnsi="Mangal" w:hint="cs"/>
                <w:sz w:val="26"/>
                <w:szCs w:val="26"/>
                <w:cs/>
                <w:lang w:bidi="hi-IN"/>
              </w:rPr>
              <w:t xml:space="preserve"> इसलिए विमुद्रीकरण के बाद</w:t>
            </w:r>
            <w:r w:rsidRPr="004D451C">
              <w:rPr>
                <w:rFonts w:ascii="Mangal" w:hAnsi="Mangal" w:hint="cs"/>
                <w:sz w:val="26"/>
                <w:szCs w:val="26"/>
                <w:lang w:bidi="hi-IN"/>
              </w:rPr>
              <w:t>,</w:t>
            </w:r>
            <w:r w:rsidRPr="004D451C">
              <w:rPr>
                <w:rFonts w:ascii="Mangal" w:hAnsi="Mangal" w:hint="cs"/>
                <w:sz w:val="26"/>
                <w:szCs w:val="26"/>
                <w:cs/>
                <w:lang w:bidi="hi-IN"/>
              </w:rPr>
              <w:t xml:space="preserve"> आतंकवादियों के पास पड़ी हुई नकदी बेकार हो गई। विमुद्रीकरण से असली दिखाई देने वाले जाली भारतीय करेंसी नोटों की तत्‍काल समाप्ति हुई है। </w:t>
            </w:r>
          </w:p>
          <w:p w:rsidR="004D451C" w:rsidRDefault="004D451C" w:rsidP="00ED55C9">
            <w:pPr>
              <w:jc w:val="both"/>
              <w:rPr>
                <w:rFonts w:ascii="Mangal" w:hAnsi="Mangal" w:hint="cs"/>
                <w:sz w:val="26"/>
                <w:szCs w:val="26"/>
                <w:lang w:bidi="hi-IN"/>
              </w:rPr>
            </w:pPr>
          </w:p>
        </w:tc>
      </w:tr>
    </w:tbl>
    <w:p w:rsidR="004D451C" w:rsidRPr="004D451C" w:rsidRDefault="004D451C" w:rsidP="00ED55C9">
      <w:pPr>
        <w:jc w:val="both"/>
        <w:rPr>
          <w:rFonts w:ascii="Mangal" w:hAnsi="Mangal" w:hint="cs"/>
          <w:sz w:val="26"/>
          <w:szCs w:val="26"/>
          <w:cs/>
          <w:lang w:bidi="hi-IN"/>
        </w:rPr>
      </w:pPr>
    </w:p>
    <w:p w:rsidR="000C57A4" w:rsidRDefault="000C57A4" w:rsidP="00ED55C9">
      <w:pPr>
        <w:jc w:val="both"/>
        <w:rPr>
          <w:rFonts w:ascii="Mangal" w:hAnsi="Mangal"/>
          <w:sz w:val="26"/>
          <w:szCs w:val="26"/>
          <w:lang w:bidi="hi-IN"/>
        </w:rPr>
      </w:pPr>
    </w:p>
    <w:p w:rsidR="00B111B3" w:rsidRPr="00E05FA5" w:rsidRDefault="00B111B3" w:rsidP="00E05FA5">
      <w:pPr>
        <w:jc w:val="center"/>
        <w:rPr>
          <w:rFonts w:ascii="Mangal" w:hAnsi="Mangal"/>
          <w:sz w:val="26"/>
          <w:szCs w:val="26"/>
          <w:lang w:bidi="hi-IN"/>
        </w:rPr>
      </w:pPr>
      <w:bookmarkStart w:id="0" w:name="_GoBack"/>
      <w:bookmarkEnd w:id="0"/>
      <w:r w:rsidRPr="00862064">
        <w:rPr>
          <w:rFonts w:ascii="Mangal" w:hAnsi="Mangal" w:hint="cs"/>
          <w:sz w:val="26"/>
          <w:szCs w:val="26"/>
          <w:cs/>
          <w:lang w:bidi="hi-IN"/>
        </w:rPr>
        <w:t>******</w:t>
      </w:r>
    </w:p>
    <w:p w:rsidR="001F549A" w:rsidRDefault="001F549A"/>
    <w:sectPr w:rsidR="001F549A" w:rsidSect="000C57A4">
      <w:pgSz w:w="11909" w:h="16834" w:code="9"/>
      <w:pgMar w:top="1080" w:right="869" w:bottom="1440" w:left="16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F6244"/>
    <w:multiLevelType w:val="hybridMultilevel"/>
    <w:tmpl w:val="C5945E78"/>
    <w:lvl w:ilvl="0" w:tplc="A2C83A3E">
      <w:start w:val="1"/>
      <w:numFmt w:val="decimal"/>
      <w:lvlText w:val="%1)"/>
      <w:lvlJc w:val="left"/>
      <w:pPr>
        <w:ind w:left="853" w:hanging="360"/>
      </w:pPr>
      <w:rPr>
        <w:rFonts w:ascii="Mangal" w:eastAsia="Times New Roman" w:hAnsi="Mangal" w:cs="Mangal"/>
      </w:rPr>
    </w:lvl>
    <w:lvl w:ilvl="1" w:tplc="04090013">
      <w:start w:val="1"/>
      <w:numFmt w:val="upperRoman"/>
      <w:lvlText w:val="%2."/>
      <w:lvlJc w:val="right"/>
      <w:pPr>
        <w:ind w:left="1573" w:hanging="360"/>
      </w:p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abstractNum w:abstractNumId="1">
    <w:nsid w:val="550C6532"/>
    <w:multiLevelType w:val="hybridMultilevel"/>
    <w:tmpl w:val="FE349D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9B0B8E"/>
    <w:multiLevelType w:val="hybridMultilevel"/>
    <w:tmpl w:val="FE349D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0744B8"/>
    <w:multiLevelType w:val="hybridMultilevel"/>
    <w:tmpl w:val="FE349D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4C0FC1"/>
    <w:multiLevelType w:val="hybridMultilevel"/>
    <w:tmpl w:val="FE349D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1B3"/>
    <w:rsid w:val="0003329B"/>
    <w:rsid w:val="0008486F"/>
    <w:rsid w:val="000C57A4"/>
    <w:rsid w:val="00101BC6"/>
    <w:rsid w:val="00114026"/>
    <w:rsid w:val="00145977"/>
    <w:rsid w:val="00161152"/>
    <w:rsid w:val="00192C55"/>
    <w:rsid w:val="001960AC"/>
    <w:rsid w:val="001C61FE"/>
    <w:rsid w:val="001D714D"/>
    <w:rsid w:val="001F549A"/>
    <w:rsid w:val="002B0FD9"/>
    <w:rsid w:val="002C66B1"/>
    <w:rsid w:val="00300BF9"/>
    <w:rsid w:val="00323596"/>
    <w:rsid w:val="00365C6B"/>
    <w:rsid w:val="003F7ED8"/>
    <w:rsid w:val="004D451C"/>
    <w:rsid w:val="004F3ED4"/>
    <w:rsid w:val="00584008"/>
    <w:rsid w:val="006D2F05"/>
    <w:rsid w:val="0073139A"/>
    <w:rsid w:val="007D746A"/>
    <w:rsid w:val="008118C4"/>
    <w:rsid w:val="008243A4"/>
    <w:rsid w:val="008671DD"/>
    <w:rsid w:val="00880234"/>
    <w:rsid w:val="00893BA4"/>
    <w:rsid w:val="00AB7147"/>
    <w:rsid w:val="00AC18D3"/>
    <w:rsid w:val="00B111B3"/>
    <w:rsid w:val="00B80351"/>
    <w:rsid w:val="00CC2101"/>
    <w:rsid w:val="00CC2C70"/>
    <w:rsid w:val="00D14B4F"/>
    <w:rsid w:val="00D27C9B"/>
    <w:rsid w:val="00D62A25"/>
    <w:rsid w:val="00D6688B"/>
    <w:rsid w:val="00DB17A1"/>
    <w:rsid w:val="00E05FA5"/>
    <w:rsid w:val="00EC1F10"/>
    <w:rsid w:val="00ED55C9"/>
    <w:rsid w:val="00F170D9"/>
    <w:rsid w:val="00FD2FCA"/>
    <w:rsid w:val="00FE21F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1B3"/>
    <w:rPr>
      <w:rFonts w:ascii="Times New Roman" w:eastAsia="Times New Roman" w:hAnsi="Times New Roman" w:cs="Mangal"/>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B111B3"/>
    <w:rPr>
      <w:rFonts w:ascii="Calibri" w:eastAsia="Calibri" w:hAnsi="Calibri" w:cs="Mangal"/>
      <w:lang w:val="en-IN" w:eastAsia="en-IN"/>
    </w:rPr>
  </w:style>
  <w:style w:type="paragraph" w:styleId="ListParagraph">
    <w:name w:val="List Paragraph"/>
    <w:basedOn w:val="Normal"/>
    <w:uiPriority w:val="34"/>
    <w:qFormat/>
    <w:rsid w:val="00323596"/>
    <w:pPr>
      <w:ind w:left="720"/>
      <w:contextualSpacing/>
    </w:pPr>
  </w:style>
  <w:style w:type="table" w:styleId="TableGrid">
    <w:name w:val="Table Grid"/>
    <w:basedOn w:val="TableNormal"/>
    <w:uiPriority w:val="59"/>
    <w:rsid w:val="003235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70D9"/>
    <w:rPr>
      <w:rFonts w:ascii="Tahoma" w:hAnsi="Tahoma" w:cs="Tahoma"/>
      <w:sz w:val="16"/>
      <w:szCs w:val="16"/>
    </w:rPr>
  </w:style>
  <w:style w:type="character" w:customStyle="1" w:styleId="BalloonTextChar">
    <w:name w:val="Balloon Text Char"/>
    <w:basedOn w:val="DefaultParagraphFont"/>
    <w:link w:val="BalloonText"/>
    <w:uiPriority w:val="99"/>
    <w:semiHidden/>
    <w:rsid w:val="00F170D9"/>
    <w:rPr>
      <w:rFonts w:ascii="Tahoma" w:eastAsia="Times New Roman"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1B3"/>
    <w:rPr>
      <w:rFonts w:ascii="Times New Roman" w:eastAsia="Times New Roman" w:hAnsi="Times New Roman" w:cs="Mangal"/>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B111B3"/>
    <w:rPr>
      <w:rFonts w:ascii="Calibri" w:eastAsia="Calibri" w:hAnsi="Calibri" w:cs="Mangal"/>
      <w:lang w:val="en-IN" w:eastAsia="en-IN"/>
    </w:rPr>
  </w:style>
  <w:style w:type="paragraph" w:styleId="ListParagraph">
    <w:name w:val="List Paragraph"/>
    <w:basedOn w:val="Normal"/>
    <w:uiPriority w:val="34"/>
    <w:qFormat/>
    <w:rsid w:val="00323596"/>
    <w:pPr>
      <w:ind w:left="720"/>
      <w:contextualSpacing/>
    </w:pPr>
  </w:style>
  <w:style w:type="table" w:styleId="TableGrid">
    <w:name w:val="Table Grid"/>
    <w:basedOn w:val="TableNormal"/>
    <w:uiPriority w:val="59"/>
    <w:rsid w:val="003235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70D9"/>
    <w:rPr>
      <w:rFonts w:ascii="Tahoma" w:hAnsi="Tahoma" w:cs="Tahoma"/>
      <w:sz w:val="16"/>
      <w:szCs w:val="16"/>
    </w:rPr>
  </w:style>
  <w:style w:type="character" w:customStyle="1" w:styleId="BalloonTextChar">
    <w:name w:val="Balloon Text Char"/>
    <w:basedOn w:val="DefaultParagraphFont"/>
    <w:link w:val="BalloonText"/>
    <w:uiPriority w:val="99"/>
    <w:semiHidden/>
    <w:rsid w:val="00F170D9"/>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4</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55</cp:revision>
  <cp:lastPrinted>2018-12-11T01:42:00Z</cp:lastPrinted>
  <dcterms:created xsi:type="dcterms:W3CDTF">2018-12-07T19:48:00Z</dcterms:created>
  <dcterms:modified xsi:type="dcterms:W3CDTF">2018-12-11T01:43:00Z</dcterms:modified>
</cp:coreProperties>
</file>