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E" w:rsidRPr="001F6567" w:rsidRDefault="00CC2D4E" w:rsidP="00CC2D4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CC2D4E" w:rsidRPr="001F6567" w:rsidRDefault="00CC2D4E" w:rsidP="00CC2D4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CC2D4E" w:rsidRPr="001F6567" w:rsidRDefault="00CC2D4E" w:rsidP="00CC2D4E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CC2D4E" w:rsidRPr="001F6567" w:rsidRDefault="00CC2D4E" w:rsidP="00CC2D4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CC2D4E" w:rsidRPr="001F1083" w:rsidRDefault="00CC2D4E" w:rsidP="00CC2D4E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583</w:t>
      </w:r>
    </w:p>
    <w:p w:rsidR="00CC2D4E" w:rsidRPr="001F6567" w:rsidRDefault="00CC2D4E" w:rsidP="00CC2D4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CC2D4E" w:rsidRDefault="00CC2D4E" w:rsidP="00CC2D4E">
      <w:pPr>
        <w:spacing w:after="0"/>
        <w:jc w:val="center"/>
        <w:rPr>
          <w:sz w:val="24"/>
          <w:szCs w:val="24"/>
        </w:rPr>
      </w:pPr>
    </w:p>
    <w:p w:rsidR="00CC2D4E" w:rsidRPr="00C803EB" w:rsidRDefault="00CC2D4E" w:rsidP="00CC2D4E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प्रति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न्यायाधीश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औसत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लंबित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मामले</w:t>
      </w:r>
    </w:p>
    <w:p w:rsidR="00CC2D4E" w:rsidRPr="00C803EB" w:rsidRDefault="00CC2D4E" w:rsidP="00CC2D4E">
      <w:pPr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+</w:t>
      </w:r>
      <w:r w:rsidRPr="00C803EB">
        <w:rPr>
          <w:rFonts w:ascii="Mangal" w:hAnsi="Mangal"/>
          <w:b/>
          <w:bCs/>
          <w:sz w:val="24"/>
          <w:szCs w:val="24"/>
        </w:rPr>
        <w:t xml:space="preserve">583. </w:t>
      </w: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संजय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सेठः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CC2D4E" w:rsidRDefault="00CC2D4E" w:rsidP="00CC2D4E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CC2D4E" w:rsidRDefault="00CC2D4E" w:rsidP="00CC2D4E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सच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देश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अदालतों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जजों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सैकड़ों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खाली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पड़े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</w:p>
    <w:p w:rsidR="00CC2D4E" w:rsidRDefault="00CC2D4E" w:rsidP="00CC2D4E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वर्तमान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निचली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अदालतों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लेकर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जजों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तथ्यात्मक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स्थिति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</w:p>
    <w:p w:rsidR="00CC2D4E" w:rsidRDefault="00CC2D4E" w:rsidP="00CC2D4E">
      <w:pPr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औसतन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जज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लंबित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CC2D4E" w:rsidRDefault="00CC2D4E" w:rsidP="00CC2D4E">
      <w:pPr>
        <w:jc w:val="both"/>
        <w:rPr>
          <w:rFonts w:ascii="Mangal" w:hAnsi="Mangal" w:hint="cs"/>
          <w:sz w:val="24"/>
          <w:szCs w:val="24"/>
        </w:rPr>
      </w:pPr>
    </w:p>
    <w:p w:rsidR="00CC2D4E" w:rsidRPr="00FA1EFB" w:rsidRDefault="00CC2D4E" w:rsidP="00CC2D4E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CC2D4E" w:rsidRDefault="00CC2D4E" w:rsidP="00CC2D4E">
      <w:pPr>
        <w:spacing w:after="120"/>
        <w:jc w:val="both"/>
        <w:rPr>
          <w:rFonts w:hint="cs"/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CC2D4E" w:rsidRPr="007850E9" w:rsidRDefault="00CC2D4E" w:rsidP="00CC2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E9">
        <w:rPr>
          <w:b/>
          <w:bCs/>
          <w:sz w:val="24"/>
          <w:szCs w:val="24"/>
          <w:cs/>
        </w:rPr>
        <w:t>(</w:t>
      </w:r>
      <w:r w:rsidRPr="007850E9">
        <w:rPr>
          <w:rFonts w:ascii="Times New Roman" w:hAnsi="Times New Roman"/>
          <w:b/>
          <w:bCs/>
          <w:sz w:val="24"/>
          <w:szCs w:val="24"/>
          <w:cs/>
        </w:rPr>
        <w:t>क)</w:t>
      </w:r>
      <w:r w:rsidRPr="007850E9">
        <w:rPr>
          <w:rFonts w:ascii="Times New Roman" w:hAnsi="Times New Roman"/>
          <w:b/>
          <w:bCs/>
          <w:sz w:val="24"/>
          <w:szCs w:val="24"/>
        </w:rPr>
        <w:t>,</w:t>
      </w:r>
      <w:r w:rsidRPr="007850E9">
        <w:rPr>
          <w:rFonts w:ascii="Times New Roman" w:hAnsi="Times New Roman"/>
          <w:b/>
          <w:bCs/>
          <w:sz w:val="24"/>
          <w:szCs w:val="24"/>
          <w:cs/>
        </w:rPr>
        <w:t xml:space="preserve"> (ख) और (ग) :</w:t>
      </w:r>
      <w:r w:rsidRPr="007850E9">
        <w:rPr>
          <w:rFonts w:ascii="Times New Roman" w:hAnsi="Times New Roman"/>
          <w:sz w:val="24"/>
          <w:szCs w:val="24"/>
          <w:cs/>
        </w:rPr>
        <w:t xml:space="preserve"> उच्चतम न्यायालय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उच्च न्यायालयों और जिला/अधीनस्थ न्यायालयों में न्यायाधीशों  की मंजूर और कार्यरत </w:t>
      </w:r>
      <w:r w:rsidRPr="007850E9">
        <w:rPr>
          <w:rFonts w:ascii="Mangal" w:hAnsi="Mangal"/>
          <w:sz w:val="24"/>
          <w:szCs w:val="24"/>
          <w:cs/>
        </w:rPr>
        <w:t xml:space="preserve">पद-संख्या  </w:t>
      </w:r>
      <w:r w:rsidRPr="007850E9">
        <w:rPr>
          <w:rFonts w:ascii="Times New Roman" w:hAnsi="Times New Roman"/>
          <w:sz w:val="24"/>
          <w:szCs w:val="24"/>
          <w:cs/>
        </w:rPr>
        <w:t>का ब्यौरा नीचे दिया गया है:</w:t>
      </w:r>
    </w:p>
    <w:p w:rsidR="00CC2D4E" w:rsidRPr="007850E9" w:rsidRDefault="00CC2D4E" w:rsidP="00CC2D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9"/>
        <w:gridCol w:w="2221"/>
        <w:gridCol w:w="2221"/>
        <w:gridCol w:w="2163"/>
      </w:tblGrid>
      <w:tr w:rsidR="00CC2D4E" w:rsidRPr="007850E9" w:rsidTr="00010BC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 xml:space="preserve">न्यायालय का नाम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न्यायाधीशों  की मंजूर पद-संख्या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न्यायाधीशों  की कार्यरत पद-संख्या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रिक्त</w:t>
            </w:r>
            <w:r>
              <w:rPr>
                <w:rFonts w:hint="cs"/>
                <w:sz w:val="24"/>
                <w:szCs w:val="24"/>
                <w:cs/>
              </w:rPr>
              <w:t>ि</w:t>
            </w:r>
            <w:r w:rsidRPr="007850E9">
              <w:rPr>
                <w:sz w:val="24"/>
                <w:szCs w:val="24"/>
                <w:cs/>
              </w:rPr>
              <w:t xml:space="preserve"> </w:t>
            </w:r>
          </w:p>
        </w:tc>
      </w:tr>
      <w:tr w:rsidR="00CC2D4E" w:rsidRPr="007850E9" w:rsidTr="00010BC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उच्चतम न्यायालय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4</w:t>
            </w:r>
          </w:p>
        </w:tc>
      </w:tr>
      <w:tr w:rsidR="00CC2D4E" w:rsidRPr="007850E9" w:rsidTr="00010BC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उच्च न्यायालय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1</w:t>
            </w:r>
            <w:r w:rsidRPr="007850E9"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079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695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384</w:t>
            </w:r>
          </w:p>
        </w:tc>
      </w:tr>
      <w:tr w:rsidR="00CC2D4E" w:rsidRPr="007850E9" w:rsidTr="00010BC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जिला/अधीनस्थ न्यायालय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22</w:t>
            </w:r>
            <w:r w:rsidRPr="007850E9"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644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rFonts w:hint="cs"/>
                <w:sz w:val="24"/>
                <w:szCs w:val="24"/>
                <w:cs/>
              </w:rPr>
            </w:pPr>
            <w:r w:rsidRPr="007850E9">
              <w:rPr>
                <w:sz w:val="24"/>
                <w:szCs w:val="24"/>
                <w:cs/>
              </w:rPr>
              <w:t>17</w:t>
            </w:r>
            <w:r w:rsidRPr="007850E9"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509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4E" w:rsidRPr="007850E9" w:rsidRDefault="00CC2D4E" w:rsidP="00010BCA">
            <w:pPr>
              <w:spacing w:after="0" w:line="240" w:lineRule="auto"/>
              <w:jc w:val="center"/>
              <w:rPr>
                <w:rFonts w:hint="cs"/>
                <w:sz w:val="24"/>
                <w:szCs w:val="24"/>
              </w:rPr>
            </w:pPr>
            <w:r w:rsidRPr="007850E9">
              <w:rPr>
                <w:sz w:val="24"/>
                <w:szCs w:val="24"/>
                <w:cs/>
              </w:rPr>
              <w:t>5</w:t>
            </w:r>
            <w:r w:rsidRPr="007850E9"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135</w:t>
            </w:r>
          </w:p>
        </w:tc>
      </w:tr>
    </w:tbl>
    <w:p w:rsidR="00CC2D4E" w:rsidRPr="007850E9" w:rsidRDefault="00CC2D4E" w:rsidP="00CC2D4E">
      <w:pPr>
        <w:jc w:val="both"/>
        <w:rPr>
          <w:sz w:val="24"/>
          <w:szCs w:val="24"/>
        </w:rPr>
      </w:pPr>
    </w:p>
    <w:p w:rsidR="00CC2D4E" w:rsidRPr="007850E9" w:rsidRDefault="00CC2D4E" w:rsidP="00CC2D4E">
      <w:pPr>
        <w:jc w:val="both"/>
        <w:rPr>
          <w:rFonts w:ascii="Times New Roman" w:hAnsi="Times New Roman"/>
          <w:sz w:val="24"/>
          <w:szCs w:val="24"/>
        </w:rPr>
      </w:pPr>
      <w:r w:rsidRPr="007850E9">
        <w:rPr>
          <w:rFonts w:ascii="Times New Roman" w:hAnsi="Times New Roman"/>
          <w:sz w:val="24"/>
          <w:szCs w:val="24"/>
          <w:cs/>
        </w:rPr>
        <w:t>सांविधानिक कार्यढांचे के अनुसार</w:t>
      </w:r>
      <w:r>
        <w:rPr>
          <w:rFonts w:ascii="Times New Roman" w:hAnsi="Times New Roman" w:hint="cs"/>
          <w:sz w:val="24"/>
          <w:szCs w:val="24"/>
          <w:cs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अधीनस्थ न्यायालयों में न्यायाधीशों के चयन और नियुक्ति </w:t>
      </w:r>
      <w:r w:rsidRPr="007850E9">
        <w:rPr>
          <w:rFonts w:ascii="Mangal" w:hAnsi="Mangal"/>
          <w:sz w:val="24"/>
          <w:szCs w:val="24"/>
          <w:cs/>
        </w:rPr>
        <w:t xml:space="preserve">की </w:t>
      </w:r>
      <w:r w:rsidRPr="007850E9">
        <w:rPr>
          <w:rFonts w:ascii="Times New Roman" w:hAnsi="Times New Roman"/>
          <w:sz w:val="24"/>
          <w:szCs w:val="24"/>
          <w:cs/>
        </w:rPr>
        <w:t xml:space="preserve">ज़िम्मेदारी </w:t>
      </w:r>
      <w:r>
        <w:rPr>
          <w:rFonts w:ascii="Times New Roman" w:hAnsi="Times New Roman"/>
          <w:sz w:val="24"/>
          <w:szCs w:val="24"/>
          <w:cs/>
        </w:rPr>
        <w:t>संब</w:t>
      </w:r>
      <w:r>
        <w:rPr>
          <w:rFonts w:ascii="Times New Roman" w:hAnsi="Times New Roman" w:hint="cs"/>
          <w:sz w:val="24"/>
          <w:szCs w:val="24"/>
          <w:cs/>
        </w:rPr>
        <w:t>ंधित</w:t>
      </w:r>
      <w:r w:rsidRPr="007850E9">
        <w:rPr>
          <w:rFonts w:ascii="Times New Roman" w:hAnsi="Times New Roman"/>
          <w:sz w:val="24"/>
          <w:szCs w:val="24"/>
          <w:cs/>
        </w:rPr>
        <w:t xml:space="preserve"> उच्च न्यायालयों और राज्य सरकारों की है। जहां तक राज्यों में न्यायिक अधिकारियों </w:t>
      </w:r>
      <w:r w:rsidRPr="007850E9">
        <w:rPr>
          <w:rFonts w:ascii="Times New Roman" w:hAnsi="Times New Roman"/>
          <w:sz w:val="24"/>
          <w:szCs w:val="24"/>
          <w:cs/>
        </w:rPr>
        <w:lastRenderedPageBreak/>
        <w:t>की भर्ती का संबंध है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>कुछ राज्यों में भर्ती उच्च न्यायालयों द्वारा की जाती है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जबकि अन्य राज्यों में उच्च- न्यायालयों द्वारा राज्य लोक सेवा आयोग के परामर्श से भर्ती की जाती है। </w:t>
      </w:r>
    </w:p>
    <w:p w:rsidR="00CC2D4E" w:rsidRPr="007850E9" w:rsidRDefault="00CC2D4E" w:rsidP="00CC2D4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50E9">
        <w:rPr>
          <w:rFonts w:ascii="Times New Roman" w:hAnsi="Times New Roman"/>
          <w:sz w:val="24"/>
          <w:szCs w:val="24"/>
          <w:cs/>
        </w:rPr>
        <w:t>उच्चतम न्यायालय और उच्च न्यायालयों में रिक्तियों का भरा जाना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न्यायपालिका और कार्यपालिका के बीच एक निरंतर और सहयोगकारी प्रक्रिया है। इसमें विभिन्न सांविधानिक प्राधिकारियों से परामर्श और अनुमोदन की अपेक्षा होती है। उच्चतम न्यायालयों में न्यायाधीशों की नियुक्ति </w:t>
      </w:r>
      <w:r>
        <w:rPr>
          <w:rFonts w:ascii="Mangal" w:hAnsi="Mangal"/>
          <w:sz w:val="24"/>
          <w:szCs w:val="24"/>
          <w:cs/>
        </w:rPr>
        <w:t>क</w:t>
      </w:r>
      <w:r>
        <w:rPr>
          <w:rFonts w:ascii="Mangal" w:hAnsi="Mangal" w:hint="cs"/>
          <w:sz w:val="24"/>
          <w:szCs w:val="24"/>
          <w:cs/>
        </w:rPr>
        <w:t>े</w:t>
      </w:r>
      <w:r w:rsidRPr="007850E9">
        <w:rPr>
          <w:rFonts w:ascii="Mangal" w:hAnsi="Mangal"/>
          <w:sz w:val="24"/>
          <w:szCs w:val="24"/>
          <w:cs/>
        </w:rPr>
        <w:t xml:space="preserve"> प्रस्ताव</w:t>
      </w:r>
      <w:r>
        <w:rPr>
          <w:rFonts w:ascii="Mangal" w:hAnsi="Mangal" w:hint="cs"/>
          <w:sz w:val="24"/>
          <w:szCs w:val="24"/>
          <w:cs/>
        </w:rPr>
        <w:t xml:space="preserve"> का</w:t>
      </w:r>
      <w:r w:rsidRPr="007850E9">
        <w:rPr>
          <w:rFonts w:ascii="Mangal" w:hAnsi="Mangal"/>
          <w:sz w:val="24"/>
          <w:szCs w:val="24"/>
          <w:cs/>
        </w:rPr>
        <w:t xml:space="preserve"> आरंभ भारत </w:t>
      </w:r>
      <w:r>
        <w:rPr>
          <w:rFonts w:ascii="Mangal" w:hAnsi="Mangal"/>
          <w:sz w:val="24"/>
          <w:szCs w:val="24"/>
          <w:cs/>
        </w:rPr>
        <w:t>के मुख्य न्यायाधीश में निहित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होता</w:t>
      </w:r>
      <w:r>
        <w:rPr>
          <w:rFonts w:ascii="Mangal" w:hAnsi="Mangal"/>
          <w:sz w:val="24"/>
          <w:szCs w:val="24"/>
          <w:cs/>
        </w:rPr>
        <w:t xml:space="preserve"> है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  <w:cs/>
        </w:rPr>
        <w:t xml:space="preserve">जबकि </w:t>
      </w:r>
      <w:r w:rsidRPr="007850E9">
        <w:rPr>
          <w:rFonts w:ascii="Times New Roman" w:hAnsi="Times New Roman"/>
          <w:sz w:val="24"/>
          <w:szCs w:val="24"/>
          <w:cs/>
        </w:rPr>
        <w:t xml:space="preserve">उच्च न्यायालयों में न्यायाधीशों की नियुक्ति </w:t>
      </w:r>
      <w:r>
        <w:rPr>
          <w:rFonts w:ascii="Mangal" w:hAnsi="Mangal" w:hint="cs"/>
          <w:sz w:val="24"/>
          <w:szCs w:val="24"/>
          <w:cs/>
        </w:rPr>
        <w:t>के</w:t>
      </w:r>
      <w:r w:rsidRPr="007850E9">
        <w:rPr>
          <w:rFonts w:ascii="Mangal" w:hAnsi="Mangal"/>
          <w:sz w:val="24"/>
          <w:szCs w:val="24"/>
          <w:cs/>
        </w:rPr>
        <w:t xml:space="preserve"> प्रस्ताव</w:t>
      </w:r>
      <w:r>
        <w:rPr>
          <w:rFonts w:ascii="Mangal" w:hAnsi="Mangal" w:hint="cs"/>
          <w:sz w:val="24"/>
          <w:szCs w:val="24"/>
          <w:cs/>
        </w:rPr>
        <w:t xml:space="preserve"> का</w:t>
      </w:r>
      <w:r w:rsidRPr="007850E9">
        <w:rPr>
          <w:rFonts w:ascii="Mangal" w:hAnsi="Mangal"/>
          <w:sz w:val="24"/>
          <w:szCs w:val="24"/>
          <w:cs/>
        </w:rPr>
        <w:t xml:space="preserve"> आरंभ </w:t>
      </w:r>
      <w:r>
        <w:rPr>
          <w:rFonts w:ascii="Times New Roman" w:hAnsi="Times New Roman"/>
          <w:sz w:val="24"/>
          <w:szCs w:val="24"/>
          <w:cs/>
        </w:rPr>
        <w:t>संब</w:t>
      </w:r>
      <w:r>
        <w:rPr>
          <w:rFonts w:ascii="Times New Roman" w:hAnsi="Times New Roman" w:hint="cs"/>
          <w:sz w:val="24"/>
          <w:szCs w:val="24"/>
          <w:cs/>
        </w:rPr>
        <w:t>ंधित</w:t>
      </w:r>
      <w:r w:rsidRPr="007850E9">
        <w:rPr>
          <w:rFonts w:ascii="Times New Roman" w:hAnsi="Times New Roman"/>
          <w:sz w:val="24"/>
          <w:szCs w:val="24"/>
          <w:cs/>
        </w:rPr>
        <w:t xml:space="preserve"> उच्च न्यायालय</w:t>
      </w:r>
      <w:r w:rsidRPr="007850E9">
        <w:rPr>
          <w:rFonts w:ascii="Mangal" w:hAnsi="Mangal"/>
          <w:sz w:val="24"/>
          <w:szCs w:val="24"/>
          <w:cs/>
        </w:rPr>
        <w:t xml:space="preserve"> के मुख्य न्यायाधीश में निहित</w:t>
      </w:r>
      <w:r>
        <w:rPr>
          <w:rFonts w:ascii="Mangal" w:hAnsi="Mangal" w:hint="cs"/>
          <w:sz w:val="24"/>
          <w:szCs w:val="24"/>
          <w:cs/>
        </w:rPr>
        <w:t xml:space="preserve"> होता</w:t>
      </w:r>
      <w:r w:rsidRPr="007850E9">
        <w:rPr>
          <w:rFonts w:ascii="Mangal" w:hAnsi="Mangal"/>
          <w:sz w:val="24"/>
          <w:szCs w:val="24"/>
          <w:cs/>
        </w:rPr>
        <w:t xml:space="preserve"> है। </w:t>
      </w:r>
      <w:r w:rsidRPr="007850E9">
        <w:rPr>
          <w:rFonts w:ascii="Times New Roman" w:hAnsi="Times New Roman"/>
          <w:sz w:val="24"/>
          <w:szCs w:val="24"/>
          <w:cs/>
        </w:rPr>
        <w:t>हालांकि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विद्यमान रिक्तियों को शीघ्रता से भरे </w:t>
      </w:r>
      <w:r w:rsidRPr="007850E9">
        <w:rPr>
          <w:rFonts w:ascii="Mangal" w:hAnsi="Mangal"/>
          <w:sz w:val="24"/>
          <w:szCs w:val="24"/>
          <w:cs/>
        </w:rPr>
        <w:t>जाने का हर एक प्रयास किया जाता है</w:t>
      </w:r>
      <w:r w:rsidRPr="007850E9"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7850E9">
        <w:rPr>
          <w:rFonts w:ascii="Mangal" w:hAnsi="Mangal"/>
          <w:sz w:val="24"/>
          <w:szCs w:val="24"/>
          <w:cs/>
        </w:rPr>
        <w:t xml:space="preserve">परंतु </w:t>
      </w:r>
      <w:r w:rsidRPr="007850E9">
        <w:rPr>
          <w:rFonts w:ascii="Times New Roman" w:hAnsi="Times New Roman"/>
          <w:sz w:val="24"/>
          <w:szCs w:val="24"/>
          <w:cs/>
        </w:rPr>
        <w:t xml:space="preserve">उच्च </w:t>
      </w:r>
      <w:r w:rsidRPr="007850E9">
        <w:rPr>
          <w:rFonts w:ascii="Mangal" w:hAnsi="Mangal"/>
          <w:sz w:val="24"/>
          <w:szCs w:val="24"/>
          <w:cs/>
        </w:rPr>
        <w:t xml:space="preserve">न्यायालयों में न्यायाधीशों की रिक्तियाँ </w:t>
      </w:r>
      <w:r w:rsidRPr="007850E9">
        <w:rPr>
          <w:rFonts w:ascii="Times New Roman" w:hAnsi="Times New Roman"/>
          <w:sz w:val="24"/>
          <w:szCs w:val="24"/>
          <w:cs/>
        </w:rPr>
        <w:t>सेवानिवृत्ति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त्यागपत्र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न्यायाधीशों </w:t>
      </w:r>
      <w:r w:rsidRPr="007850E9">
        <w:rPr>
          <w:rFonts w:ascii="Mangal" w:hAnsi="Mangal"/>
          <w:sz w:val="24"/>
          <w:szCs w:val="24"/>
          <w:cs/>
        </w:rPr>
        <w:t>की उन्नति (</w:t>
      </w:r>
      <w:r w:rsidRPr="007850E9">
        <w:rPr>
          <w:rFonts w:ascii="Times New Roman" w:hAnsi="Times New Roman"/>
          <w:sz w:val="24"/>
          <w:szCs w:val="24"/>
          <w:cs/>
        </w:rPr>
        <w:t xml:space="preserve">उच्चतम </w:t>
      </w:r>
      <w:r w:rsidRPr="007850E9">
        <w:rPr>
          <w:rFonts w:ascii="Mangal" w:hAnsi="Mangal"/>
          <w:sz w:val="24"/>
          <w:szCs w:val="24"/>
          <w:cs/>
        </w:rPr>
        <w:t xml:space="preserve">न्यायालय </w:t>
      </w:r>
      <w:r w:rsidRPr="007850E9">
        <w:rPr>
          <w:rFonts w:ascii="Times New Roman" w:hAnsi="Times New Roman"/>
          <w:sz w:val="24"/>
          <w:szCs w:val="24"/>
          <w:cs/>
        </w:rPr>
        <w:t>में)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7850E9">
        <w:rPr>
          <w:rFonts w:ascii="Times New Roman" w:hAnsi="Times New Roman"/>
          <w:sz w:val="24"/>
          <w:szCs w:val="24"/>
          <w:cs/>
        </w:rPr>
        <w:t xml:space="preserve">और </w:t>
      </w:r>
      <w:r w:rsidRPr="007850E9">
        <w:rPr>
          <w:rFonts w:ascii="Mangal" w:hAnsi="Mangal"/>
          <w:sz w:val="24"/>
          <w:szCs w:val="24"/>
          <w:cs/>
        </w:rPr>
        <w:t xml:space="preserve">न्यायाधीशों के पदों में </w:t>
      </w:r>
      <w:r w:rsidRPr="007850E9">
        <w:rPr>
          <w:rFonts w:ascii="Times New Roman" w:hAnsi="Times New Roman"/>
          <w:sz w:val="24"/>
          <w:szCs w:val="24"/>
          <w:cs/>
        </w:rPr>
        <w:t xml:space="preserve">बढ़ोत्तरी </w:t>
      </w:r>
      <w:r w:rsidRPr="007850E9">
        <w:rPr>
          <w:rFonts w:ascii="Mangal" w:hAnsi="Mangal"/>
          <w:sz w:val="24"/>
          <w:szCs w:val="24"/>
          <w:cs/>
        </w:rPr>
        <w:t xml:space="preserve">के कारण भी उद्भूत होती रहती हैं। </w:t>
      </w:r>
      <w:r w:rsidRPr="007850E9">
        <w:rPr>
          <w:rFonts w:ascii="Times New Roman" w:hAnsi="Times New Roman"/>
          <w:sz w:val="24"/>
          <w:szCs w:val="24"/>
          <w:cs/>
        </w:rPr>
        <w:t xml:space="preserve"> </w:t>
      </w:r>
    </w:p>
    <w:p w:rsidR="00CC2D4E" w:rsidRPr="007850E9" w:rsidRDefault="00CC2D4E" w:rsidP="00CC2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D4E" w:rsidRPr="007850E9" w:rsidRDefault="00CC2D4E" w:rsidP="00CC2D4E">
      <w:pPr>
        <w:spacing w:after="0"/>
        <w:jc w:val="both"/>
        <w:rPr>
          <w:sz w:val="24"/>
          <w:szCs w:val="24"/>
        </w:rPr>
      </w:pPr>
      <w:r w:rsidRPr="007850E9">
        <w:rPr>
          <w:rFonts w:ascii="Times New Roman" w:hAnsi="Times New Roman"/>
          <w:b/>
          <w:bCs/>
          <w:sz w:val="24"/>
          <w:szCs w:val="24"/>
          <w:cs/>
        </w:rPr>
        <w:t>(घ)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7850E9">
        <w:rPr>
          <w:rFonts w:ascii="Times New Roman" w:hAnsi="Times New Roman"/>
          <w:b/>
          <w:bCs/>
          <w:sz w:val="24"/>
          <w:szCs w:val="24"/>
          <w:cs/>
        </w:rPr>
        <w:t>:</w:t>
      </w:r>
      <w:r w:rsidRPr="007850E9">
        <w:rPr>
          <w:rFonts w:ascii="Times New Roman" w:hAnsi="Times New Roman"/>
          <w:sz w:val="24"/>
          <w:szCs w:val="24"/>
          <w:cs/>
        </w:rPr>
        <w:t xml:space="preserve"> मामलों के लंबित होने का आंकड़ा </w:t>
      </w:r>
      <w:r>
        <w:rPr>
          <w:rFonts w:ascii="Times New Roman" w:hAnsi="Times New Roman"/>
          <w:sz w:val="24"/>
          <w:szCs w:val="24"/>
          <w:cs/>
        </w:rPr>
        <w:t>संब</w:t>
      </w:r>
      <w:r>
        <w:rPr>
          <w:rFonts w:ascii="Times New Roman" w:hAnsi="Times New Roman" w:hint="cs"/>
          <w:sz w:val="24"/>
          <w:szCs w:val="24"/>
          <w:cs/>
        </w:rPr>
        <w:t>ंधित</w:t>
      </w:r>
      <w:r w:rsidRPr="007850E9">
        <w:rPr>
          <w:rFonts w:ascii="Times New Roman" w:hAnsi="Times New Roman"/>
          <w:sz w:val="24"/>
          <w:szCs w:val="24"/>
          <w:cs/>
        </w:rPr>
        <w:t xml:space="preserve"> उच्च-न्यायालयों द्वारा रखा जाता है। राष्ट्रीय न्यायिक डाटा ग्रिड (एन.</w:t>
      </w:r>
      <w:r w:rsidRPr="007850E9">
        <w:rPr>
          <w:rFonts w:ascii="Mangal" w:hAnsi="Mangal"/>
          <w:sz w:val="24"/>
          <w:szCs w:val="24"/>
          <w:cs/>
        </w:rPr>
        <w:t>जे.डी.जी.)</w:t>
      </w:r>
      <w:r w:rsidRPr="007850E9">
        <w:rPr>
          <w:rFonts w:ascii="Times New Roman" w:hAnsi="Times New Roman"/>
          <w:sz w:val="24"/>
          <w:szCs w:val="24"/>
          <w:cs/>
        </w:rPr>
        <w:t xml:space="preserve"> के वेब-पोर्टल पर उपलब्ध जानकारी के अनुसार</w:t>
      </w:r>
      <w:r w:rsidRPr="00785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तारीख</w:t>
      </w:r>
      <w:r w:rsidRPr="007850E9">
        <w:rPr>
          <w:rFonts w:ascii="Times New Roman" w:hAnsi="Times New Roman"/>
          <w:sz w:val="24"/>
          <w:szCs w:val="24"/>
          <w:cs/>
        </w:rPr>
        <w:t xml:space="preserve"> 10.12.2018 को जिला और अधीनस्थ न्यायालयों में न्यायाधीशों के मंजूर पदों के </w:t>
      </w:r>
      <w:r w:rsidRPr="007850E9">
        <w:rPr>
          <w:rFonts w:ascii="Mangal" w:hAnsi="Mangal"/>
          <w:sz w:val="24"/>
          <w:szCs w:val="24"/>
          <w:cs/>
        </w:rPr>
        <w:t xml:space="preserve">हिसाब से </w:t>
      </w:r>
      <w:r w:rsidRPr="007850E9">
        <w:rPr>
          <w:rFonts w:ascii="Times New Roman" w:hAnsi="Times New Roman"/>
          <w:sz w:val="24"/>
          <w:szCs w:val="24"/>
          <w:cs/>
        </w:rPr>
        <w:t>1</w:t>
      </w:r>
      <w:r w:rsidRPr="007850E9">
        <w:rPr>
          <w:rFonts w:ascii="Times New Roman" w:hAnsi="Times New Roman"/>
          <w:sz w:val="24"/>
          <w:szCs w:val="24"/>
        </w:rPr>
        <w:t xml:space="preserve">,288 </w:t>
      </w:r>
      <w:r w:rsidRPr="007850E9">
        <w:rPr>
          <w:rFonts w:ascii="Times New Roman" w:hAnsi="Times New Roman"/>
          <w:sz w:val="24"/>
          <w:szCs w:val="24"/>
          <w:cs/>
        </w:rPr>
        <w:t xml:space="preserve"> मामला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प्रति न्यायाधीश के औसत से 2.91 करोड़ मामले लंबित हैं। </w:t>
      </w:r>
      <w:r w:rsidRPr="007850E9">
        <w:rPr>
          <w:rFonts w:ascii="Mangal" w:hAnsi="Mangal"/>
          <w:sz w:val="24"/>
          <w:szCs w:val="24"/>
          <w:cs/>
        </w:rPr>
        <w:t xml:space="preserve">विभिन्न </w:t>
      </w:r>
      <w:r w:rsidRPr="007850E9">
        <w:rPr>
          <w:rFonts w:ascii="Times New Roman" w:hAnsi="Times New Roman"/>
          <w:sz w:val="24"/>
          <w:szCs w:val="24"/>
          <w:cs/>
        </w:rPr>
        <w:t>उच्च- न्यायालयों में न्यायाधीशों के मंजूर पदों के हिसाब से 4</w:t>
      </w:r>
      <w:r w:rsidRPr="007850E9">
        <w:rPr>
          <w:rFonts w:ascii="Times New Roman" w:hAnsi="Times New Roman"/>
          <w:sz w:val="24"/>
          <w:szCs w:val="24"/>
        </w:rPr>
        <w:t xml:space="preserve">,419 </w:t>
      </w:r>
      <w:r w:rsidRPr="007850E9">
        <w:rPr>
          <w:rFonts w:ascii="Times New Roman" w:hAnsi="Times New Roman"/>
          <w:sz w:val="24"/>
          <w:szCs w:val="24"/>
          <w:cs/>
        </w:rPr>
        <w:t>मामला</w:t>
      </w:r>
      <w:r w:rsidRPr="007850E9">
        <w:rPr>
          <w:rFonts w:ascii="Times New Roman" w:hAnsi="Times New Roman"/>
          <w:sz w:val="24"/>
          <w:szCs w:val="24"/>
        </w:rPr>
        <w:t>,</w:t>
      </w:r>
      <w:r w:rsidRPr="007850E9">
        <w:rPr>
          <w:rFonts w:ascii="Times New Roman" w:hAnsi="Times New Roman"/>
          <w:sz w:val="24"/>
          <w:szCs w:val="24"/>
          <w:cs/>
        </w:rPr>
        <w:t xml:space="preserve"> प्रति न्यायाधीश के औसत से 47.68 लाख मामले लंबित हैं। </w:t>
      </w:r>
    </w:p>
    <w:p w:rsidR="00CC2D4E" w:rsidRPr="007850E9" w:rsidRDefault="00CC2D4E" w:rsidP="00CC2D4E">
      <w:pPr>
        <w:spacing w:after="0"/>
        <w:jc w:val="both"/>
        <w:rPr>
          <w:sz w:val="24"/>
          <w:szCs w:val="24"/>
        </w:rPr>
      </w:pPr>
      <w:r w:rsidRPr="007850E9">
        <w:rPr>
          <w:sz w:val="24"/>
          <w:szCs w:val="24"/>
          <w:cs/>
        </w:rPr>
        <w:t xml:space="preserve">   </w:t>
      </w:r>
      <w:r w:rsidRPr="007850E9">
        <w:rPr>
          <w:sz w:val="24"/>
          <w:szCs w:val="24"/>
          <w:cs/>
        </w:rPr>
        <w:tab/>
      </w:r>
      <w:r w:rsidRPr="007850E9">
        <w:rPr>
          <w:sz w:val="24"/>
          <w:szCs w:val="24"/>
          <w:cs/>
        </w:rPr>
        <w:tab/>
      </w:r>
      <w:r w:rsidRPr="007850E9">
        <w:rPr>
          <w:sz w:val="24"/>
          <w:szCs w:val="24"/>
          <w:cs/>
        </w:rPr>
        <w:tab/>
      </w:r>
      <w:r w:rsidRPr="007850E9">
        <w:rPr>
          <w:sz w:val="24"/>
          <w:szCs w:val="24"/>
          <w:cs/>
        </w:rPr>
        <w:tab/>
      </w:r>
      <w:r w:rsidRPr="007850E9">
        <w:rPr>
          <w:sz w:val="24"/>
          <w:szCs w:val="24"/>
          <w:cs/>
        </w:rPr>
        <w:tab/>
        <w:t>**********</w:t>
      </w:r>
    </w:p>
    <w:p w:rsidR="00CC2D4E" w:rsidRPr="007850E9" w:rsidRDefault="00CC2D4E" w:rsidP="00CC2D4E">
      <w:pPr>
        <w:spacing w:after="120"/>
        <w:jc w:val="both"/>
        <w:rPr>
          <w:rFonts w:hint="cs"/>
          <w:b/>
          <w:bCs/>
          <w:sz w:val="24"/>
          <w:szCs w:val="24"/>
        </w:rPr>
      </w:pPr>
    </w:p>
    <w:p w:rsidR="00CC2D4E" w:rsidRPr="007850E9" w:rsidRDefault="00CC2D4E" w:rsidP="00CC2D4E">
      <w:pPr>
        <w:rPr>
          <w:rFonts w:hint="cs"/>
          <w:sz w:val="24"/>
          <w:szCs w:val="24"/>
          <w:cs/>
        </w:rPr>
      </w:pPr>
    </w:p>
    <w:p w:rsidR="00F12631" w:rsidRDefault="00F12631"/>
    <w:sectPr w:rsidR="00F12631" w:rsidSect="004604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Default="00F12631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88" w:rsidRDefault="00F12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Pr="00DA6377" w:rsidRDefault="00F12631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D4E">
      <w:rPr>
        <w:rStyle w:val="PageNumber"/>
        <w:noProof/>
      </w:rPr>
      <w:t>1</w:t>
    </w:r>
    <w:r>
      <w:rPr>
        <w:rStyle w:val="PageNumber"/>
      </w:rPr>
      <w:fldChar w:fldCharType="end"/>
    </w:r>
  </w:p>
  <w:p w:rsidR="00CE4888" w:rsidRDefault="00F126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Default="00F1263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Default="00F12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Default="00F126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88" w:rsidRDefault="00F126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C2D4E"/>
    <w:rsid w:val="00CC2D4E"/>
    <w:rsid w:val="00F1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D4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CC2D4E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CC2D4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CC2D4E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CC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2018-12-14T05:51:00Z</dcterms:created>
  <dcterms:modified xsi:type="dcterms:W3CDTF">2018-12-14T05:51:00Z</dcterms:modified>
</cp:coreProperties>
</file>