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D9" w:rsidRPr="00714E57" w:rsidRDefault="00AB76D9" w:rsidP="00AB76D9">
      <w:pPr>
        <w:jc w:val="center"/>
        <w:rPr>
          <w:b/>
          <w:bCs/>
        </w:rPr>
      </w:pPr>
      <w:r w:rsidRPr="00714E57">
        <w:rPr>
          <w:b/>
          <w:bCs/>
          <w:cs/>
        </w:rPr>
        <w:t>भारत सरकार</w:t>
      </w:r>
    </w:p>
    <w:p w:rsidR="00AB76D9" w:rsidRPr="00714E57" w:rsidRDefault="00AB76D9" w:rsidP="00AB76D9">
      <w:pPr>
        <w:jc w:val="center"/>
      </w:pPr>
      <w:r w:rsidRPr="00714E57">
        <w:rPr>
          <w:cs/>
        </w:rPr>
        <w:t>मानव संसाधन विकास मंत्रालय</w:t>
      </w:r>
    </w:p>
    <w:p w:rsidR="00AB76D9" w:rsidRPr="00714E57" w:rsidRDefault="00AB76D9" w:rsidP="00AB76D9">
      <w:pPr>
        <w:jc w:val="center"/>
        <w:rPr>
          <w:rFonts w:hint="cs"/>
        </w:rPr>
      </w:pPr>
      <w:r>
        <w:rPr>
          <w:cs/>
        </w:rPr>
        <w:t>स्‍कूल</w:t>
      </w:r>
      <w:r>
        <w:rPr>
          <w:rFonts w:hint="cs"/>
          <w:cs/>
        </w:rPr>
        <w:t xml:space="preserve"> </w:t>
      </w:r>
      <w:r w:rsidRPr="00714E57">
        <w:rPr>
          <w:cs/>
        </w:rPr>
        <w:t>शिक्षा</w:t>
      </w:r>
      <w:r w:rsidRPr="00714E57">
        <w:rPr>
          <w:rFonts w:hint="cs"/>
          <w:cs/>
        </w:rPr>
        <w:t xml:space="preserve"> </w:t>
      </w:r>
      <w:r>
        <w:rPr>
          <w:rFonts w:hint="cs"/>
          <w:cs/>
        </w:rPr>
        <w:t xml:space="preserve">और साक्षरता </w:t>
      </w:r>
      <w:r w:rsidRPr="00714E57">
        <w:rPr>
          <w:cs/>
        </w:rPr>
        <w:t>विभाग</w:t>
      </w:r>
    </w:p>
    <w:p w:rsidR="00AB76D9" w:rsidRPr="00714E57" w:rsidRDefault="00AB76D9" w:rsidP="00AB76D9">
      <w:pPr>
        <w:jc w:val="center"/>
        <w:rPr>
          <w:b/>
          <w:bCs/>
        </w:rPr>
      </w:pPr>
      <w:r w:rsidRPr="00714E57">
        <w:rPr>
          <w:b/>
          <w:bCs/>
          <w:cs/>
        </w:rPr>
        <w:t>राज्‍य सभा</w:t>
      </w:r>
    </w:p>
    <w:p w:rsidR="00AB76D9" w:rsidRPr="00714E57" w:rsidRDefault="00AB76D9" w:rsidP="00AB76D9">
      <w:pPr>
        <w:jc w:val="center"/>
        <w:rPr>
          <w:rFonts w:hint="cs"/>
        </w:rPr>
      </w:pPr>
      <w:r w:rsidRPr="00714E57">
        <w:rPr>
          <w:rFonts w:hint="cs"/>
          <w:cs/>
        </w:rPr>
        <w:t>अ</w:t>
      </w:r>
      <w:r w:rsidRPr="00714E57">
        <w:rPr>
          <w:cs/>
        </w:rPr>
        <w:t>तारांकित प्रश्‍न संख्‍या:</w:t>
      </w:r>
      <w:r w:rsidRPr="00714E57">
        <w:rPr>
          <w:rFonts w:hint="cs"/>
          <w:cs/>
        </w:rPr>
        <w:t xml:space="preserve"> 396</w:t>
      </w:r>
      <w:r w:rsidRPr="00714E57">
        <w:rPr>
          <w:cs/>
        </w:rPr>
        <w:t xml:space="preserve"> </w:t>
      </w:r>
    </w:p>
    <w:p w:rsidR="00AB76D9" w:rsidRPr="00714E57" w:rsidRDefault="00AB76D9" w:rsidP="00AB76D9">
      <w:pPr>
        <w:jc w:val="center"/>
      </w:pPr>
      <w:r w:rsidRPr="00714E57">
        <w:rPr>
          <w:cs/>
        </w:rPr>
        <w:t>उत्‍तर देने की तारीख: 13.12.2018</w:t>
      </w:r>
    </w:p>
    <w:p w:rsidR="00AB76D9" w:rsidRPr="00714E57" w:rsidRDefault="00AB76D9" w:rsidP="00AB76D9">
      <w:pPr>
        <w:jc w:val="center"/>
        <w:rPr>
          <w:rFonts w:hint="cs"/>
          <w:b/>
          <w:bCs/>
        </w:rPr>
      </w:pPr>
    </w:p>
    <w:p w:rsidR="00AB76D9" w:rsidRPr="00714E57" w:rsidRDefault="00AB76D9" w:rsidP="00AB76D9">
      <w:pPr>
        <w:jc w:val="center"/>
        <w:rPr>
          <w:b/>
          <w:bCs/>
        </w:rPr>
      </w:pPr>
      <w:r w:rsidRPr="00714E57">
        <w:rPr>
          <w:b/>
          <w:bCs/>
          <w:cs/>
        </w:rPr>
        <w:t>विद्यालयों को मान्यता प्रदान किए जाने हेतु</w:t>
      </w:r>
    </w:p>
    <w:p w:rsidR="00AB76D9" w:rsidRPr="00714E57" w:rsidRDefault="00AB76D9" w:rsidP="00AB76D9">
      <w:pPr>
        <w:jc w:val="center"/>
        <w:rPr>
          <w:rFonts w:hint="cs"/>
          <w:b/>
          <w:bCs/>
        </w:rPr>
      </w:pPr>
      <w:r w:rsidRPr="00714E57">
        <w:rPr>
          <w:b/>
          <w:bCs/>
          <w:cs/>
        </w:rPr>
        <w:t>नियमों का सरलीकरण</w:t>
      </w:r>
    </w:p>
    <w:p w:rsidR="00AB76D9" w:rsidRPr="00714E57" w:rsidRDefault="00AB76D9" w:rsidP="00AB76D9">
      <w:pPr>
        <w:jc w:val="center"/>
        <w:rPr>
          <w:rFonts w:hint="cs"/>
          <w:b/>
          <w:bCs/>
        </w:rPr>
      </w:pPr>
    </w:p>
    <w:p w:rsidR="00AB76D9" w:rsidRPr="00714E57" w:rsidRDefault="00AB76D9" w:rsidP="00AB76D9">
      <w:pPr>
        <w:rPr>
          <w:rFonts w:hint="cs"/>
        </w:rPr>
      </w:pPr>
      <w:r w:rsidRPr="00714E57">
        <w:rPr>
          <w:cs/>
        </w:rPr>
        <w:t xml:space="preserve">396. श्री लाल सिंह वड़ोदियाः </w:t>
      </w:r>
    </w:p>
    <w:p w:rsidR="00AB76D9" w:rsidRPr="00714E57" w:rsidRDefault="00AB76D9" w:rsidP="00AB76D9">
      <w:pPr>
        <w:rPr>
          <w:rFonts w:hint="cs"/>
        </w:rPr>
      </w:pPr>
    </w:p>
    <w:p w:rsidR="00AB76D9" w:rsidRPr="00714E57" w:rsidRDefault="00AB76D9" w:rsidP="00AB76D9">
      <w:pPr>
        <w:rPr>
          <w:rFonts w:hint="cs"/>
        </w:rPr>
      </w:pPr>
      <w:r w:rsidRPr="00714E57">
        <w:rPr>
          <w:rFonts w:hint="cs"/>
          <w:cs/>
        </w:rPr>
        <w:tab/>
      </w:r>
      <w:r w:rsidRPr="00714E57">
        <w:rPr>
          <w:cs/>
        </w:rPr>
        <w:t>क्या मानव</w:t>
      </w:r>
      <w:r w:rsidRPr="00714E57">
        <w:rPr>
          <w:rFonts w:hint="cs"/>
          <w:cs/>
        </w:rPr>
        <w:t xml:space="preserve"> </w:t>
      </w:r>
      <w:r w:rsidRPr="00714E57">
        <w:rPr>
          <w:cs/>
        </w:rPr>
        <w:t>संसाधन विकास मंत्री यह बताने की कृपा करेंगे</w:t>
      </w:r>
      <w:r w:rsidRPr="00714E57">
        <w:rPr>
          <w:rFonts w:hint="cs"/>
          <w:cs/>
        </w:rPr>
        <w:t xml:space="preserve"> </w:t>
      </w:r>
      <w:r w:rsidRPr="00714E57">
        <w:rPr>
          <w:cs/>
        </w:rPr>
        <w:t>किः</w:t>
      </w:r>
    </w:p>
    <w:p w:rsidR="00AB76D9" w:rsidRPr="00714E57" w:rsidRDefault="00AB76D9" w:rsidP="00AB76D9">
      <w:pPr>
        <w:rPr>
          <w:rFonts w:hint="cs"/>
          <w:b/>
          <w:bCs/>
        </w:rPr>
      </w:pPr>
    </w:p>
    <w:p w:rsidR="00AB76D9" w:rsidRPr="00714E57" w:rsidRDefault="00AB76D9" w:rsidP="00AB76D9">
      <w:pPr>
        <w:rPr>
          <w:rFonts w:hint="cs"/>
        </w:rPr>
      </w:pPr>
      <w:r w:rsidRPr="00714E57">
        <w:rPr>
          <w:cs/>
        </w:rPr>
        <w:t>(क) क्या यह सच है कि सरकार विद्यालयों</w:t>
      </w:r>
      <w:r w:rsidRPr="00714E57">
        <w:rPr>
          <w:rFonts w:hint="cs"/>
          <w:cs/>
        </w:rPr>
        <w:t xml:space="preserve"> </w:t>
      </w:r>
      <w:r w:rsidRPr="00714E57">
        <w:rPr>
          <w:cs/>
        </w:rPr>
        <w:t>को मान्यता देने के नियम को सरल बनाने</w:t>
      </w:r>
      <w:r w:rsidRPr="00714E57">
        <w:rPr>
          <w:rFonts w:hint="cs"/>
          <w:cs/>
        </w:rPr>
        <w:t xml:space="preserve"> </w:t>
      </w:r>
      <w:r w:rsidRPr="00714E57">
        <w:rPr>
          <w:cs/>
        </w:rPr>
        <w:t>पर विचार</w:t>
      </w:r>
      <w:r w:rsidRPr="00714E57">
        <w:rPr>
          <w:rFonts w:hint="cs"/>
          <w:cs/>
        </w:rPr>
        <w:t xml:space="preserve"> </w:t>
      </w:r>
      <w:r w:rsidRPr="00714E57">
        <w:rPr>
          <w:cs/>
        </w:rPr>
        <w:t>कर रही है</w:t>
      </w:r>
      <w:r w:rsidRPr="00714E57">
        <w:t>;</w:t>
      </w:r>
    </w:p>
    <w:p w:rsidR="00AB76D9" w:rsidRPr="00714E57" w:rsidRDefault="00AB76D9" w:rsidP="00AB76D9">
      <w:r w:rsidRPr="00714E57">
        <w:t>(</w:t>
      </w:r>
      <w:r w:rsidRPr="00714E57">
        <w:rPr>
          <w:cs/>
        </w:rPr>
        <w:t>ख) यदि हां</w:t>
      </w:r>
      <w:r w:rsidRPr="00714E57">
        <w:t xml:space="preserve">, </w:t>
      </w:r>
      <w:r w:rsidRPr="00714E57">
        <w:rPr>
          <w:cs/>
        </w:rPr>
        <w:t>तो क्या सरकार ने अभी तक</w:t>
      </w:r>
      <w:r w:rsidRPr="00714E57">
        <w:rPr>
          <w:rFonts w:hint="cs"/>
          <w:cs/>
        </w:rPr>
        <w:t xml:space="preserve"> </w:t>
      </w:r>
      <w:r w:rsidRPr="00714E57">
        <w:rPr>
          <w:cs/>
        </w:rPr>
        <w:t>इस दिशा में कोई कदम उठाया है</w:t>
      </w:r>
      <w:r w:rsidRPr="00714E57">
        <w:t xml:space="preserve">; </w:t>
      </w:r>
      <w:r w:rsidRPr="00714E57">
        <w:rPr>
          <w:cs/>
        </w:rPr>
        <w:t>और</w:t>
      </w:r>
    </w:p>
    <w:p w:rsidR="00AB76D9" w:rsidRPr="00714E57" w:rsidRDefault="00AB76D9" w:rsidP="00AB76D9">
      <w:pPr>
        <w:rPr>
          <w:rFonts w:hint="cs"/>
        </w:rPr>
      </w:pPr>
      <w:r w:rsidRPr="00714E57">
        <w:rPr>
          <w:cs/>
        </w:rPr>
        <w:t>(ग) यदि हां</w:t>
      </w:r>
      <w:r w:rsidRPr="00714E57">
        <w:t xml:space="preserve">, </w:t>
      </w:r>
      <w:r w:rsidRPr="00714E57">
        <w:rPr>
          <w:cs/>
        </w:rPr>
        <w:t>तो उसका ब्यौरा क्या है और यदि</w:t>
      </w:r>
      <w:r w:rsidRPr="00714E57">
        <w:rPr>
          <w:rFonts w:hint="cs"/>
          <w:cs/>
        </w:rPr>
        <w:t xml:space="preserve"> </w:t>
      </w:r>
      <w:r w:rsidRPr="00714E57">
        <w:rPr>
          <w:cs/>
        </w:rPr>
        <w:t>नहीं</w:t>
      </w:r>
      <w:r w:rsidRPr="00714E57">
        <w:t xml:space="preserve">, </w:t>
      </w:r>
      <w:r w:rsidRPr="00714E57">
        <w:rPr>
          <w:cs/>
        </w:rPr>
        <w:t>तो इसके क्या कारण हैं</w:t>
      </w:r>
      <w:r w:rsidRPr="00714E57">
        <w:t>?</w:t>
      </w:r>
    </w:p>
    <w:p w:rsidR="00AB76D9" w:rsidRPr="00714E57" w:rsidRDefault="00AB76D9" w:rsidP="00AB76D9">
      <w:pPr>
        <w:jc w:val="both"/>
        <w:rPr>
          <w:rFonts w:hint="cs"/>
        </w:rPr>
      </w:pPr>
    </w:p>
    <w:p w:rsidR="00AB76D9" w:rsidRPr="00714E57" w:rsidRDefault="00AB76D9" w:rsidP="00AB76D9">
      <w:pPr>
        <w:jc w:val="center"/>
        <w:rPr>
          <w:b/>
          <w:bCs/>
        </w:rPr>
      </w:pPr>
      <w:r w:rsidRPr="00714E57">
        <w:rPr>
          <w:b/>
          <w:bCs/>
          <w:cs/>
        </w:rPr>
        <w:t>उत्‍तर</w:t>
      </w:r>
    </w:p>
    <w:p w:rsidR="00AB76D9" w:rsidRPr="00714E57" w:rsidRDefault="00AB76D9" w:rsidP="00AB76D9">
      <w:pPr>
        <w:jc w:val="center"/>
        <w:rPr>
          <w:b/>
          <w:bCs/>
        </w:rPr>
      </w:pPr>
      <w:r w:rsidRPr="00714E57">
        <w:rPr>
          <w:b/>
          <w:bCs/>
          <w:cs/>
        </w:rPr>
        <w:t xml:space="preserve">मानव संसाधन विकास </w:t>
      </w:r>
      <w:r w:rsidRPr="00714E57">
        <w:rPr>
          <w:rFonts w:hint="cs"/>
          <w:b/>
          <w:bCs/>
          <w:cs/>
        </w:rPr>
        <w:t>मंत्रालय में राज्‍य मंत्री</w:t>
      </w:r>
    </w:p>
    <w:p w:rsidR="00AB76D9" w:rsidRPr="00714E57" w:rsidRDefault="00AB76D9" w:rsidP="00AB76D9">
      <w:pPr>
        <w:jc w:val="center"/>
        <w:rPr>
          <w:rFonts w:hint="cs"/>
          <w:b/>
          <w:bCs/>
        </w:rPr>
      </w:pPr>
      <w:r w:rsidRPr="00714E57">
        <w:rPr>
          <w:rFonts w:hint="cs"/>
          <w:b/>
          <w:bCs/>
          <w:cs/>
        </w:rPr>
        <w:t xml:space="preserve"> (डॉ. सत्‍य पाल सिंह)</w:t>
      </w:r>
    </w:p>
    <w:p w:rsidR="00AB76D9" w:rsidRPr="00714E57" w:rsidRDefault="00AB76D9" w:rsidP="00AB76D9">
      <w:pPr>
        <w:rPr>
          <w:rFonts w:hint="cs"/>
        </w:rPr>
      </w:pPr>
    </w:p>
    <w:p w:rsidR="00AB76D9" w:rsidRDefault="00AB76D9" w:rsidP="00AB76D9">
      <w:pPr>
        <w:jc w:val="both"/>
        <w:rPr>
          <w:rFonts w:hint="cs"/>
        </w:rPr>
      </w:pPr>
      <w:r w:rsidRPr="00714E57">
        <w:rPr>
          <w:rFonts w:hint="cs"/>
          <w:cs/>
        </w:rPr>
        <w:t>(क) से (ग): नि:शुल्‍क और अनिवार्य बाल शिक्षा अधिकार (आरटीई) अधिनियम</w:t>
      </w:r>
      <w:r w:rsidRPr="00714E57">
        <w:rPr>
          <w:rFonts w:hint="cs"/>
        </w:rPr>
        <w:t>,</w:t>
      </w:r>
      <w:r w:rsidRPr="00714E57">
        <w:rPr>
          <w:rFonts w:hint="cs"/>
          <w:cs/>
        </w:rPr>
        <w:t xml:space="preserve"> 2009 में उल्‍लेख है कि छह से चौद</w:t>
      </w:r>
      <w:r>
        <w:rPr>
          <w:rFonts w:hint="cs"/>
          <w:cs/>
        </w:rPr>
        <w:t>ह</w:t>
      </w:r>
      <w:r w:rsidRPr="00714E57">
        <w:rPr>
          <w:rFonts w:hint="cs"/>
          <w:cs/>
        </w:rPr>
        <w:t xml:space="preserve"> वर्ष तक आयु के प्रत्‍येक बच्‍चे को उसकी प्राथमिक शिक्षा पूर्ण करने तक समीप के स्‍कूल में नि:शुल्‍क और अनिवार्य शिक्षा का अधिकार है। अधिनियम समीप के किसी स्‍कूल में प्रत्‍येक बच्‍चे के नि:शुल्‍क और अनि</w:t>
      </w:r>
      <w:r>
        <w:rPr>
          <w:rFonts w:hint="cs"/>
          <w:cs/>
        </w:rPr>
        <w:t>वा</w:t>
      </w:r>
      <w:r w:rsidRPr="00714E57">
        <w:rPr>
          <w:rFonts w:hint="cs"/>
          <w:cs/>
        </w:rPr>
        <w:t>र्य प्रवेश</w:t>
      </w:r>
      <w:r w:rsidRPr="00714E57">
        <w:rPr>
          <w:rFonts w:hint="cs"/>
        </w:rPr>
        <w:t>,</w:t>
      </w:r>
      <w:r w:rsidRPr="00714E57">
        <w:rPr>
          <w:rFonts w:hint="cs"/>
          <w:cs/>
        </w:rPr>
        <w:t xml:space="preserve"> उपस्थिति और प्राथमिक शिक्षा पूर्ण करने के लिए </w:t>
      </w:r>
      <w:r>
        <w:rPr>
          <w:rFonts w:hint="cs"/>
        </w:rPr>
        <w:t>'</w:t>
      </w:r>
      <w:r w:rsidRPr="00714E57">
        <w:rPr>
          <w:rFonts w:hint="cs"/>
          <w:cs/>
        </w:rPr>
        <w:t>संबंधित सरकार</w:t>
      </w:r>
      <w:r>
        <w:rPr>
          <w:rFonts w:hint="cs"/>
        </w:rPr>
        <w:t>'</w:t>
      </w:r>
      <w:r w:rsidRPr="00714E57">
        <w:rPr>
          <w:rFonts w:hint="cs"/>
          <w:cs/>
        </w:rPr>
        <w:t xml:space="preserve"> और </w:t>
      </w:r>
      <w:r>
        <w:rPr>
          <w:rFonts w:hint="cs"/>
        </w:rPr>
        <w:t>'</w:t>
      </w:r>
      <w:r w:rsidRPr="00714E57">
        <w:rPr>
          <w:rFonts w:hint="cs"/>
          <w:cs/>
        </w:rPr>
        <w:t>स्‍थानीय प्राधिकार</w:t>
      </w:r>
      <w:r>
        <w:rPr>
          <w:rFonts w:hint="cs"/>
        </w:rPr>
        <w:t>'</w:t>
      </w:r>
      <w:r w:rsidRPr="00714E57">
        <w:rPr>
          <w:rFonts w:hint="cs"/>
          <w:cs/>
        </w:rPr>
        <w:t xml:space="preserve"> को उत्‍तरदायित्‍व देता है। आरटीई अधिनियम</w:t>
      </w:r>
      <w:r w:rsidRPr="00714E57">
        <w:rPr>
          <w:rFonts w:hint="cs"/>
        </w:rPr>
        <w:t>,</w:t>
      </w:r>
      <w:r w:rsidRPr="00714E57">
        <w:rPr>
          <w:rFonts w:hint="cs"/>
          <w:cs/>
        </w:rPr>
        <w:t xml:space="preserve"> 2009 की धारा 18 में स्‍कूल के लिए अधिनियम की अनुसूची में उल्लिखित मानकों की पूर्ति और संबंधित सरकार या स्‍थानीय प्राधिकरण से </w:t>
      </w:r>
      <w:r w:rsidRPr="00714E57">
        <w:rPr>
          <w:rFonts w:hint="cs"/>
        </w:rPr>
        <w:t>'</w:t>
      </w:r>
      <w:r w:rsidRPr="00714E57">
        <w:rPr>
          <w:rFonts w:hint="cs"/>
          <w:cs/>
        </w:rPr>
        <w:t>मान्‍यता प्रमाणपत्र</w:t>
      </w:r>
      <w:r w:rsidRPr="00714E57">
        <w:rPr>
          <w:rFonts w:hint="cs"/>
        </w:rPr>
        <w:t>'</w:t>
      </w:r>
      <w:r w:rsidRPr="00714E57">
        <w:rPr>
          <w:rFonts w:hint="cs"/>
          <w:cs/>
        </w:rPr>
        <w:t xml:space="preserve"> प्राप्‍त करना अनिवार्य किया </w:t>
      </w:r>
      <w:r>
        <w:rPr>
          <w:rFonts w:hint="cs"/>
          <w:cs/>
        </w:rPr>
        <w:t xml:space="preserve">गया </w:t>
      </w:r>
      <w:r w:rsidRPr="00714E57">
        <w:rPr>
          <w:rFonts w:hint="cs"/>
          <w:cs/>
        </w:rPr>
        <w:t>है। अधिनियम के तहत संबंधित सरकार के रूप में परिभाषित सभी राज्‍य और संघ राज्‍य सरकार अपने संबंधित राज्‍य आरटीई नियमों के माध्‍यम से आरटीई अधिनियम</w:t>
      </w:r>
      <w:r w:rsidRPr="00714E57">
        <w:rPr>
          <w:rFonts w:hint="cs"/>
        </w:rPr>
        <w:t>,</w:t>
      </w:r>
      <w:r w:rsidRPr="00714E57">
        <w:rPr>
          <w:rFonts w:hint="cs"/>
          <w:cs/>
        </w:rPr>
        <w:t xml:space="preserve"> 2009 के प्रावधानों को कार्यान्वित कर रहे हैं। याचिका समिति (16वीं लोक सभा) ने सिफारिश की है कि सरकार </w:t>
      </w:r>
      <w:r w:rsidRPr="00714E57">
        <w:rPr>
          <w:rFonts w:hint="cs"/>
        </w:rPr>
        <w:t>'</w:t>
      </w:r>
      <w:r w:rsidRPr="00714E57">
        <w:rPr>
          <w:rFonts w:hint="cs"/>
          <w:cs/>
        </w:rPr>
        <w:t>मान्‍यता प्रमाणपत्र</w:t>
      </w:r>
      <w:r w:rsidRPr="00714E57">
        <w:rPr>
          <w:rFonts w:hint="cs"/>
        </w:rPr>
        <w:t>'</w:t>
      </w:r>
      <w:r w:rsidRPr="00714E57">
        <w:rPr>
          <w:rFonts w:hint="cs"/>
          <w:cs/>
        </w:rPr>
        <w:t xml:space="preserve"> की प्रक्रिया को </w:t>
      </w:r>
      <w:r>
        <w:rPr>
          <w:rFonts w:hint="cs"/>
          <w:cs/>
        </w:rPr>
        <w:t xml:space="preserve">व्‍यवस्थित करें </w:t>
      </w:r>
      <w:r w:rsidRPr="00714E57">
        <w:rPr>
          <w:rFonts w:hint="cs"/>
          <w:cs/>
        </w:rPr>
        <w:t xml:space="preserve">और </w:t>
      </w:r>
      <w:r>
        <w:rPr>
          <w:rFonts w:hint="cs"/>
          <w:cs/>
        </w:rPr>
        <w:t xml:space="preserve">इसे </w:t>
      </w:r>
      <w:r w:rsidRPr="00714E57">
        <w:rPr>
          <w:rFonts w:hint="cs"/>
          <w:cs/>
        </w:rPr>
        <w:t>अधिक पारदर्शी बनाए</w:t>
      </w:r>
      <w:r>
        <w:rPr>
          <w:rFonts w:hint="cs"/>
          <w:cs/>
        </w:rPr>
        <w:t>ं</w:t>
      </w:r>
      <w:r w:rsidRPr="00714E57">
        <w:rPr>
          <w:rFonts w:hint="cs"/>
          <w:cs/>
        </w:rPr>
        <w:t xml:space="preserve"> ताकि उसकी </w:t>
      </w:r>
      <w:r>
        <w:rPr>
          <w:rFonts w:hint="cs"/>
          <w:cs/>
        </w:rPr>
        <w:t xml:space="preserve">व्‍याख्‍या </w:t>
      </w:r>
      <w:r w:rsidRPr="00714E57">
        <w:rPr>
          <w:rFonts w:hint="cs"/>
          <w:cs/>
        </w:rPr>
        <w:t xml:space="preserve">और कार्यान्‍वयन से उठने वाली किसी अस्‍पष्‍टता को दूर किया जा सके। इस </w:t>
      </w:r>
      <w:r w:rsidRPr="00714E57">
        <w:rPr>
          <w:rFonts w:hint="cs"/>
          <w:cs/>
        </w:rPr>
        <w:lastRenderedPageBreak/>
        <w:t>मंत्रालय ने मार्च</w:t>
      </w:r>
      <w:r w:rsidRPr="00714E57">
        <w:rPr>
          <w:rFonts w:hint="cs"/>
        </w:rPr>
        <w:t>,</w:t>
      </w:r>
      <w:r w:rsidRPr="00714E57">
        <w:rPr>
          <w:rFonts w:hint="cs"/>
          <w:cs/>
        </w:rPr>
        <w:t xml:space="preserve"> 2018 में </w:t>
      </w:r>
      <w:r>
        <w:rPr>
          <w:rFonts w:hint="cs"/>
          <w:cs/>
        </w:rPr>
        <w:t xml:space="preserve">इस बात पर </w:t>
      </w:r>
      <w:r w:rsidRPr="00714E57">
        <w:rPr>
          <w:rFonts w:hint="cs"/>
          <w:cs/>
        </w:rPr>
        <w:t>जोर दिया कि राज्‍य और संघ राज्‍य क्षेत्र सरकार आरटीई अधिनियम के उपर्युक्‍त प्रावधान का प्रभावी कार्यान्‍वयन सुनिश्चित करे</w:t>
      </w:r>
      <w:r>
        <w:rPr>
          <w:rFonts w:hint="cs"/>
          <w:cs/>
        </w:rPr>
        <w:t>ं</w:t>
      </w:r>
      <w:r w:rsidRPr="00714E57">
        <w:rPr>
          <w:rFonts w:hint="cs"/>
          <w:cs/>
        </w:rPr>
        <w:t xml:space="preserve"> और स्‍कूलों को मान्‍यता प्रमाणपत्र जारी करने के लिए एक पारदर्शी प्रणाली बनाए</w:t>
      </w:r>
      <w:r>
        <w:rPr>
          <w:rFonts w:hint="cs"/>
          <w:cs/>
        </w:rPr>
        <w:t>ं</w:t>
      </w:r>
      <w:r w:rsidRPr="00714E57">
        <w:rPr>
          <w:rFonts w:hint="cs"/>
          <w:cs/>
        </w:rPr>
        <w:t>।</w:t>
      </w:r>
    </w:p>
    <w:p w:rsidR="00ED6992" w:rsidRDefault="00ED6992"/>
    <w:sectPr w:rsidR="00ED6992" w:rsidSect="00ED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76D9"/>
    <w:rsid w:val="00AB76D9"/>
    <w:rsid w:val="00E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D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AB76D9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2018-12-13T09:06:00Z</dcterms:created>
  <dcterms:modified xsi:type="dcterms:W3CDTF">2018-12-13T09:06:00Z</dcterms:modified>
</cp:coreProperties>
</file>