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9A" w:rsidRPr="00D2620C" w:rsidRDefault="0028539A" w:rsidP="0028539A">
      <w:pPr>
        <w:jc w:val="center"/>
        <w:rPr>
          <w:b/>
          <w:bCs/>
          <w:sz w:val="25"/>
          <w:szCs w:val="25"/>
        </w:rPr>
      </w:pPr>
      <w:r w:rsidRPr="00D2620C">
        <w:rPr>
          <w:b/>
          <w:bCs/>
          <w:sz w:val="25"/>
          <w:szCs w:val="25"/>
          <w:cs/>
        </w:rPr>
        <w:t>भारत सरकार</w:t>
      </w:r>
    </w:p>
    <w:p w:rsidR="0028539A" w:rsidRPr="00D2620C" w:rsidRDefault="0028539A" w:rsidP="0028539A">
      <w:pPr>
        <w:jc w:val="center"/>
        <w:rPr>
          <w:sz w:val="25"/>
          <w:szCs w:val="25"/>
        </w:rPr>
      </w:pPr>
      <w:r w:rsidRPr="00D2620C">
        <w:rPr>
          <w:sz w:val="25"/>
          <w:szCs w:val="25"/>
          <w:cs/>
        </w:rPr>
        <w:t>मानव संसाधन विकास मंत्रालय</w:t>
      </w:r>
    </w:p>
    <w:p w:rsidR="0028539A" w:rsidRPr="00D2620C" w:rsidRDefault="0028539A" w:rsidP="0028539A">
      <w:pPr>
        <w:jc w:val="center"/>
        <w:rPr>
          <w:rFonts w:hint="cs"/>
          <w:sz w:val="25"/>
          <w:szCs w:val="25"/>
        </w:rPr>
      </w:pPr>
      <w:r w:rsidRPr="00D2620C">
        <w:rPr>
          <w:sz w:val="25"/>
          <w:szCs w:val="25"/>
          <w:cs/>
        </w:rPr>
        <w:t>उच्‍चतर</w:t>
      </w:r>
      <w:r w:rsidRPr="00D2620C">
        <w:rPr>
          <w:rFonts w:hint="cs"/>
          <w:sz w:val="25"/>
          <w:szCs w:val="25"/>
          <w:cs/>
        </w:rPr>
        <w:t xml:space="preserve"> </w:t>
      </w:r>
      <w:r w:rsidRPr="00D2620C">
        <w:rPr>
          <w:sz w:val="25"/>
          <w:szCs w:val="25"/>
          <w:cs/>
        </w:rPr>
        <w:t>शिक्षा</w:t>
      </w:r>
      <w:r w:rsidRPr="00D2620C">
        <w:rPr>
          <w:rFonts w:hint="cs"/>
          <w:sz w:val="25"/>
          <w:szCs w:val="25"/>
          <w:cs/>
        </w:rPr>
        <w:t xml:space="preserve"> </w:t>
      </w:r>
      <w:r w:rsidRPr="00D2620C">
        <w:rPr>
          <w:sz w:val="25"/>
          <w:szCs w:val="25"/>
          <w:cs/>
        </w:rPr>
        <w:t>विभाग</w:t>
      </w:r>
    </w:p>
    <w:p w:rsidR="0028539A" w:rsidRPr="00D2620C" w:rsidRDefault="0028539A" w:rsidP="0028539A">
      <w:pPr>
        <w:jc w:val="center"/>
        <w:rPr>
          <w:b/>
          <w:bCs/>
          <w:sz w:val="25"/>
          <w:szCs w:val="25"/>
        </w:rPr>
      </w:pPr>
      <w:r w:rsidRPr="00D2620C">
        <w:rPr>
          <w:b/>
          <w:bCs/>
          <w:sz w:val="25"/>
          <w:szCs w:val="25"/>
          <w:cs/>
        </w:rPr>
        <w:t>राज्‍य सभा</w:t>
      </w:r>
    </w:p>
    <w:p w:rsidR="0028539A" w:rsidRPr="00D2620C" w:rsidRDefault="0028539A" w:rsidP="0028539A">
      <w:pPr>
        <w:jc w:val="center"/>
        <w:rPr>
          <w:rFonts w:hint="cs"/>
          <w:sz w:val="25"/>
          <w:szCs w:val="25"/>
        </w:rPr>
      </w:pPr>
      <w:r w:rsidRPr="00D2620C">
        <w:rPr>
          <w:rFonts w:hint="cs"/>
          <w:sz w:val="25"/>
          <w:szCs w:val="25"/>
          <w:cs/>
        </w:rPr>
        <w:t>अ</w:t>
      </w:r>
      <w:r w:rsidRPr="00D2620C">
        <w:rPr>
          <w:sz w:val="25"/>
          <w:szCs w:val="25"/>
          <w:cs/>
        </w:rPr>
        <w:t>तारांकित प्रश्‍न संख्‍या:</w:t>
      </w:r>
      <w:r w:rsidRPr="00D2620C">
        <w:rPr>
          <w:rFonts w:hint="cs"/>
          <w:sz w:val="25"/>
          <w:szCs w:val="25"/>
          <w:cs/>
        </w:rPr>
        <w:t xml:space="preserve"> 381 </w:t>
      </w:r>
      <w:r w:rsidRPr="00D2620C">
        <w:rPr>
          <w:sz w:val="25"/>
          <w:szCs w:val="25"/>
          <w:cs/>
        </w:rPr>
        <w:t xml:space="preserve"> </w:t>
      </w:r>
    </w:p>
    <w:p w:rsidR="0028539A" w:rsidRPr="00D2620C" w:rsidRDefault="0028539A" w:rsidP="0028539A">
      <w:pPr>
        <w:jc w:val="center"/>
        <w:rPr>
          <w:sz w:val="25"/>
          <w:szCs w:val="25"/>
        </w:rPr>
      </w:pPr>
      <w:r w:rsidRPr="00D2620C">
        <w:rPr>
          <w:sz w:val="25"/>
          <w:szCs w:val="25"/>
          <w:cs/>
        </w:rPr>
        <w:t>उत्‍तर देने की तारीख: 13.12.2018</w:t>
      </w:r>
    </w:p>
    <w:p w:rsidR="0028539A" w:rsidRPr="00D2620C" w:rsidRDefault="0028539A" w:rsidP="0028539A">
      <w:pPr>
        <w:jc w:val="center"/>
        <w:rPr>
          <w:rFonts w:hint="cs"/>
          <w:b/>
          <w:bCs/>
          <w:sz w:val="25"/>
          <w:szCs w:val="25"/>
        </w:rPr>
      </w:pPr>
    </w:p>
    <w:p w:rsidR="0028539A" w:rsidRPr="00D2620C" w:rsidRDefault="0028539A" w:rsidP="0028539A">
      <w:pPr>
        <w:jc w:val="center"/>
        <w:rPr>
          <w:b/>
          <w:bCs/>
          <w:sz w:val="25"/>
          <w:szCs w:val="25"/>
        </w:rPr>
      </w:pPr>
      <w:r w:rsidRPr="00D2620C">
        <w:rPr>
          <w:b/>
          <w:bCs/>
          <w:sz w:val="25"/>
          <w:szCs w:val="25"/>
          <w:cs/>
        </w:rPr>
        <w:t>विद्यार्थियों द्वारा आत्महत्या के मामले</w:t>
      </w:r>
    </w:p>
    <w:p w:rsidR="0028539A" w:rsidRPr="00D2620C" w:rsidRDefault="0028539A" w:rsidP="0028539A">
      <w:pPr>
        <w:rPr>
          <w:rFonts w:hint="cs"/>
          <w:sz w:val="25"/>
          <w:szCs w:val="25"/>
        </w:rPr>
      </w:pPr>
    </w:p>
    <w:p w:rsidR="0028539A" w:rsidRPr="00D2620C" w:rsidRDefault="0028539A" w:rsidP="0028539A">
      <w:pPr>
        <w:rPr>
          <w:rFonts w:hint="cs"/>
          <w:b/>
          <w:bCs/>
          <w:sz w:val="25"/>
          <w:szCs w:val="25"/>
        </w:rPr>
      </w:pPr>
      <w:r w:rsidRPr="00D2620C">
        <w:rPr>
          <w:b/>
          <w:bCs/>
          <w:sz w:val="25"/>
          <w:szCs w:val="25"/>
          <w:cs/>
        </w:rPr>
        <w:t xml:space="preserve">381. श्री अनुभव मोहंतीः </w:t>
      </w:r>
    </w:p>
    <w:p w:rsidR="0028539A" w:rsidRPr="00D2620C" w:rsidRDefault="0028539A" w:rsidP="0028539A">
      <w:pPr>
        <w:rPr>
          <w:rFonts w:hint="cs"/>
          <w:sz w:val="25"/>
          <w:szCs w:val="25"/>
        </w:rPr>
      </w:pPr>
    </w:p>
    <w:p w:rsidR="0028539A" w:rsidRPr="00D2620C" w:rsidRDefault="0028539A" w:rsidP="0028539A">
      <w:pPr>
        <w:rPr>
          <w:rFonts w:hint="cs"/>
          <w:sz w:val="25"/>
          <w:szCs w:val="25"/>
        </w:rPr>
      </w:pPr>
      <w:r w:rsidRPr="00D2620C">
        <w:rPr>
          <w:rFonts w:hint="cs"/>
          <w:sz w:val="25"/>
          <w:szCs w:val="25"/>
          <w:cs/>
        </w:rPr>
        <w:tab/>
      </w:r>
      <w:r w:rsidRPr="00D2620C">
        <w:rPr>
          <w:sz w:val="25"/>
          <w:szCs w:val="25"/>
          <w:cs/>
        </w:rPr>
        <w:t>क्या मानव संसाधन</w:t>
      </w:r>
      <w:r w:rsidRPr="00D2620C">
        <w:rPr>
          <w:rFonts w:hint="cs"/>
          <w:sz w:val="25"/>
          <w:szCs w:val="25"/>
          <w:cs/>
        </w:rPr>
        <w:t xml:space="preserve"> </w:t>
      </w:r>
      <w:r w:rsidRPr="00D2620C">
        <w:rPr>
          <w:sz w:val="25"/>
          <w:szCs w:val="25"/>
          <w:cs/>
        </w:rPr>
        <w:t>विकास मंत्री यह बताने की कृपा करेंगे किः</w:t>
      </w:r>
    </w:p>
    <w:p w:rsidR="0028539A" w:rsidRPr="00D2620C" w:rsidRDefault="0028539A" w:rsidP="0028539A">
      <w:pPr>
        <w:rPr>
          <w:rFonts w:hint="cs"/>
          <w:sz w:val="25"/>
          <w:szCs w:val="25"/>
        </w:rPr>
      </w:pPr>
    </w:p>
    <w:p w:rsidR="0028539A" w:rsidRPr="00D2620C" w:rsidRDefault="0028539A" w:rsidP="0028539A">
      <w:pPr>
        <w:jc w:val="both"/>
        <w:rPr>
          <w:sz w:val="25"/>
          <w:szCs w:val="25"/>
        </w:rPr>
      </w:pPr>
      <w:r w:rsidRPr="00D2620C">
        <w:rPr>
          <w:sz w:val="25"/>
          <w:szCs w:val="25"/>
          <w:cs/>
        </w:rPr>
        <w:t>(क) क्या यह सच है कि पढ़ाई के भारी दबाव</w:t>
      </w:r>
      <w:r w:rsidRPr="00D2620C">
        <w:rPr>
          <w:rFonts w:hint="cs"/>
          <w:sz w:val="25"/>
          <w:szCs w:val="25"/>
          <w:cs/>
        </w:rPr>
        <w:t xml:space="preserve"> </w:t>
      </w:r>
      <w:r w:rsidRPr="00D2620C">
        <w:rPr>
          <w:sz w:val="25"/>
          <w:szCs w:val="25"/>
          <w:cs/>
        </w:rPr>
        <w:t>के चलते देश भर के तकनीकी संस्थानों</w:t>
      </w:r>
      <w:r w:rsidRPr="00D2620C">
        <w:rPr>
          <w:rFonts w:hint="cs"/>
          <w:sz w:val="25"/>
          <w:szCs w:val="25"/>
          <w:cs/>
        </w:rPr>
        <w:t xml:space="preserve"> </w:t>
      </w:r>
      <w:r w:rsidRPr="00D2620C">
        <w:rPr>
          <w:sz w:val="25"/>
          <w:szCs w:val="25"/>
          <w:cs/>
        </w:rPr>
        <w:t>में विद्यार्थियों</w:t>
      </w:r>
      <w:r w:rsidRPr="00D2620C">
        <w:rPr>
          <w:rFonts w:hint="cs"/>
          <w:sz w:val="25"/>
          <w:szCs w:val="25"/>
          <w:cs/>
        </w:rPr>
        <w:t xml:space="preserve"> </w:t>
      </w:r>
      <w:r w:rsidRPr="00D2620C">
        <w:rPr>
          <w:sz w:val="25"/>
          <w:szCs w:val="25"/>
          <w:cs/>
        </w:rPr>
        <w:t>द्वारा आत्महत्या के मामले बढ़ते ही जा रहे हैं</w:t>
      </w:r>
      <w:r w:rsidRPr="00D2620C">
        <w:rPr>
          <w:sz w:val="25"/>
          <w:szCs w:val="25"/>
        </w:rPr>
        <w:t>;</w:t>
      </w:r>
    </w:p>
    <w:p w:rsidR="0028539A" w:rsidRPr="00D2620C" w:rsidRDefault="0028539A" w:rsidP="0028539A">
      <w:pPr>
        <w:jc w:val="both"/>
        <w:rPr>
          <w:sz w:val="25"/>
          <w:szCs w:val="25"/>
        </w:rPr>
      </w:pPr>
      <w:r w:rsidRPr="00D2620C">
        <w:rPr>
          <w:sz w:val="25"/>
          <w:szCs w:val="25"/>
          <w:cs/>
        </w:rPr>
        <w:t>(ख) क्या मंत्रालय तनाव के असर को कम</w:t>
      </w:r>
      <w:r w:rsidRPr="00D2620C">
        <w:rPr>
          <w:rFonts w:hint="cs"/>
          <w:sz w:val="25"/>
          <w:szCs w:val="25"/>
          <w:cs/>
        </w:rPr>
        <w:t xml:space="preserve"> </w:t>
      </w:r>
      <w:r w:rsidRPr="00D2620C">
        <w:rPr>
          <w:sz w:val="25"/>
          <w:szCs w:val="25"/>
          <w:cs/>
        </w:rPr>
        <w:t>करने के लिए ऐसे संस्थानों में छात्रों के लिए</w:t>
      </w:r>
    </w:p>
    <w:p w:rsidR="0028539A" w:rsidRPr="00D2620C" w:rsidRDefault="0028539A" w:rsidP="0028539A">
      <w:pPr>
        <w:jc w:val="both"/>
        <w:rPr>
          <w:sz w:val="25"/>
          <w:szCs w:val="25"/>
        </w:rPr>
      </w:pPr>
      <w:r w:rsidRPr="00D2620C">
        <w:rPr>
          <w:sz w:val="25"/>
          <w:szCs w:val="25"/>
          <w:cs/>
        </w:rPr>
        <w:t>शारीरिक शिक्षा में भाग लेना अनिवार्य करने पर</w:t>
      </w:r>
      <w:r w:rsidRPr="00D2620C">
        <w:rPr>
          <w:rFonts w:hint="cs"/>
          <w:sz w:val="25"/>
          <w:szCs w:val="25"/>
          <w:cs/>
        </w:rPr>
        <w:t xml:space="preserve"> </w:t>
      </w:r>
      <w:r w:rsidRPr="00D2620C">
        <w:rPr>
          <w:sz w:val="25"/>
          <w:szCs w:val="25"/>
          <w:cs/>
        </w:rPr>
        <w:t>विचार करेगा</w:t>
      </w:r>
      <w:r w:rsidRPr="00D2620C">
        <w:rPr>
          <w:sz w:val="25"/>
          <w:szCs w:val="25"/>
        </w:rPr>
        <w:t xml:space="preserve">; </w:t>
      </w:r>
      <w:r w:rsidRPr="00D2620C">
        <w:rPr>
          <w:sz w:val="25"/>
          <w:szCs w:val="25"/>
          <w:cs/>
        </w:rPr>
        <w:t>और</w:t>
      </w:r>
    </w:p>
    <w:p w:rsidR="0028539A" w:rsidRPr="00D2620C" w:rsidRDefault="0028539A" w:rsidP="0028539A">
      <w:pPr>
        <w:jc w:val="both"/>
        <w:rPr>
          <w:rFonts w:hint="cs"/>
          <w:sz w:val="25"/>
          <w:szCs w:val="25"/>
        </w:rPr>
      </w:pPr>
      <w:r w:rsidRPr="00D2620C">
        <w:rPr>
          <w:sz w:val="25"/>
          <w:szCs w:val="25"/>
          <w:cs/>
        </w:rPr>
        <w:t>(ग) यदि</w:t>
      </w:r>
      <w:r w:rsidRPr="00D2620C">
        <w:rPr>
          <w:rFonts w:hint="cs"/>
          <w:sz w:val="25"/>
          <w:szCs w:val="25"/>
          <w:cs/>
        </w:rPr>
        <w:t xml:space="preserve"> हां</w:t>
      </w:r>
      <w:r w:rsidRPr="00D2620C">
        <w:rPr>
          <w:rFonts w:hint="cs"/>
          <w:sz w:val="25"/>
          <w:szCs w:val="25"/>
        </w:rPr>
        <w:t>,</w:t>
      </w:r>
      <w:r w:rsidRPr="00D2620C">
        <w:rPr>
          <w:rFonts w:hint="cs"/>
          <w:sz w:val="25"/>
          <w:szCs w:val="25"/>
          <w:cs/>
        </w:rPr>
        <w:t xml:space="preserve"> तो </w:t>
      </w:r>
      <w:r w:rsidRPr="00D2620C">
        <w:rPr>
          <w:sz w:val="25"/>
          <w:szCs w:val="25"/>
          <w:cs/>
        </w:rPr>
        <w:t>इस प्रयोजनार्थ मंत्रालय कौन-कौन सी</w:t>
      </w:r>
      <w:r w:rsidRPr="00D2620C">
        <w:rPr>
          <w:rFonts w:hint="cs"/>
          <w:sz w:val="25"/>
          <w:szCs w:val="25"/>
          <w:cs/>
        </w:rPr>
        <w:t xml:space="preserve"> </w:t>
      </w:r>
      <w:r w:rsidRPr="00D2620C">
        <w:rPr>
          <w:sz w:val="25"/>
          <w:szCs w:val="25"/>
          <w:cs/>
        </w:rPr>
        <w:t>शारीरिक गतिविधियों को शुरू करने का</w:t>
      </w:r>
      <w:r w:rsidRPr="00D2620C">
        <w:rPr>
          <w:rFonts w:hint="cs"/>
          <w:sz w:val="25"/>
          <w:szCs w:val="25"/>
          <w:cs/>
        </w:rPr>
        <w:t xml:space="preserve"> </w:t>
      </w:r>
      <w:r w:rsidRPr="00D2620C">
        <w:rPr>
          <w:sz w:val="25"/>
          <w:szCs w:val="25"/>
          <w:cs/>
        </w:rPr>
        <w:t>विचार</w:t>
      </w:r>
      <w:r w:rsidRPr="00D2620C">
        <w:rPr>
          <w:rFonts w:hint="cs"/>
          <w:sz w:val="25"/>
          <w:szCs w:val="25"/>
          <w:cs/>
        </w:rPr>
        <w:t xml:space="preserve"> </w:t>
      </w:r>
      <w:r w:rsidRPr="00D2620C">
        <w:rPr>
          <w:sz w:val="25"/>
          <w:szCs w:val="25"/>
          <w:cs/>
        </w:rPr>
        <w:t>रखता है</w:t>
      </w:r>
      <w:r w:rsidRPr="00D2620C">
        <w:rPr>
          <w:sz w:val="25"/>
          <w:szCs w:val="25"/>
        </w:rPr>
        <w:t>?</w:t>
      </w:r>
    </w:p>
    <w:p w:rsidR="0028539A" w:rsidRPr="00D2620C" w:rsidRDefault="0028539A" w:rsidP="0028539A">
      <w:pPr>
        <w:jc w:val="center"/>
        <w:rPr>
          <w:b/>
          <w:bCs/>
          <w:sz w:val="25"/>
          <w:szCs w:val="25"/>
        </w:rPr>
      </w:pPr>
      <w:r w:rsidRPr="00D2620C">
        <w:rPr>
          <w:b/>
          <w:bCs/>
          <w:sz w:val="25"/>
          <w:szCs w:val="25"/>
          <w:cs/>
        </w:rPr>
        <w:t>उत्‍तर</w:t>
      </w:r>
    </w:p>
    <w:p w:rsidR="0028539A" w:rsidRPr="00D2620C" w:rsidRDefault="0028539A" w:rsidP="0028539A">
      <w:pPr>
        <w:jc w:val="center"/>
        <w:rPr>
          <w:b/>
          <w:bCs/>
          <w:sz w:val="25"/>
          <w:szCs w:val="25"/>
        </w:rPr>
      </w:pPr>
      <w:r w:rsidRPr="00D2620C">
        <w:rPr>
          <w:b/>
          <w:bCs/>
          <w:sz w:val="25"/>
          <w:szCs w:val="25"/>
          <w:cs/>
        </w:rPr>
        <w:t xml:space="preserve">मानव संसाधन विकास </w:t>
      </w:r>
      <w:r w:rsidRPr="00D2620C">
        <w:rPr>
          <w:rFonts w:hint="cs"/>
          <w:b/>
          <w:bCs/>
          <w:sz w:val="25"/>
          <w:szCs w:val="25"/>
          <w:cs/>
        </w:rPr>
        <w:t>मंत्रालय में राज्‍य मंत्री</w:t>
      </w:r>
    </w:p>
    <w:p w:rsidR="0028539A" w:rsidRPr="00D2620C" w:rsidRDefault="0028539A" w:rsidP="0028539A">
      <w:pPr>
        <w:jc w:val="center"/>
        <w:rPr>
          <w:rFonts w:hint="cs"/>
          <w:b/>
          <w:bCs/>
          <w:sz w:val="25"/>
          <w:szCs w:val="25"/>
        </w:rPr>
      </w:pPr>
      <w:r w:rsidRPr="00D2620C">
        <w:rPr>
          <w:rFonts w:hint="cs"/>
          <w:b/>
          <w:bCs/>
          <w:sz w:val="25"/>
          <w:szCs w:val="25"/>
          <w:cs/>
        </w:rPr>
        <w:t xml:space="preserve"> (डॉ. सत्‍य पाल सिंह)</w:t>
      </w:r>
    </w:p>
    <w:p w:rsidR="0028539A" w:rsidRPr="00D2620C" w:rsidRDefault="0028539A" w:rsidP="0028539A">
      <w:pPr>
        <w:rPr>
          <w:sz w:val="25"/>
          <w:szCs w:val="25"/>
        </w:rPr>
      </w:pPr>
    </w:p>
    <w:p w:rsidR="0028539A" w:rsidRPr="00D2620C" w:rsidRDefault="0028539A" w:rsidP="0028539A">
      <w:pPr>
        <w:jc w:val="both"/>
        <w:rPr>
          <w:rFonts w:hint="cs"/>
          <w:sz w:val="25"/>
          <w:szCs w:val="25"/>
        </w:rPr>
      </w:pPr>
      <w:r w:rsidRPr="00D2620C">
        <w:rPr>
          <w:rFonts w:hint="cs"/>
          <w:sz w:val="25"/>
          <w:szCs w:val="25"/>
          <w:cs/>
        </w:rPr>
        <w:t>(क) से (ग): तकनीकी संस्‍थाओं में आत्‍महत्‍या के मामलों की संख्‍या संबंधी सूचना केंद्रीकृत रूप से नहीं रखी जाती। अखिल भारतीय तकनीकी शिक्षा परषिद (एआईसीटीई) ने तकनीकी शिक्षा को छात्र-केन्द्रित तथा तनावमुक्‍त बनाने के लिए अवर स्‍नातक और स्‍नातकोत्‍तर पाठ्यक्रमों के लिए परिणाम आधारित मॉडल पाठ्यचर्या की शुरूआत की है जिसमें कार्यक्रम की शुरूआत के दौरान छात्रों को योग</w:t>
      </w:r>
      <w:r w:rsidRPr="00D2620C">
        <w:rPr>
          <w:rFonts w:hint="cs"/>
          <w:sz w:val="25"/>
          <w:szCs w:val="25"/>
        </w:rPr>
        <w:t>,</w:t>
      </w:r>
      <w:r w:rsidRPr="00D2620C">
        <w:rPr>
          <w:rFonts w:hint="cs"/>
          <w:sz w:val="25"/>
          <w:szCs w:val="25"/>
          <w:cs/>
        </w:rPr>
        <w:t xml:space="preserve"> खेलकूद सहित शारीरिक गतिविधियों की एक नियमित दिनचर्या अपनानी होगी </w:t>
      </w:r>
      <w:r>
        <w:rPr>
          <w:rFonts w:hint="cs"/>
          <w:sz w:val="25"/>
          <w:szCs w:val="25"/>
          <w:cs/>
        </w:rPr>
        <w:t xml:space="preserve">और </w:t>
      </w:r>
      <w:r w:rsidRPr="00D2620C">
        <w:rPr>
          <w:rFonts w:hint="cs"/>
          <w:sz w:val="25"/>
          <w:szCs w:val="25"/>
          <w:cs/>
        </w:rPr>
        <w:t>उन्‍हें निष्‍पादन कला/दृश कला जैसी कलाओं से संबंधित एक विशेष कौशल अपनाने के लिए प्रोत्‍साहित भी किया जाएगा।</w:t>
      </w:r>
    </w:p>
    <w:p w:rsidR="0028539A" w:rsidRPr="00D2620C" w:rsidRDefault="0028539A" w:rsidP="0028539A">
      <w:pPr>
        <w:jc w:val="both"/>
        <w:rPr>
          <w:rFonts w:hint="cs"/>
          <w:sz w:val="25"/>
          <w:szCs w:val="25"/>
        </w:rPr>
      </w:pPr>
    </w:p>
    <w:p w:rsidR="0028539A" w:rsidRPr="00D2620C" w:rsidRDefault="0028539A" w:rsidP="0028539A">
      <w:pPr>
        <w:jc w:val="both"/>
        <w:rPr>
          <w:sz w:val="25"/>
          <w:szCs w:val="25"/>
        </w:rPr>
      </w:pPr>
      <w:r w:rsidRPr="00D2620C">
        <w:rPr>
          <w:rFonts w:hint="cs"/>
          <w:sz w:val="25"/>
          <w:szCs w:val="25"/>
          <w:cs/>
        </w:rPr>
        <w:tab/>
        <w:t>मंत्रालय ने सभी एआईसीटीई अनुमोदित तकनीकी संस्‍थाओं में प्रवेश पाए छात्रों के लिए प्रारंभिक कार्यक्रम को अनिवार्य बना दिया है ताकि छात्र तनाव मुक्‍त परिवेश में अध्‍ययन कर सकें और शिक्षण के प्रति प्रतिबद्ध और उत्‍साहित रहें। इसके अलावा</w:t>
      </w:r>
      <w:r w:rsidRPr="00D2620C">
        <w:rPr>
          <w:rFonts w:hint="cs"/>
          <w:sz w:val="25"/>
          <w:szCs w:val="25"/>
        </w:rPr>
        <w:t>,</w:t>
      </w:r>
      <w:r w:rsidRPr="00D2620C">
        <w:rPr>
          <w:rFonts w:hint="cs"/>
          <w:sz w:val="25"/>
          <w:szCs w:val="25"/>
          <w:cs/>
        </w:rPr>
        <w:t xml:space="preserve"> </w:t>
      </w:r>
      <w:r w:rsidRPr="00D2620C">
        <w:rPr>
          <w:rFonts w:hint="cs"/>
          <w:sz w:val="25"/>
          <w:szCs w:val="25"/>
          <w:cs/>
        </w:rPr>
        <w:lastRenderedPageBreak/>
        <w:t>एआईसीटीई ने भविष्‍य में आत्‍महत्‍या मामलों को कम करने हेतु कॉलेजों के लिए एक काउंसलर नियुक्‍त करना अनिवार्य कर दिया है।</w:t>
      </w:r>
    </w:p>
    <w:p w:rsidR="0028539A" w:rsidRPr="00D2620C" w:rsidRDefault="0028539A" w:rsidP="0028539A">
      <w:pPr>
        <w:jc w:val="center"/>
        <w:rPr>
          <w:rFonts w:hint="cs"/>
          <w:b/>
          <w:bCs/>
          <w:sz w:val="25"/>
          <w:szCs w:val="25"/>
        </w:rPr>
      </w:pPr>
      <w:r w:rsidRPr="00D2620C">
        <w:rPr>
          <w:rFonts w:hint="cs"/>
          <w:b/>
          <w:bCs/>
          <w:sz w:val="25"/>
          <w:szCs w:val="25"/>
          <w:cs/>
        </w:rPr>
        <w:t>*****</w:t>
      </w:r>
    </w:p>
    <w:p w:rsidR="00ED6992" w:rsidRDefault="00ED6992"/>
    <w:sectPr w:rsidR="00ED6992" w:rsidSect="00ED6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8539A"/>
    <w:rsid w:val="0028539A"/>
    <w:rsid w:val="00ED699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9A"/>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28539A"/>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Company>Hewlett-Packard Company</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2018-12-13T09:07:00Z</dcterms:created>
  <dcterms:modified xsi:type="dcterms:W3CDTF">2018-12-13T09:07:00Z</dcterms:modified>
</cp:coreProperties>
</file>