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7CAE" w14:textId="77777777" w:rsidR="006F0F39" w:rsidRPr="00F474A5" w:rsidRDefault="006F0F39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bookmarkStart w:id="0" w:name="_GoBack"/>
      <w:bookmarkEnd w:id="0"/>
    </w:p>
    <w:p w14:paraId="4A1ED349" w14:textId="77777777" w:rsidR="00B57308" w:rsidRPr="00F474A5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cs/>
        </w:rPr>
      </w:pPr>
      <w:r w:rsidRPr="00F474A5">
        <w:rPr>
          <w:rFonts w:ascii="Nirmala UI" w:hAnsi="Nirmala UI" w:cs="Nirmala UI"/>
          <w:b/>
          <w:bCs/>
          <w:szCs w:val="22"/>
          <w:cs/>
        </w:rPr>
        <w:t>भारत सरकार</w:t>
      </w:r>
    </w:p>
    <w:p w14:paraId="1B9C7A94" w14:textId="77777777" w:rsidR="00B57308" w:rsidRPr="00F474A5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F474A5">
        <w:rPr>
          <w:rFonts w:ascii="Nirmala UI" w:hAnsi="Nirmala UI" w:cs="Nirmala UI"/>
          <w:b/>
          <w:bCs/>
          <w:szCs w:val="22"/>
          <w:cs/>
        </w:rPr>
        <w:t>वित्त मंत्रालय</w:t>
      </w:r>
    </w:p>
    <w:p w14:paraId="5D17382F" w14:textId="77777777" w:rsidR="00B57308" w:rsidRPr="00F474A5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F474A5">
        <w:rPr>
          <w:rFonts w:ascii="Nirmala UI" w:hAnsi="Nirmala UI" w:cs="Nirmala UI"/>
          <w:b/>
          <w:bCs/>
          <w:szCs w:val="22"/>
          <w:cs/>
        </w:rPr>
        <w:t>राजस्व विभाग</w:t>
      </w:r>
    </w:p>
    <w:p w14:paraId="5ED35AA9" w14:textId="77777777" w:rsidR="00B57308" w:rsidRPr="005D3918" w:rsidRDefault="008914AC" w:rsidP="008914AC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5D3918">
        <w:rPr>
          <w:rFonts w:ascii="Nirmala UI" w:hAnsi="Nirmala UI" w:cs="Nirmala UI"/>
          <w:b/>
          <w:bCs/>
          <w:szCs w:val="22"/>
          <w:u w:val="single"/>
          <w:cs/>
        </w:rPr>
        <w:t xml:space="preserve">राज्य </w:t>
      </w:r>
      <w:r w:rsidR="00B57308" w:rsidRPr="005D3918">
        <w:rPr>
          <w:rFonts w:ascii="Nirmala UI" w:hAnsi="Nirmala UI" w:cs="Nirmala UI"/>
          <w:b/>
          <w:bCs/>
          <w:szCs w:val="22"/>
          <w:u w:val="single"/>
          <w:cs/>
        </w:rPr>
        <w:t>सभा</w:t>
      </w:r>
    </w:p>
    <w:p w14:paraId="6D49DB56" w14:textId="4A41CB47" w:rsidR="00B57308" w:rsidRPr="005D3918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u w:val="single"/>
          <w:cs/>
        </w:rPr>
      </w:pPr>
      <w:r w:rsidRPr="005D3918">
        <w:rPr>
          <w:rFonts w:ascii="Nirmala UI" w:hAnsi="Nirmala UI" w:cs="Nirmala UI"/>
          <w:b/>
          <w:bCs/>
          <w:szCs w:val="22"/>
          <w:u w:val="single"/>
          <w:cs/>
        </w:rPr>
        <w:t xml:space="preserve">अतारांकित प्रश्न सं. </w:t>
      </w:r>
      <w:r w:rsidR="005A5770">
        <w:rPr>
          <w:rFonts w:ascii="Nirmala UI" w:hAnsi="Nirmala UI" w:cs="Nirmala UI" w:hint="cs"/>
          <w:b/>
          <w:bCs/>
          <w:szCs w:val="22"/>
          <w:u w:val="single"/>
          <w:cs/>
        </w:rPr>
        <w:t>215</w:t>
      </w:r>
      <w:r w:rsidR="0075216A">
        <w:rPr>
          <w:rFonts w:ascii="Nirmala UI" w:hAnsi="Nirmala UI" w:cs="Nirmala UI" w:hint="cs"/>
          <w:b/>
          <w:bCs/>
          <w:szCs w:val="22"/>
          <w:u w:val="single"/>
          <w:cs/>
        </w:rPr>
        <w:t>4</w:t>
      </w:r>
    </w:p>
    <w:p w14:paraId="45705932" w14:textId="43599A68" w:rsidR="00B57308" w:rsidRPr="005D3918" w:rsidRDefault="009B6FF5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5D3918">
        <w:rPr>
          <w:rFonts w:ascii="Nirmala UI" w:hAnsi="Nirmala UI" w:cs="Nirmala UI"/>
          <w:b/>
          <w:bCs/>
          <w:szCs w:val="22"/>
          <w:cs/>
        </w:rPr>
        <w:t xml:space="preserve">(जिसका उत्तर </w:t>
      </w:r>
      <w:r w:rsidR="0006694B" w:rsidRPr="005D3918">
        <w:rPr>
          <w:rFonts w:ascii="Nirmala UI" w:hAnsi="Nirmala UI" w:cs="Nirmala UI"/>
          <w:b/>
          <w:bCs/>
          <w:szCs w:val="22"/>
          <w:cs/>
        </w:rPr>
        <w:t>मंगल</w:t>
      </w:r>
      <w:r w:rsidRPr="005D3918">
        <w:rPr>
          <w:rFonts w:ascii="Nirmala UI" w:hAnsi="Nirmala UI" w:cs="Nirmala UI"/>
          <w:b/>
          <w:bCs/>
          <w:szCs w:val="22"/>
          <w:cs/>
        </w:rPr>
        <w:t>वार</w:t>
      </w:r>
      <w:r w:rsidRPr="005D3918">
        <w:rPr>
          <w:rFonts w:ascii="Nirmala UI" w:hAnsi="Nirmala UI" w:cs="Nirmala UI"/>
          <w:b/>
          <w:bCs/>
          <w:szCs w:val="22"/>
        </w:rPr>
        <w:t>,</w:t>
      </w:r>
      <w:r w:rsidRPr="005D3918">
        <w:rPr>
          <w:rFonts w:ascii="Nirmala UI" w:hAnsi="Nirmala UI" w:cs="Nirmala UI"/>
          <w:b/>
          <w:bCs/>
          <w:szCs w:val="22"/>
          <w:cs/>
        </w:rPr>
        <w:t xml:space="preserve"> </w:t>
      </w:r>
      <w:r w:rsidR="00235A2C">
        <w:rPr>
          <w:rFonts w:ascii="Nirmala UI" w:hAnsi="Nirmala UI" w:cs="Nirmala UI" w:hint="cs"/>
          <w:b/>
          <w:bCs/>
          <w:szCs w:val="22"/>
          <w:cs/>
        </w:rPr>
        <w:t xml:space="preserve">1 </w:t>
      </w:r>
      <w:r w:rsidR="00364718">
        <w:rPr>
          <w:rFonts w:ascii="Nirmala UI" w:hAnsi="Nirmala UI" w:cs="Nirmala UI" w:hint="cs"/>
          <w:b/>
          <w:bCs/>
          <w:szCs w:val="22"/>
          <w:cs/>
        </w:rPr>
        <w:t>जनवरी</w:t>
      </w:r>
      <w:r w:rsidR="00B57308" w:rsidRPr="005D3918">
        <w:rPr>
          <w:rFonts w:ascii="Nirmala UI" w:hAnsi="Nirmala UI" w:cs="Nirmala UI"/>
          <w:b/>
          <w:bCs/>
          <w:szCs w:val="22"/>
        </w:rPr>
        <w:t>,</w:t>
      </w:r>
      <w:r w:rsidR="00B57308" w:rsidRPr="005D3918">
        <w:rPr>
          <w:rFonts w:ascii="Nirmala UI" w:hAnsi="Nirmala UI" w:cs="Nirmala UI"/>
          <w:b/>
          <w:bCs/>
          <w:szCs w:val="22"/>
          <w:cs/>
        </w:rPr>
        <w:t xml:space="preserve"> 201</w:t>
      </w:r>
      <w:r w:rsidR="00364718">
        <w:rPr>
          <w:rFonts w:ascii="Nirmala UI" w:hAnsi="Nirmala UI" w:cs="Nirmala UI" w:hint="cs"/>
          <w:b/>
          <w:bCs/>
          <w:szCs w:val="22"/>
          <w:cs/>
        </w:rPr>
        <w:t>9</w:t>
      </w:r>
      <w:r w:rsidR="00B57308" w:rsidRPr="005D3918">
        <w:rPr>
          <w:rFonts w:ascii="Nirmala UI" w:hAnsi="Nirmala UI" w:cs="Nirmala UI"/>
          <w:b/>
          <w:bCs/>
          <w:szCs w:val="22"/>
          <w:cs/>
        </w:rPr>
        <w:t>/</w:t>
      </w:r>
      <w:r w:rsidR="00364718">
        <w:rPr>
          <w:rFonts w:ascii="Nirmala UI" w:hAnsi="Nirmala UI" w:cs="Nirmala UI" w:hint="cs"/>
          <w:b/>
          <w:bCs/>
          <w:szCs w:val="22"/>
        </w:rPr>
        <w:t>11</w:t>
      </w:r>
      <w:r w:rsidR="005D3918" w:rsidRPr="005D3918">
        <w:rPr>
          <w:rFonts w:ascii="Nirmala UI" w:hAnsi="Nirmala UI" w:cs="Nirmala UI"/>
          <w:b/>
          <w:bCs/>
          <w:szCs w:val="22"/>
        </w:rPr>
        <w:t xml:space="preserve"> </w:t>
      </w:r>
      <w:r w:rsidR="00364718">
        <w:rPr>
          <w:rFonts w:ascii="Nirmala UI" w:hAnsi="Nirmala UI" w:cs="Nirmala UI" w:hint="cs"/>
          <w:b/>
          <w:bCs/>
          <w:szCs w:val="22"/>
          <w:cs/>
        </w:rPr>
        <w:t>पौष</w:t>
      </w:r>
      <w:r w:rsidR="00B57308" w:rsidRPr="005D3918">
        <w:rPr>
          <w:rFonts w:ascii="Nirmala UI" w:hAnsi="Nirmala UI" w:cs="Nirmala UI"/>
          <w:b/>
          <w:bCs/>
          <w:szCs w:val="22"/>
        </w:rPr>
        <w:t>,</w:t>
      </w:r>
      <w:r w:rsidR="00FD602F" w:rsidRPr="005D3918">
        <w:rPr>
          <w:rFonts w:ascii="Nirmala UI" w:hAnsi="Nirmala UI" w:cs="Nirmala UI"/>
          <w:b/>
          <w:bCs/>
          <w:szCs w:val="22"/>
          <w:cs/>
        </w:rPr>
        <w:t xml:space="preserve"> 1940</w:t>
      </w:r>
      <w:r w:rsidR="00B57308" w:rsidRPr="005D3918">
        <w:rPr>
          <w:rFonts w:ascii="Nirmala UI" w:hAnsi="Nirmala UI" w:cs="Nirmala UI"/>
          <w:b/>
          <w:bCs/>
          <w:szCs w:val="22"/>
          <w:cs/>
        </w:rPr>
        <w:t xml:space="preserve"> (शक) को दिया जाना है)</w:t>
      </w:r>
    </w:p>
    <w:p w14:paraId="021A9CD3" w14:textId="77777777" w:rsidR="00B57308" w:rsidRPr="00EA3A60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</w:p>
    <w:p w14:paraId="010F78DD" w14:textId="6F39F236" w:rsidR="00811111" w:rsidRPr="00EA3A60" w:rsidRDefault="00811111" w:rsidP="00811111">
      <w:pPr>
        <w:spacing w:after="120"/>
        <w:jc w:val="center"/>
        <w:rPr>
          <w:rFonts w:ascii="Nirmala UI" w:hAnsi="Nirmala UI" w:cs="Nirmala UI"/>
          <w:b/>
          <w:bCs/>
          <w:szCs w:val="22"/>
        </w:rPr>
      </w:pPr>
      <w:r w:rsidRPr="00EA3A60">
        <w:rPr>
          <w:rFonts w:ascii="Nirmala UI" w:hAnsi="Nirmala UI" w:cs="Nirmala UI"/>
          <w:b/>
          <w:bCs/>
          <w:szCs w:val="22"/>
          <w:cs/>
        </w:rPr>
        <w:t>घोटालेबाजों के संबंध में आई॰टी॰ रिपोर्ट को</w:t>
      </w:r>
      <w:r w:rsidRPr="00EA3A60">
        <w:rPr>
          <w:rFonts w:ascii="Nirmala UI" w:hAnsi="Nirmala UI" w:cs="Nirmala UI"/>
          <w:b/>
          <w:bCs/>
          <w:szCs w:val="22"/>
        </w:rPr>
        <w:t xml:space="preserve"> </w:t>
      </w:r>
      <w:r w:rsidRPr="00EA3A60">
        <w:rPr>
          <w:rFonts w:ascii="Nirmala UI" w:hAnsi="Nirmala UI" w:cs="Nirmala UI"/>
          <w:b/>
          <w:bCs/>
          <w:szCs w:val="22"/>
          <w:cs/>
        </w:rPr>
        <w:t>साझा किया जाना</w:t>
      </w:r>
    </w:p>
    <w:p w14:paraId="499C6138" w14:textId="77777777" w:rsidR="00811111" w:rsidRPr="00EA3A60" w:rsidRDefault="00811111" w:rsidP="00811111">
      <w:pPr>
        <w:spacing w:after="120"/>
        <w:rPr>
          <w:rFonts w:ascii="Nirmala UI" w:hAnsi="Nirmala UI" w:cs="Nirmala UI"/>
          <w:b/>
          <w:bCs/>
          <w:szCs w:val="22"/>
        </w:rPr>
      </w:pPr>
      <w:r w:rsidRPr="00EA3A60">
        <w:rPr>
          <w:rFonts w:ascii="Nirmala UI" w:hAnsi="Nirmala UI" w:cs="Nirmala UI"/>
          <w:b/>
          <w:bCs/>
          <w:szCs w:val="22"/>
        </w:rPr>
        <w:t xml:space="preserve">2154. </w:t>
      </w:r>
      <w:r w:rsidRPr="00EA3A60">
        <w:rPr>
          <w:rFonts w:ascii="Nirmala UI" w:hAnsi="Nirmala UI" w:cs="Nirmala UI"/>
          <w:b/>
          <w:bCs/>
          <w:szCs w:val="22"/>
          <w:cs/>
        </w:rPr>
        <w:t>श्री रवि प्रकाश वर्माः</w:t>
      </w:r>
    </w:p>
    <w:p w14:paraId="0F4A7E42" w14:textId="6921ABEF" w:rsidR="00811111" w:rsidRPr="00EA3A60" w:rsidRDefault="00EA3A60" w:rsidP="00EA3A60">
      <w:pPr>
        <w:spacing w:after="120"/>
        <w:ind w:firstLine="720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 w:hint="cs"/>
          <w:b/>
          <w:bCs/>
          <w:szCs w:val="22"/>
          <w:cs/>
        </w:rPr>
        <w:t xml:space="preserve">    </w:t>
      </w:r>
      <w:r w:rsidR="00811111" w:rsidRPr="00EA3A60">
        <w:rPr>
          <w:rFonts w:ascii="Nirmala UI" w:hAnsi="Nirmala UI" w:cs="Nirmala UI"/>
          <w:b/>
          <w:bCs/>
          <w:szCs w:val="22"/>
          <w:cs/>
        </w:rPr>
        <w:t>श्री नीरज शेखरः</w:t>
      </w:r>
    </w:p>
    <w:p w14:paraId="37DA71E9" w14:textId="77777777" w:rsidR="00811111" w:rsidRPr="00EA3A60" w:rsidRDefault="00811111" w:rsidP="00811111">
      <w:pPr>
        <w:spacing w:after="0"/>
        <w:rPr>
          <w:rFonts w:ascii="Nirmala UI" w:hAnsi="Nirmala UI" w:cs="Nirmala UI"/>
          <w:b/>
          <w:bCs/>
          <w:szCs w:val="22"/>
        </w:rPr>
      </w:pPr>
      <w:r w:rsidRPr="00EA3A60">
        <w:rPr>
          <w:rFonts w:ascii="Nirmala UI" w:hAnsi="Nirmala UI" w:cs="Nirmala UI"/>
          <w:b/>
          <w:bCs/>
          <w:szCs w:val="22"/>
          <w:cs/>
        </w:rPr>
        <w:t>क्या वित्त मंत्री यह बताने की कृपा करेंगे किः</w:t>
      </w:r>
    </w:p>
    <w:p w14:paraId="5250B981" w14:textId="7FD9022C" w:rsidR="00811111" w:rsidRPr="00811111" w:rsidRDefault="00811111" w:rsidP="00811111">
      <w:pPr>
        <w:spacing w:after="0"/>
        <w:rPr>
          <w:rFonts w:ascii="Nirmala UI" w:hAnsi="Nirmala UI" w:cs="Nirmala UI"/>
          <w:szCs w:val="22"/>
        </w:rPr>
      </w:pPr>
      <w:r w:rsidRPr="00811111">
        <w:rPr>
          <w:rFonts w:ascii="Nirmala UI" w:hAnsi="Nirmala UI" w:cs="Nirmala UI"/>
          <w:szCs w:val="22"/>
        </w:rPr>
        <w:t>(</w:t>
      </w:r>
      <w:r w:rsidRPr="00811111">
        <w:rPr>
          <w:rFonts w:ascii="Nirmala UI" w:hAnsi="Nirmala UI" w:cs="Nirmala UI"/>
          <w:szCs w:val="22"/>
          <w:cs/>
        </w:rPr>
        <w:t xml:space="preserve">क) क्या एक आयकर रिपोर्ट ने </w:t>
      </w:r>
      <w:r w:rsidRPr="00811111">
        <w:rPr>
          <w:rFonts w:ascii="Nirmala UI" w:hAnsi="Nirmala UI" w:cs="Nirmala UI"/>
          <w:szCs w:val="22"/>
        </w:rPr>
        <w:t>2018</w:t>
      </w:r>
      <w:r w:rsidRPr="00811111">
        <w:rPr>
          <w:rFonts w:ascii="Nirmala UI" w:hAnsi="Nirmala UI" w:cs="Nirmala UI"/>
          <w:szCs w:val="22"/>
          <w:cs/>
        </w:rPr>
        <w:t xml:space="preserve"> म</w:t>
      </w:r>
      <w:r w:rsidR="005C305E">
        <w:rPr>
          <w:rFonts w:ascii="Nirmala UI" w:hAnsi="Nirmala UI" w:cs="Nirmala UI" w:hint="cs"/>
          <w:szCs w:val="22"/>
          <w:cs/>
        </w:rPr>
        <w:t xml:space="preserve">ें </w:t>
      </w:r>
      <w:r w:rsidRPr="00811111">
        <w:rPr>
          <w:rFonts w:ascii="Nirmala UI" w:hAnsi="Nirmala UI" w:cs="Nirmala UI"/>
          <w:szCs w:val="22"/>
          <w:cs/>
        </w:rPr>
        <w:t xml:space="preserve">सामने आये </w:t>
      </w:r>
      <w:r w:rsidRPr="00811111">
        <w:rPr>
          <w:rFonts w:ascii="Nirmala UI" w:hAnsi="Nirmala UI" w:cs="Nirmala UI"/>
          <w:szCs w:val="22"/>
        </w:rPr>
        <w:t>13,000</w:t>
      </w:r>
      <w:r w:rsidRPr="00811111">
        <w:rPr>
          <w:rFonts w:ascii="Nirmala UI" w:hAnsi="Nirmala UI" w:cs="Nirmala UI"/>
          <w:szCs w:val="22"/>
          <w:cs/>
        </w:rPr>
        <w:t xml:space="preserve"> करोड़ के पीएनबी घोटाले से</w:t>
      </w:r>
      <w:r w:rsidRPr="00811111">
        <w:rPr>
          <w:rFonts w:ascii="Nirmala UI" w:hAnsi="Nirmala UI" w:cs="Nirmala UI"/>
          <w:szCs w:val="22"/>
        </w:rPr>
        <w:t xml:space="preserve"> </w:t>
      </w:r>
      <w:r w:rsidRPr="00811111">
        <w:rPr>
          <w:rFonts w:ascii="Nirmala UI" w:hAnsi="Nirmala UI" w:cs="Nirmala UI"/>
          <w:szCs w:val="22"/>
          <w:cs/>
        </w:rPr>
        <w:t>आठ महीने पहले एक व्यक्ति और उसकी कंपनियों</w:t>
      </w:r>
      <w:r w:rsidRPr="00811111">
        <w:rPr>
          <w:rFonts w:ascii="Nirmala UI" w:hAnsi="Nirmala UI" w:cs="Nirmala UI"/>
          <w:szCs w:val="22"/>
        </w:rPr>
        <w:t xml:space="preserve"> </w:t>
      </w:r>
      <w:r w:rsidRPr="00811111">
        <w:rPr>
          <w:rFonts w:ascii="Nirmala UI" w:hAnsi="Nirmala UI" w:cs="Nirmala UI"/>
          <w:szCs w:val="22"/>
          <w:cs/>
        </w:rPr>
        <w:t>की आर्थिक गतिविध</w:t>
      </w:r>
      <w:r w:rsidR="005C305E">
        <w:rPr>
          <w:rFonts w:ascii="Nirmala UI" w:hAnsi="Nirmala UI" w:cs="Nirmala UI" w:hint="cs"/>
          <w:szCs w:val="22"/>
          <w:cs/>
        </w:rPr>
        <w:t>ियों</w:t>
      </w:r>
      <w:r w:rsidRPr="00811111">
        <w:rPr>
          <w:rFonts w:ascii="Nirmala UI" w:hAnsi="Nirmala UI" w:cs="Nirmala UI"/>
          <w:szCs w:val="22"/>
          <w:cs/>
        </w:rPr>
        <w:t xml:space="preserve"> के संदर्भ में चेतावनी जारी</w:t>
      </w:r>
      <w:r w:rsidRPr="00811111">
        <w:rPr>
          <w:rFonts w:ascii="Nirmala UI" w:hAnsi="Nirmala UI" w:cs="Nirmala UI"/>
          <w:szCs w:val="22"/>
        </w:rPr>
        <w:t xml:space="preserve"> </w:t>
      </w:r>
      <w:r w:rsidRPr="00811111">
        <w:rPr>
          <w:rFonts w:ascii="Nirmala UI" w:hAnsi="Nirmala UI" w:cs="Nirmala UI"/>
          <w:szCs w:val="22"/>
          <w:cs/>
        </w:rPr>
        <w:t>की थी</w:t>
      </w:r>
      <w:r w:rsidRPr="00811111">
        <w:rPr>
          <w:rFonts w:ascii="Nirmala UI" w:hAnsi="Nirmala UI" w:cs="Nirmala UI"/>
          <w:szCs w:val="22"/>
        </w:rPr>
        <w:t>;</w:t>
      </w:r>
    </w:p>
    <w:p w14:paraId="7DE97D19" w14:textId="77777777" w:rsidR="00811111" w:rsidRPr="00811111" w:rsidRDefault="00811111" w:rsidP="00811111">
      <w:pPr>
        <w:spacing w:after="0"/>
        <w:rPr>
          <w:rFonts w:ascii="Nirmala UI" w:hAnsi="Nirmala UI" w:cs="Nirmala UI"/>
          <w:szCs w:val="22"/>
        </w:rPr>
      </w:pPr>
      <w:r w:rsidRPr="00811111">
        <w:rPr>
          <w:rFonts w:ascii="Nirmala UI" w:hAnsi="Nirmala UI" w:cs="Nirmala UI"/>
          <w:szCs w:val="22"/>
        </w:rPr>
        <w:t>(</w:t>
      </w:r>
      <w:r w:rsidRPr="00811111">
        <w:rPr>
          <w:rFonts w:ascii="Nirmala UI" w:hAnsi="Nirmala UI" w:cs="Nirmala UI"/>
          <w:szCs w:val="22"/>
          <w:cs/>
        </w:rPr>
        <w:t>ख) यदि हां</w:t>
      </w:r>
      <w:r w:rsidRPr="00811111">
        <w:rPr>
          <w:rFonts w:ascii="Nirmala UI" w:hAnsi="Nirmala UI" w:cs="Nirmala UI"/>
          <w:szCs w:val="22"/>
        </w:rPr>
        <w:t xml:space="preserve">, </w:t>
      </w:r>
      <w:r w:rsidRPr="00811111">
        <w:rPr>
          <w:rFonts w:ascii="Nirmala UI" w:hAnsi="Nirmala UI" w:cs="Nirmala UI"/>
          <w:szCs w:val="22"/>
          <w:cs/>
        </w:rPr>
        <w:t>तो तत्संबंधी ब्यौरा क्या है</w:t>
      </w:r>
      <w:r w:rsidRPr="00811111">
        <w:rPr>
          <w:rFonts w:ascii="Nirmala UI" w:hAnsi="Nirmala UI" w:cs="Nirmala UI"/>
          <w:szCs w:val="22"/>
        </w:rPr>
        <w:t xml:space="preserve">; </w:t>
      </w:r>
      <w:r w:rsidRPr="00811111">
        <w:rPr>
          <w:rFonts w:ascii="Nirmala UI" w:hAnsi="Nirmala UI" w:cs="Nirmala UI"/>
          <w:szCs w:val="22"/>
          <w:cs/>
        </w:rPr>
        <w:t>और</w:t>
      </w:r>
    </w:p>
    <w:p w14:paraId="0171363A" w14:textId="77777777" w:rsidR="00811111" w:rsidRDefault="00811111" w:rsidP="00811111">
      <w:pPr>
        <w:spacing w:after="120"/>
        <w:rPr>
          <w:szCs w:val="22"/>
        </w:rPr>
      </w:pPr>
      <w:r w:rsidRPr="00811111">
        <w:rPr>
          <w:rFonts w:ascii="Nirmala UI" w:hAnsi="Nirmala UI" w:cs="Nirmala UI"/>
          <w:szCs w:val="22"/>
        </w:rPr>
        <w:t>(</w:t>
      </w:r>
      <w:r w:rsidRPr="00811111">
        <w:rPr>
          <w:rFonts w:ascii="Nirmala UI" w:hAnsi="Nirmala UI" w:cs="Nirmala UI"/>
          <w:szCs w:val="22"/>
          <w:cs/>
        </w:rPr>
        <w:t>ग) ईडी</w:t>
      </w:r>
      <w:r w:rsidRPr="00811111">
        <w:rPr>
          <w:rFonts w:ascii="Nirmala UI" w:hAnsi="Nirmala UI" w:cs="Nirmala UI"/>
          <w:szCs w:val="22"/>
        </w:rPr>
        <w:t xml:space="preserve">, </w:t>
      </w:r>
      <w:r w:rsidRPr="00811111">
        <w:rPr>
          <w:rFonts w:ascii="Nirmala UI" w:hAnsi="Nirmala UI" w:cs="Nirmala UI"/>
          <w:szCs w:val="22"/>
          <w:cs/>
        </w:rPr>
        <w:t>सीबीआई और एसएफआईओ जैसी अन्य एजेंसियों के साथ इस रिपोर्ट को साझा क्यों नहीं किया गया</w:t>
      </w:r>
      <w:r w:rsidRPr="00811111">
        <w:rPr>
          <w:rFonts w:ascii="Nirmala UI" w:hAnsi="Nirmala UI" w:cs="Nirmala UI"/>
          <w:szCs w:val="22"/>
        </w:rPr>
        <w:t>?</w:t>
      </w:r>
    </w:p>
    <w:p w14:paraId="6BDD794F" w14:textId="117BD417" w:rsidR="00B57308" w:rsidRPr="00F474A5" w:rsidRDefault="00B57308" w:rsidP="001C7054">
      <w:pPr>
        <w:spacing w:after="0"/>
        <w:jc w:val="center"/>
        <w:rPr>
          <w:rFonts w:ascii="Nirmala UI" w:hAnsi="Nirmala UI" w:cs="Nirmala UI"/>
          <w:b/>
          <w:bCs/>
          <w:szCs w:val="22"/>
        </w:rPr>
      </w:pPr>
      <w:r w:rsidRPr="00F474A5">
        <w:rPr>
          <w:rFonts w:ascii="Nirmala UI" w:hAnsi="Nirmala UI" w:cs="Nirmala UI"/>
          <w:b/>
          <w:bCs/>
          <w:szCs w:val="22"/>
          <w:cs/>
        </w:rPr>
        <w:t>उत्तर</w:t>
      </w:r>
    </w:p>
    <w:p w14:paraId="2A83CEE6" w14:textId="77777777" w:rsidR="00B57308" w:rsidRPr="00F474A5" w:rsidRDefault="00B57308" w:rsidP="00053879">
      <w:pPr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F474A5">
        <w:rPr>
          <w:rFonts w:ascii="Nirmala UI" w:hAnsi="Nirmala UI" w:cs="Nirmala UI"/>
          <w:b/>
          <w:bCs/>
          <w:szCs w:val="22"/>
          <w:u w:val="single"/>
          <w:cs/>
        </w:rPr>
        <w:t xml:space="preserve">वित्त मंत्रालय में राज्य मंत्री (श्री </w:t>
      </w:r>
      <w:r w:rsidR="004C4942" w:rsidRPr="00F474A5">
        <w:rPr>
          <w:rFonts w:ascii="Nirmala UI" w:hAnsi="Nirmala UI" w:cs="Nirmala UI"/>
          <w:b/>
          <w:bCs/>
          <w:szCs w:val="22"/>
          <w:u w:val="single"/>
          <w:cs/>
        </w:rPr>
        <w:t>शिव प्रताप शुक्ल</w:t>
      </w:r>
      <w:r w:rsidRPr="00F474A5">
        <w:rPr>
          <w:rFonts w:ascii="Nirmala UI" w:hAnsi="Nirmala UI" w:cs="Nirmala UI"/>
          <w:b/>
          <w:bCs/>
          <w:szCs w:val="22"/>
          <w:u w:val="single"/>
          <w:cs/>
        </w:rPr>
        <w:t>)</w:t>
      </w:r>
    </w:p>
    <w:p w14:paraId="1C70A2FF" w14:textId="538D31A0" w:rsidR="003E5B36" w:rsidRDefault="00481C8C" w:rsidP="00623778">
      <w:pPr>
        <w:pStyle w:val="ListParagraph"/>
        <w:numPr>
          <w:ilvl w:val="0"/>
          <w:numId w:val="3"/>
        </w:numPr>
        <w:tabs>
          <w:tab w:val="left" w:pos="993"/>
          <w:tab w:val="left" w:pos="1985"/>
        </w:tabs>
        <w:spacing w:after="0"/>
        <w:ind w:left="426" w:hanging="426"/>
        <w:jc w:val="both"/>
        <w:rPr>
          <w:rFonts w:ascii="Nirmala UI" w:hAnsi="Nirmala UI" w:cs="Nirmala UI"/>
          <w:szCs w:val="22"/>
        </w:rPr>
      </w:pPr>
      <w:r>
        <w:rPr>
          <w:rFonts w:ascii="Nirmala UI" w:hAnsi="Nirmala UI" w:cs="Nirmala UI" w:hint="cs"/>
          <w:b/>
          <w:bCs/>
          <w:szCs w:val="22"/>
          <w:cs/>
        </w:rPr>
        <w:t xml:space="preserve">से </w:t>
      </w:r>
      <w:r w:rsidR="000137B8">
        <w:rPr>
          <w:rFonts w:ascii="Nirmala UI" w:hAnsi="Nirmala UI" w:cs="Nirmala UI" w:hint="cs"/>
          <w:b/>
          <w:bCs/>
          <w:szCs w:val="22"/>
          <w:cs/>
        </w:rPr>
        <w:t>(</w:t>
      </w:r>
      <w:r w:rsidR="002B7E0C">
        <w:rPr>
          <w:rFonts w:ascii="Nirmala UI" w:hAnsi="Nirmala UI" w:cs="Nirmala UI" w:hint="cs"/>
          <w:b/>
          <w:bCs/>
          <w:szCs w:val="22"/>
          <w:cs/>
        </w:rPr>
        <w:t>ग</w:t>
      </w:r>
      <w:r w:rsidR="000137B8">
        <w:rPr>
          <w:rFonts w:ascii="Nirmala UI" w:hAnsi="Nirmala UI" w:cs="Nirmala UI" w:hint="cs"/>
          <w:b/>
          <w:bCs/>
          <w:szCs w:val="22"/>
          <w:cs/>
        </w:rPr>
        <w:t>)</w:t>
      </w:r>
      <w:r w:rsidR="00DC77CD" w:rsidRPr="00F474A5">
        <w:rPr>
          <w:rFonts w:ascii="Nirmala UI" w:hAnsi="Nirmala UI" w:cs="Nirmala UI"/>
          <w:b/>
          <w:bCs/>
          <w:szCs w:val="22"/>
          <w:cs/>
        </w:rPr>
        <w:t>:</w:t>
      </w:r>
      <w:r w:rsidR="002B7E0C">
        <w:rPr>
          <w:rFonts w:ascii="Nirmala UI" w:hAnsi="Nirmala UI" w:cs="Nirmala UI" w:hint="cs"/>
          <w:b/>
          <w:bCs/>
          <w:szCs w:val="22"/>
          <w:cs/>
        </w:rPr>
        <w:t xml:space="preserve"> </w:t>
      </w:r>
      <w:r w:rsidR="00CF01D2">
        <w:rPr>
          <w:rFonts w:ascii="Nirmala UI" w:hAnsi="Nirmala UI" w:cs="Nirmala UI" w:hint="cs"/>
          <w:szCs w:val="22"/>
          <w:cs/>
        </w:rPr>
        <w:t>आयकर विभाग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>संदिग्ध कर अपवंचन के उपयुक्त मामलों में तलाशी तथा जब्ती की कार्रवाई करता ह</w:t>
      </w:r>
      <w:r w:rsidR="004A16CB">
        <w:rPr>
          <w:rFonts w:ascii="Nirmala UI" w:hAnsi="Nirmala UI" w:cs="Nirmala UI" w:hint="cs"/>
          <w:szCs w:val="22"/>
          <w:cs/>
        </w:rPr>
        <w:t>ै</w:t>
      </w:r>
      <w:r w:rsidR="005C305E">
        <w:rPr>
          <w:rFonts w:ascii="Nirmala UI" w:hAnsi="Nirmala UI" w:cs="Nirmala UI" w:hint="cs"/>
          <w:szCs w:val="22"/>
          <w:cs/>
        </w:rPr>
        <w:t>।</w:t>
      </w:r>
      <w:r w:rsidR="00CF01D2">
        <w:rPr>
          <w:rFonts w:ascii="Nirmala UI" w:hAnsi="Nirmala UI" w:cs="Nirmala UI" w:hint="cs"/>
          <w:szCs w:val="22"/>
          <w:cs/>
        </w:rPr>
        <w:t xml:space="preserve"> तलाशी के पश्चात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>एकत्रित किए सबूतों के आधार पर ही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>कर अपवंचन के उद्देश्य से मूल्यांकन रिपोर्ट तैयार की जाती है। मूल्यांकन रिपोर्ट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>प्रत्यक्ष कर कानूनों के उल्लंघन से जुड़े मामलों से संबंधित होती है। किसी अन्य अधिसूचित एजेंसी को केवल तभी  अधिसूचित किया जाता है</w:t>
      </w:r>
      <w:r w:rsidR="00CF01D2">
        <w:rPr>
          <w:rFonts w:ascii="Nirmala UI" w:hAnsi="Nirmala UI" w:cs="Nirmala UI" w:hint="cs"/>
          <w:szCs w:val="22"/>
        </w:rPr>
        <w:t>,</w:t>
      </w:r>
      <w:r w:rsidR="00CF01D2">
        <w:rPr>
          <w:rFonts w:ascii="Nirmala UI" w:hAnsi="Nirmala UI" w:cs="Nirmala UI" w:hint="cs"/>
          <w:szCs w:val="22"/>
          <w:cs/>
        </w:rPr>
        <w:t xml:space="preserve"> जब तलाशी या मूल्यांकन के दौरान किसी अन्य एजेंसी द्वारा प्रशासित कानून के किसी भी उल्लंघन को </w:t>
      </w:r>
      <w:r w:rsidR="005C305E">
        <w:rPr>
          <w:rFonts w:ascii="Nirmala UI" w:hAnsi="Nirmala UI" w:cs="Nirmala UI" w:hint="cs"/>
          <w:szCs w:val="22"/>
          <w:cs/>
        </w:rPr>
        <w:t>प्रमाणित</w:t>
      </w:r>
      <w:r w:rsidR="00CF01D2">
        <w:rPr>
          <w:rFonts w:ascii="Nirmala UI" w:hAnsi="Nirmala UI" w:cs="Nirmala UI" w:hint="cs"/>
          <w:szCs w:val="22"/>
          <w:cs/>
        </w:rPr>
        <w:t xml:space="preserve"> किया जाता है। गैर-अधिसूचित एजेंसी को निर्धारित</w:t>
      </w:r>
      <w:r w:rsidR="005C305E">
        <w:rPr>
          <w:rFonts w:ascii="Nirmala UI" w:hAnsi="Nirmala UI" w:cs="Nirmala UI" w:hint="cs"/>
          <w:szCs w:val="22"/>
          <w:cs/>
        </w:rPr>
        <w:t>ी</w:t>
      </w:r>
      <w:r w:rsidR="00CF01D2">
        <w:rPr>
          <w:rFonts w:ascii="Nirmala UI" w:hAnsi="Nirmala UI" w:cs="Nirmala UI" w:hint="cs"/>
          <w:szCs w:val="22"/>
          <w:cs/>
        </w:rPr>
        <w:t xml:space="preserve"> विशेष से संबंधित सूचना का खुलासा करना आयकर </w:t>
      </w:r>
      <w:r w:rsidR="005C305E">
        <w:rPr>
          <w:rFonts w:ascii="Nirmala UI" w:hAnsi="Nirmala UI" w:cs="Nirmala UI" w:hint="cs"/>
          <w:szCs w:val="22"/>
          <w:cs/>
        </w:rPr>
        <w:t>अधिनियम</w:t>
      </w:r>
      <w:r w:rsidR="00CF01D2">
        <w:rPr>
          <w:rFonts w:ascii="Nirmala UI" w:hAnsi="Nirmala UI" w:cs="Nirmala UI" w:hint="cs"/>
          <w:szCs w:val="22"/>
        </w:rPr>
        <w:t xml:space="preserve">, 1961 </w:t>
      </w:r>
      <w:r w:rsidR="00CF01D2">
        <w:rPr>
          <w:rFonts w:ascii="Nirmala UI" w:hAnsi="Nirmala UI" w:cs="Nirmala UI" w:hint="cs"/>
          <w:szCs w:val="22"/>
          <w:cs/>
        </w:rPr>
        <w:t>की धारा 138 के तहत यथानिर्धारित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>को छोड़कर</w:t>
      </w:r>
      <w:r w:rsidR="00CF01D2">
        <w:rPr>
          <w:rFonts w:ascii="Nirmala UI" w:hAnsi="Nirmala UI" w:cs="Nirmala UI" w:hint="cs"/>
          <w:szCs w:val="22"/>
        </w:rPr>
        <w:t xml:space="preserve">, </w:t>
      </w:r>
      <w:r w:rsidR="00CF01D2">
        <w:rPr>
          <w:rFonts w:ascii="Nirmala UI" w:hAnsi="Nirmala UI" w:cs="Nirmala UI" w:hint="cs"/>
          <w:szCs w:val="22"/>
          <w:cs/>
        </w:rPr>
        <w:t xml:space="preserve">निषेध है। </w:t>
      </w:r>
      <w:r w:rsidR="009139E2">
        <w:rPr>
          <w:rFonts w:ascii="Nirmala UI" w:hAnsi="Nirmala UI" w:cs="Nirmala UI" w:hint="cs"/>
          <w:b/>
          <w:bCs/>
          <w:szCs w:val="22"/>
          <w:cs/>
        </w:rPr>
        <w:t xml:space="preserve"> </w:t>
      </w:r>
    </w:p>
    <w:p w14:paraId="038DBC14" w14:textId="02A31077" w:rsidR="00E4777E" w:rsidRPr="00E4777E" w:rsidRDefault="00E4777E" w:rsidP="00E4777E">
      <w:pPr>
        <w:tabs>
          <w:tab w:val="left" w:pos="426"/>
          <w:tab w:val="left" w:pos="1985"/>
        </w:tabs>
        <w:spacing w:after="0"/>
        <w:jc w:val="center"/>
        <w:rPr>
          <w:rFonts w:ascii="Nirmala UI" w:hAnsi="Nirmala UI" w:cs="Nirmala UI"/>
          <w:b/>
          <w:bCs/>
          <w:szCs w:val="22"/>
        </w:rPr>
      </w:pPr>
      <w:r w:rsidRPr="00E4777E">
        <w:rPr>
          <w:rFonts w:ascii="Nirmala UI" w:hAnsi="Nirmala UI" w:cs="Nirmala UI" w:hint="cs"/>
          <w:b/>
          <w:bCs/>
          <w:szCs w:val="22"/>
          <w:cs/>
        </w:rPr>
        <w:t>****************</w:t>
      </w:r>
    </w:p>
    <w:p w14:paraId="7CAB7EAE" w14:textId="77777777" w:rsidR="00A163D5" w:rsidRPr="00481C8C" w:rsidRDefault="00A163D5" w:rsidP="00481C8C">
      <w:pPr>
        <w:tabs>
          <w:tab w:val="left" w:pos="426"/>
          <w:tab w:val="left" w:pos="1985"/>
        </w:tabs>
        <w:spacing w:after="0"/>
        <w:jc w:val="both"/>
        <w:rPr>
          <w:rFonts w:ascii="Nirmala UI" w:hAnsi="Nirmala UI" w:cs="Nirmala UI"/>
          <w:szCs w:val="22"/>
          <w:cs/>
        </w:rPr>
      </w:pPr>
    </w:p>
    <w:sectPr w:rsidR="00A163D5" w:rsidRPr="00481C8C" w:rsidSect="00FE0229">
      <w:pgSz w:w="12240" w:h="15840"/>
      <w:pgMar w:top="284" w:right="7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49"/>
    <w:multiLevelType w:val="hybridMultilevel"/>
    <w:tmpl w:val="F0EC452A"/>
    <w:lvl w:ilvl="0" w:tplc="31F27E40">
      <w:start w:val="1"/>
      <w:numFmt w:val="hindiVowels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9BA"/>
    <w:multiLevelType w:val="hybridMultilevel"/>
    <w:tmpl w:val="60787102"/>
    <w:lvl w:ilvl="0" w:tplc="EF5885DA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259B"/>
    <w:multiLevelType w:val="hybridMultilevel"/>
    <w:tmpl w:val="F97CABBE"/>
    <w:lvl w:ilvl="0" w:tplc="37C61052">
      <w:start w:val="3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28E3"/>
    <w:multiLevelType w:val="hybridMultilevel"/>
    <w:tmpl w:val="87287DBC"/>
    <w:lvl w:ilvl="0" w:tplc="1A0200EE">
      <w:start w:val="1"/>
      <w:numFmt w:val="hindiVowels"/>
      <w:lvlText w:val="(%1)"/>
      <w:lvlJc w:val="left"/>
      <w:pPr>
        <w:ind w:left="750" w:hanging="39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31382"/>
    <w:multiLevelType w:val="hybridMultilevel"/>
    <w:tmpl w:val="57B05FDC"/>
    <w:lvl w:ilvl="0" w:tplc="90C434DC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0"/>
    <w:rsid w:val="000119DD"/>
    <w:rsid w:val="000137B8"/>
    <w:rsid w:val="00014FD7"/>
    <w:rsid w:val="0002206E"/>
    <w:rsid w:val="00034C69"/>
    <w:rsid w:val="00053879"/>
    <w:rsid w:val="00054586"/>
    <w:rsid w:val="0006694B"/>
    <w:rsid w:val="000A4CF3"/>
    <w:rsid w:val="000A50D0"/>
    <w:rsid w:val="000E10BE"/>
    <w:rsid w:val="00100DEF"/>
    <w:rsid w:val="001069A5"/>
    <w:rsid w:val="00124161"/>
    <w:rsid w:val="001264A7"/>
    <w:rsid w:val="001276E8"/>
    <w:rsid w:val="001476AC"/>
    <w:rsid w:val="00150823"/>
    <w:rsid w:val="00155FD5"/>
    <w:rsid w:val="00195499"/>
    <w:rsid w:val="001A3730"/>
    <w:rsid w:val="001B32BD"/>
    <w:rsid w:val="001C7054"/>
    <w:rsid w:val="001D6D2D"/>
    <w:rsid w:val="00216BC1"/>
    <w:rsid w:val="002208C4"/>
    <w:rsid w:val="00235A2C"/>
    <w:rsid w:val="00245C7D"/>
    <w:rsid w:val="0025082D"/>
    <w:rsid w:val="002552C3"/>
    <w:rsid w:val="0025715A"/>
    <w:rsid w:val="00262DAD"/>
    <w:rsid w:val="00292FD7"/>
    <w:rsid w:val="002A1856"/>
    <w:rsid w:val="002A1AD1"/>
    <w:rsid w:val="002B0EE9"/>
    <w:rsid w:val="002B7E0C"/>
    <w:rsid w:val="002C4501"/>
    <w:rsid w:val="002D1464"/>
    <w:rsid w:val="002F118A"/>
    <w:rsid w:val="00300712"/>
    <w:rsid w:val="00330732"/>
    <w:rsid w:val="00337EB5"/>
    <w:rsid w:val="00341B72"/>
    <w:rsid w:val="00364718"/>
    <w:rsid w:val="003673A4"/>
    <w:rsid w:val="00371935"/>
    <w:rsid w:val="0037198C"/>
    <w:rsid w:val="00373D37"/>
    <w:rsid w:val="003D61AC"/>
    <w:rsid w:val="003E0D33"/>
    <w:rsid w:val="003E5B36"/>
    <w:rsid w:val="00425FD6"/>
    <w:rsid w:val="0044136B"/>
    <w:rsid w:val="00460F1E"/>
    <w:rsid w:val="0047058A"/>
    <w:rsid w:val="00480C49"/>
    <w:rsid w:val="00481C8C"/>
    <w:rsid w:val="004A16CB"/>
    <w:rsid w:val="004C4942"/>
    <w:rsid w:val="005403D8"/>
    <w:rsid w:val="00565BAE"/>
    <w:rsid w:val="0056639C"/>
    <w:rsid w:val="005A2E60"/>
    <w:rsid w:val="005A5770"/>
    <w:rsid w:val="005C305E"/>
    <w:rsid w:val="005C383B"/>
    <w:rsid w:val="005D3918"/>
    <w:rsid w:val="00623778"/>
    <w:rsid w:val="006242BC"/>
    <w:rsid w:val="006317CF"/>
    <w:rsid w:val="0063310B"/>
    <w:rsid w:val="00655859"/>
    <w:rsid w:val="00673BB5"/>
    <w:rsid w:val="006B42FA"/>
    <w:rsid w:val="006C6BE0"/>
    <w:rsid w:val="006F0F39"/>
    <w:rsid w:val="00710308"/>
    <w:rsid w:val="007107D5"/>
    <w:rsid w:val="00743170"/>
    <w:rsid w:val="0075216A"/>
    <w:rsid w:val="007D1186"/>
    <w:rsid w:val="007D5BBD"/>
    <w:rsid w:val="007E27C5"/>
    <w:rsid w:val="007F3BF3"/>
    <w:rsid w:val="00810102"/>
    <w:rsid w:val="00811111"/>
    <w:rsid w:val="0084522E"/>
    <w:rsid w:val="008914AC"/>
    <w:rsid w:val="009030E1"/>
    <w:rsid w:val="00905F2A"/>
    <w:rsid w:val="009139E2"/>
    <w:rsid w:val="00923267"/>
    <w:rsid w:val="00927807"/>
    <w:rsid w:val="00943FFF"/>
    <w:rsid w:val="00964736"/>
    <w:rsid w:val="00966C77"/>
    <w:rsid w:val="00977744"/>
    <w:rsid w:val="00997F9E"/>
    <w:rsid w:val="009B6FF5"/>
    <w:rsid w:val="009E5BA0"/>
    <w:rsid w:val="009E6882"/>
    <w:rsid w:val="00A163D5"/>
    <w:rsid w:val="00A749C7"/>
    <w:rsid w:val="00A97555"/>
    <w:rsid w:val="00AB4297"/>
    <w:rsid w:val="00AB7CF8"/>
    <w:rsid w:val="00B30B41"/>
    <w:rsid w:val="00B41AF4"/>
    <w:rsid w:val="00B57308"/>
    <w:rsid w:val="00B719EE"/>
    <w:rsid w:val="00B8795F"/>
    <w:rsid w:val="00B90864"/>
    <w:rsid w:val="00C06C55"/>
    <w:rsid w:val="00C32418"/>
    <w:rsid w:val="00C72998"/>
    <w:rsid w:val="00C825BD"/>
    <w:rsid w:val="00C9512F"/>
    <w:rsid w:val="00CB1554"/>
    <w:rsid w:val="00CC3490"/>
    <w:rsid w:val="00CE3738"/>
    <w:rsid w:val="00CF01D2"/>
    <w:rsid w:val="00D03607"/>
    <w:rsid w:val="00D15550"/>
    <w:rsid w:val="00D203BD"/>
    <w:rsid w:val="00D33831"/>
    <w:rsid w:val="00D345DC"/>
    <w:rsid w:val="00D70544"/>
    <w:rsid w:val="00D81300"/>
    <w:rsid w:val="00DC44A0"/>
    <w:rsid w:val="00DC6538"/>
    <w:rsid w:val="00DC77CD"/>
    <w:rsid w:val="00DD28BF"/>
    <w:rsid w:val="00DE4638"/>
    <w:rsid w:val="00E169D4"/>
    <w:rsid w:val="00E4777E"/>
    <w:rsid w:val="00E751A8"/>
    <w:rsid w:val="00EA3A60"/>
    <w:rsid w:val="00EC7EDA"/>
    <w:rsid w:val="00ED3CCA"/>
    <w:rsid w:val="00F209AB"/>
    <w:rsid w:val="00F474A5"/>
    <w:rsid w:val="00F921C6"/>
    <w:rsid w:val="00FA5EBE"/>
    <w:rsid w:val="00FC0878"/>
    <w:rsid w:val="00FD1F27"/>
    <w:rsid w:val="00FD602F"/>
    <w:rsid w:val="00FE0205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E1B8"/>
  <w15:chartTrackingRefBased/>
  <w15:docId w15:val="{200A4F6A-9D07-492A-9F0C-9EF9A08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3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9"/>
    <w:rPr>
      <w:rFonts w:ascii="Segoe UI" w:eastAsiaTheme="minorEastAsia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D3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 gar</cp:lastModifiedBy>
  <cp:revision>2</cp:revision>
  <cp:lastPrinted>2018-12-31T07:44:00Z</cp:lastPrinted>
  <dcterms:created xsi:type="dcterms:W3CDTF">2018-12-31T12:04:00Z</dcterms:created>
  <dcterms:modified xsi:type="dcterms:W3CDTF">2018-12-31T12:04:00Z</dcterms:modified>
</cp:coreProperties>
</file>