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B3" w:rsidRPr="001F6567" w:rsidRDefault="00621AB3" w:rsidP="00621AB3">
      <w:pPr>
        <w:spacing w:after="0"/>
        <w:jc w:val="center"/>
        <w:rPr>
          <w:sz w:val="24"/>
          <w:szCs w:val="24"/>
        </w:rPr>
      </w:pPr>
      <w:r w:rsidRPr="001F6567">
        <w:rPr>
          <w:sz w:val="24"/>
          <w:szCs w:val="24"/>
          <w:cs/>
        </w:rPr>
        <w:t>भारत सरकार</w:t>
      </w:r>
    </w:p>
    <w:p w:rsidR="00621AB3" w:rsidRPr="001F6567" w:rsidRDefault="00621AB3" w:rsidP="00621AB3">
      <w:pPr>
        <w:spacing w:after="0"/>
        <w:jc w:val="center"/>
        <w:rPr>
          <w:sz w:val="24"/>
          <w:szCs w:val="24"/>
        </w:rPr>
      </w:pPr>
      <w:r w:rsidRPr="001F6567">
        <w:rPr>
          <w:sz w:val="24"/>
          <w:szCs w:val="24"/>
          <w:cs/>
        </w:rPr>
        <w:t>विधि और न्याय मंत्रालय</w:t>
      </w:r>
    </w:p>
    <w:p w:rsidR="00621AB3" w:rsidRPr="001F6567" w:rsidRDefault="00621AB3" w:rsidP="00621AB3">
      <w:pPr>
        <w:spacing w:after="0"/>
        <w:jc w:val="center"/>
        <w:rPr>
          <w:sz w:val="24"/>
          <w:szCs w:val="24"/>
        </w:rPr>
      </w:pPr>
      <w:r>
        <w:rPr>
          <w:rFonts w:hint="cs"/>
          <w:sz w:val="24"/>
          <w:szCs w:val="24"/>
          <w:cs/>
        </w:rPr>
        <w:t>न्याय</w:t>
      </w:r>
      <w:r w:rsidRPr="001F6567">
        <w:rPr>
          <w:sz w:val="24"/>
          <w:szCs w:val="24"/>
          <w:cs/>
        </w:rPr>
        <w:t xml:space="preserve"> विभाग</w:t>
      </w:r>
    </w:p>
    <w:p w:rsidR="00621AB3" w:rsidRPr="001F6567" w:rsidRDefault="00621AB3" w:rsidP="00621AB3">
      <w:pPr>
        <w:spacing w:after="0"/>
        <w:jc w:val="center"/>
        <w:rPr>
          <w:sz w:val="24"/>
          <w:szCs w:val="24"/>
        </w:rPr>
      </w:pPr>
      <w:r w:rsidRPr="001F6567">
        <w:rPr>
          <w:sz w:val="24"/>
          <w:szCs w:val="24"/>
          <w:cs/>
        </w:rPr>
        <w:t>राज्य सभा</w:t>
      </w:r>
    </w:p>
    <w:p w:rsidR="00621AB3" w:rsidRPr="008C4BE9" w:rsidRDefault="00621AB3" w:rsidP="00621AB3">
      <w:pPr>
        <w:spacing w:after="0"/>
        <w:jc w:val="center"/>
        <w:rPr>
          <w:rFonts w:hint="cs"/>
          <w:sz w:val="24"/>
          <w:szCs w:val="24"/>
          <w:cs/>
        </w:rPr>
      </w:pPr>
      <w:r>
        <w:rPr>
          <w:rFonts w:hint="cs"/>
          <w:sz w:val="24"/>
          <w:szCs w:val="24"/>
          <w:cs/>
        </w:rPr>
        <w:t>अ</w:t>
      </w:r>
      <w:r>
        <w:rPr>
          <w:sz w:val="24"/>
          <w:szCs w:val="24"/>
          <w:cs/>
        </w:rPr>
        <w:t xml:space="preserve">तारांकित प्रश्न सं. </w:t>
      </w:r>
      <w:r>
        <w:rPr>
          <w:rFonts w:hint="cs"/>
          <w:sz w:val="24"/>
          <w:szCs w:val="24"/>
          <w:cs/>
        </w:rPr>
        <w:t>1871</w:t>
      </w:r>
    </w:p>
    <w:p w:rsidR="00621AB3" w:rsidRPr="001F6567" w:rsidRDefault="00621AB3" w:rsidP="00621AB3">
      <w:pPr>
        <w:spacing w:after="0"/>
        <w:jc w:val="center"/>
        <w:rPr>
          <w:sz w:val="24"/>
          <w:szCs w:val="24"/>
        </w:rPr>
      </w:pPr>
      <w:r w:rsidRPr="001F6567">
        <w:rPr>
          <w:sz w:val="24"/>
          <w:szCs w:val="24"/>
          <w:cs/>
        </w:rPr>
        <w:t xml:space="preserve">जिसका उत्तर शुक्रवार, </w:t>
      </w:r>
      <w:r>
        <w:rPr>
          <w:rFonts w:hint="cs"/>
          <w:sz w:val="24"/>
          <w:szCs w:val="24"/>
          <w:cs/>
        </w:rPr>
        <w:t>28</w:t>
      </w:r>
      <w:r w:rsidRPr="001F6567">
        <w:rPr>
          <w:sz w:val="24"/>
          <w:szCs w:val="24"/>
          <w:cs/>
        </w:rPr>
        <w:t xml:space="preserve"> </w:t>
      </w:r>
      <w:r>
        <w:rPr>
          <w:rFonts w:hint="cs"/>
          <w:sz w:val="24"/>
          <w:szCs w:val="24"/>
          <w:cs/>
        </w:rPr>
        <w:t>दिसम्बर</w:t>
      </w:r>
      <w:r w:rsidRPr="001F6567">
        <w:rPr>
          <w:sz w:val="24"/>
          <w:szCs w:val="24"/>
          <w:cs/>
        </w:rPr>
        <w:t>, 2018 को दिया जाना है</w:t>
      </w:r>
    </w:p>
    <w:p w:rsidR="00621AB3" w:rsidRDefault="00621AB3" w:rsidP="00621AB3">
      <w:pPr>
        <w:spacing w:after="0"/>
        <w:jc w:val="center"/>
        <w:rPr>
          <w:sz w:val="24"/>
          <w:szCs w:val="24"/>
        </w:rPr>
      </w:pPr>
    </w:p>
    <w:p w:rsidR="00621AB3" w:rsidRPr="00066953" w:rsidRDefault="00621AB3" w:rsidP="00621AB3">
      <w:pPr>
        <w:spacing w:after="120"/>
        <w:jc w:val="center"/>
        <w:rPr>
          <w:rFonts w:ascii="Mangal" w:hAnsi="Mangal" w:hint="cs"/>
          <w:b/>
          <w:bCs/>
          <w:sz w:val="24"/>
          <w:szCs w:val="24"/>
        </w:rPr>
      </w:pPr>
      <w:r w:rsidRPr="00066953">
        <w:rPr>
          <w:rFonts w:ascii="Mangal" w:hAnsi="Mangal"/>
          <w:b/>
          <w:bCs/>
          <w:sz w:val="24"/>
          <w:szCs w:val="24"/>
          <w:cs/>
        </w:rPr>
        <w:t>वाइड</w:t>
      </w:r>
      <w:r w:rsidRPr="00066953">
        <w:rPr>
          <w:rFonts w:ascii="Mangal" w:hAnsi="Mangal"/>
          <w:b/>
          <w:bCs/>
          <w:sz w:val="24"/>
          <w:szCs w:val="24"/>
        </w:rPr>
        <w:t xml:space="preserve"> </w:t>
      </w:r>
      <w:r w:rsidRPr="00066953">
        <w:rPr>
          <w:rFonts w:ascii="Mangal" w:hAnsi="Mangal"/>
          <w:b/>
          <w:bCs/>
          <w:sz w:val="24"/>
          <w:szCs w:val="24"/>
          <w:cs/>
        </w:rPr>
        <w:t>एरिया</w:t>
      </w:r>
      <w:r w:rsidRPr="00066953">
        <w:rPr>
          <w:rFonts w:ascii="Mangal" w:hAnsi="Mangal"/>
          <w:b/>
          <w:bCs/>
          <w:sz w:val="24"/>
          <w:szCs w:val="24"/>
        </w:rPr>
        <w:t xml:space="preserve"> </w:t>
      </w:r>
      <w:r w:rsidRPr="00066953">
        <w:rPr>
          <w:rFonts w:ascii="Mangal" w:hAnsi="Mangal"/>
          <w:b/>
          <w:bCs/>
          <w:sz w:val="24"/>
          <w:szCs w:val="24"/>
          <w:cs/>
        </w:rPr>
        <w:t>नेटवर्क</w:t>
      </w:r>
      <w:r w:rsidRPr="00066953">
        <w:rPr>
          <w:rFonts w:ascii="Mangal" w:hAnsi="Mangal"/>
          <w:b/>
          <w:bCs/>
          <w:sz w:val="24"/>
          <w:szCs w:val="24"/>
        </w:rPr>
        <w:t xml:space="preserve"> (</w:t>
      </w:r>
      <w:r w:rsidRPr="00066953">
        <w:rPr>
          <w:rFonts w:ascii="Mangal" w:hAnsi="Mangal"/>
          <w:b/>
          <w:bCs/>
          <w:sz w:val="24"/>
          <w:szCs w:val="24"/>
          <w:cs/>
        </w:rPr>
        <w:t>वैन)</w:t>
      </w:r>
      <w:r w:rsidRPr="00066953">
        <w:rPr>
          <w:rFonts w:ascii="Mangal" w:hAnsi="Mangal"/>
          <w:b/>
          <w:bCs/>
          <w:sz w:val="24"/>
          <w:szCs w:val="24"/>
        </w:rPr>
        <w:t xml:space="preserve"> </w:t>
      </w:r>
      <w:r w:rsidRPr="00066953">
        <w:rPr>
          <w:rFonts w:ascii="Mangal" w:hAnsi="Mangal"/>
          <w:b/>
          <w:bCs/>
          <w:sz w:val="24"/>
          <w:szCs w:val="24"/>
          <w:cs/>
        </w:rPr>
        <w:t>परियोजना</w:t>
      </w:r>
      <w:r w:rsidRPr="00066953">
        <w:rPr>
          <w:rFonts w:ascii="Mangal" w:hAnsi="Mangal"/>
          <w:b/>
          <w:bCs/>
          <w:sz w:val="24"/>
          <w:szCs w:val="24"/>
        </w:rPr>
        <w:t xml:space="preserve"> </w:t>
      </w:r>
      <w:r w:rsidRPr="00066953">
        <w:rPr>
          <w:rFonts w:ascii="Mangal" w:hAnsi="Mangal"/>
          <w:b/>
          <w:bCs/>
          <w:sz w:val="24"/>
          <w:szCs w:val="24"/>
          <w:cs/>
        </w:rPr>
        <w:t>की</w:t>
      </w:r>
      <w:r w:rsidRPr="00066953">
        <w:rPr>
          <w:rFonts w:ascii="Mangal" w:hAnsi="Mangal"/>
          <w:b/>
          <w:bCs/>
          <w:sz w:val="24"/>
          <w:szCs w:val="24"/>
        </w:rPr>
        <w:t xml:space="preserve"> </w:t>
      </w:r>
      <w:r w:rsidRPr="00066953">
        <w:rPr>
          <w:rFonts w:ascii="Mangal" w:hAnsi="Mangal"/>
          <w:b/>
          <w:bCs/>
          <w:sz w:val="24"/>
          <w:szCs w:val="24"/>
          <w:cs/>
        </w:rPr>
        <w:t>स्थिति</w:t>
      </w:r>
    </w:p>
    <w:p w:rsidR="00621AB3" w:rsidRPr="00066953" w:rsidRDefault="00621AB3" w:rsidP="00621AB3">
      <w:pPr>
        <w:spacing w:after="120"/>
        <w:jc w:val="both"/>
        <w:rPr>
          <w:rFonts w:ascii="Mangal" w:hAnsi="Mangal" w:hint="cs"/>
          <w:b/>
          <w:bCs/>
          <w:sz w:val="24"/>
          <w:szCs w:val="24"/>
        </w:rPr>
      </w:pPr>
      <w:r w:rsidRPr="00066953">
        <w:rPr>
          <w:rFonts w:ascii="Kruti Dev 010" w:hAnsi="Kruti Dev 010"/>
          <w:b/>
          <w:bCs/>
          <w:sz w:val="24"/>
          <w:szCs w:val="24"/>
          <w:cs/>
        </w:rPr>
        <w:t xml:space="preserve">1871 </w:t>
      </w:r>
      <w:r w:rsidRPr="00066953">
        <w:rPr>
          <w:rFonts w:ascii="Mangal" w:hAnsi="Mangal"/>
          <w:b/>
          <w:bCs/>
          <w:sz w:val="24"/>
          <w:szCs w:val="24"/>
          <w:cs/>
        </w:rPr>
        <w:t>डा</w:t>
      </w:r>
      <w:r w:rsidRPr="00066953">
        <w:rPr>
          <w:rFonts w:ascii="Mangal" w:hAnsi="Mangal" w:hint="cs"/>
          <w:b/>
          <w:bCs/>
          <w:sz w:val="24"/>
          <w:szCs w:val="24"/>
          <w:cs/>
        </w:rPr>
        <w:t>.</w:t>
      </w:r>
      <w:r w:rsidRPr="00066953">
        <w:rPr>
          <w:rFonts w:ascii="Mangal" w:hAnsi="Mangal"/>
          <w:b/>
          <w:bCs/>
          <w:sz w:val="24"/>
          <w:szCs w:val="24"/>
        </w:rPr>
        <w:t xml:space="preserve"> </w:t>
      </w:r>
      <w:r w:rsidRPr="00066953">
        <w:rPr>
          <w:rFonts w:ascii="Mangal" w:hAnsi="Mangal"/>
          <w:b/>
          <w:bCs/>
          <w:sz w:val="24"/>
          <w:szCs w:val="24"/>
          <w:cs/>
        </w:rPr>
        <w:t>आर</w:t>
      </w:r>
      <w:r w:rsidRPr="00066953">
        <w:rPr>
          <w:rFonts w:ascii="Mangal" w:hAnsi="Mangal" w:hint="cs"/>
          <w:b/>
          <w:bCs/>
          <w:sz w:val="24"/>
          <w:szCs w:val="24"/>
          <w:cs/>
        </w:rPr>
        <w:t>.</w:t>
      </w:r>
      <w:r w:rsidRPr="00066953">
        <w:rPr>
          <w:rFonts w:ascii="Mangal" w:hAnsi="Mangal"/>
          <w:b/>
          <w:bCs/>
          <w:sz w:val="24"/>
          <w:szCs w:val="24"/>
        </w:rPr>
        <w:t xml:space="preserve"> </w:t>
      </w:r>
      <w:r w:rsidRPr="00066953">
        <w:rPr>
          <w:rFonts w:ascii="Mangal" w:hAnsi="Mangal"/>
          <w:b/>
          <w:bCs/>
          <w:sz w:val="24"/>
          <w:szCs w:val="24"/>
          <w:cs/>
        </w:rPr>
        <w:t>लक्ष्मणन</w:t>
      </w:r>
      <w:r w:rsidRPr="00066953">
        <w:rPr>
          <w:rFonts w:ascii="Mangal" w:hAnsi="Mangal" w:hint="cs"/>
          <w:b/>
          <w:bCs/>
          <w:sz w:val="24"/>
          <w:szCs w:val="24"/>
          <w:cs/>
        </w:rPr>
        <w:t xml:space="preserve"> </w:t>
      </w:r>
      <w:r w:rsidRPr="00066953">
        <w:rPr>
          <w:rFonts w:ascii="Mangal" w:hAnsi="Mangal"/>
          <w:b/>
          <w:bCs/>
          <w:sz w:val="24"/>
          <w:szCs w:val="24"/>
        </w:rPr>
        <w:t xml:space="preserve">: </w:t>
      </w:r>
    </w:p>
    <w:p w:rsidR="00621AB3" w:rsidRDefault="00621AB3" w:rsidP="00621AB3">
      <w:pPr>
        <w:spacing w:after="120"/>
        <w:jc w:val="both"/>
        <w:rPr>
          <w:rFonts w:ascii="Mangal" w:hAnsi="Mangal" w:hint="cs"/>
          <w:sz w:val="24"/>
          <w:szCs w:val="24"/>
        </w:rPr>
      </w:pPr>
      <w:r>
        <w:rPr>
          <w:rFonts w:ascii="Mangal" w:hAnsi="Mangal"/>
          <w:sz w:val="24"/>
          <w:szCs w:val="24"/>
          <w:cs/>
        </w:rPr>
        <w:t>क्या</w:t>
      </w:r>
      <w:r w:rsidRPr="00303C8F">
        <w:rPr>
          <w:rFonts w:ascii="Mangal" w:hAnsi="Mangal"/>
          <w:sz w:val="24"/>
          <w:szCs w:val="24"/>
        </w:rPr>
        <w:t xml:space="preserve"> </w:t>
      </w:r>
      <w:r w:rsidRPr="00066953">
        <w:rPr>
          <w:rFonts w:ascii="Mangal" w:hAnsi="Mangal"/>
          <w:b/>
          <w:bCs/>
          <w:sz w:val="24"/>
          <w:szCs w:val="24"/>
          <w:cs/>
        </w:rPr>
        <w:t>विधि</w:t>
      </w:r>
      <w:r w:rsidRPr="00066953">
        <w:rPr>
          <w:rFonts w:ascii="Mangal" w:hAnsi="Mangal"/>
          <w:b/>
          <w:bCs/>
          <w:sz w:val="24"/>
          <w:szCs w:val="24"/>
        </w:rPr>
        <w:t xml:space="preserve"> </w:t>
      </w:r>
      <w:r w:rsidRPr="00066953">
        <w:rPr>
          <w:rFonts w:ascii="Mangal" w:hAnsi="Mangal"/>
          <w:b/>
          <w:bCs/>
          <w:sz w:val="24"/>
          <w:szCs w:val="24"/>
          <w:cs/>
        </w:rPr>
        <w:t>और</w:t>
      </w:r>
      <w:r w:rsidRPr="00066953">
        <w:rPr>
          <w:rFonts w:ascii="Mangal" w:hAnsi="Mangal"/>
          <w:b/>
          <w:bCs/>
          <w:sz w:val="24"/>
          <w:szCs w:val="24"/>
        </w:rPr>
        <w:t xml:space="preserve"> </w:t>
      </w:r>
      <w:r w:rsidRPr="00066953">
        <w:rPr>
          <w:rFonts w:ascii="Mangal" w:hAnsi="Mangal"/>
          <w:b/>
          <w:bCs/>
          <w:sz w:val="24"/>
          <w:szCs w:val="24"/>
          <w:cs/>
        </w:rPr>
        <w:t>न्याय</w:t>
      </w:r>
      <w:r w:rsidRPr="00303C8F">
        <w:rPr>
          <w:rFonts w:ascii="Mangal" w:hAnsi="Mangal"/>
          <w:sz w:val="24"/>
          <w:szCs w:val="24"/>
        </w:rPr>
        <w:t xml:space="preserve"> </w:t>
      </w:r>
      <w:r>
        <w:rPr>
          <w:rFonts w:ascii="Mangal" w:hAnsi="Mangal"/>
          <w:sz w:val="24"/>
          <w:szCs w:val="24"/>
          <w:cs/>
        </w:rPr>
        <w:t>मंत्री</w:t>
      </w:r>
      <w:r w:rsidRPr="00303C8F">
        <w:rPr>
          <w:rFonts w:ascii="Mangal" w:hAnsi="Mangal"/>
          <w:sz w:val="24"/>
          <w:szCs w:val="24"/>
        </w:rPr>
        <w:t xml:space="preserve"> </w:t>
      </w:r>
      <w:r>
        <w:rPr>
          <w:rFonts w:ascii="Mangal" w:hAnsi="Mangal"/>
          <w:sz w:val="24"/>
          <w:szCs w:val="24"/>
          <w:cs/>
        </w:rPr>
        <w:t>यह</w:t>
      </w:r>
      <w:r w:rsidRPr="00303C8F">
        <w:rPr>
          <w:rFonts w:ascii="Mangal" w:hAnsi="Mangal"/>
          <w:sz w:val="24"/>
          <w:szCs w:val="24"/>
        </w:rPr>
        <w:t xml:space="preserve"> </w:t>
      </w:r>
      <w:r>
        <w:rPr>
          <w:rFonts w:ascii="Mangal" w:hAnsi="Mangal"/>
          <w:sz w:val="24"/>
          <w:szCs w:val="24"/>
          <w:cs/>
        </w:rPr>
        <w:t>बताने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कृपा</w:t>
      </w:r>
      <w:r w:rsidRPr="00303C8F">
        <w:rPr>
          <w:rFonts w:ascii="Mangal" w:hAnsi="Mangal"/>
          <w:sz w:val="24"/>
          <w:szCs w:val="24"/>
        </w:rPr>
        <w:t xml:space="preserve"> </w:t>
      </w:r>
      <w:r>
        <w:rPr>
          <w:rFonts w:ascii="Mangal" w:hAnsi="Mangal"/>
          <w:sz w:val="24"/>
          <w:szCs w:val="24"/>
          <w:cs/>
        </w:rPr>
        <w:t>करेंगे</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p>
    <w:p w:rsidR="00621AB3" w:rsidRDefault="00621AB3" w:rsidP="00621AB3">
      <w:pPr>
        <w:spacing w:after="120"/>
        <w:jc w:val="both"/>
        <w:rPr>
          <w:rFonts w:ascii="Mangal" w:hAnsi="Mangal" w:hint="cs"/>
          <w:sz w:val="24"/>
          <w:szCs w:val="24"/>
        </w:rPr>
      </w:pPr>
      <w:r>
        <w:rPr>
          <w:rFonts w:ascii="Mangal" w:hAnsi="Mangal"/>
          <w:sz w:val="24"/>
          <w:szCs w:val="24"/>
        </w:rPr>
        <w:t>(</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सर्वोच्च</w:t>
      </w:r>
      <w:r w:rsidRPr="00303C8F">
        <w:rPr>
          <w:rFonts w:ascii="Mangal" w:hAnsi="Mangal"/>
          <w:sz w:val="24"/>
          <w:szCs w:val="24"/>
        </w:rPr>
        <w:t xml:space="preserve"> </w:t>
      </w:r>
      <w:r>
        <w:rPr>
          <w:rFonts w:ascii="Mangal" w:hAnsi="Mangal"/>
          <w:sz w:val="24"/>
          <w:szCs w:val="24"/>
          <w:cs/>
        </w:rPr>
        <w:t>न्यायालय</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ई-समिति</w:t>
      </w:r>
      <w:r w:rsidRPr="00303C8F">
        <w:rPr>
          <w:rFonts w:ascii="Mangal" w:hAnsi="Mangal"/>
          <w:sz w:val="24"/>
          <w:szCs w:val="24"/>
        </w:rPr>
        <w:t xml:space="preserve"> </w:t>
      </w:r>
      <w:r>
        <w:rPr>
          <w:rFonts w:ascii="Mangal" w:hAnsi="Mangal"/>
          <w:sz w:val="24"/>
          <w:szCs w:val="24"/>
          <w:cs/>
        </w:rPr>
        <w:t>द्वारा</w:t>
      </w:r>
      <w:r w:rsidRPr="00303C8F">
        <w:rPr>
          <w:rFonts w:ascii="Mangal" w:hAnsi="Mangal"/>
          <w:sz w:val="24"/>
          <w:szCs w:val="24"/>
        </w:rPr>
        <w:t xml:space="preserve"> </w:t>
      </w:r>
      <w:r>
        <w:rPr>
          <w:rFonts w:ascii="Mangal" w:hAnsi="Mangal"/>
          <w:sz w:val="24"/>
          <w:szCs w:val="24"/>
          <w:cs/>
        </w:rPr>
        <w:t>शुरू</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गई</w:t>
      </w:r>
      <w:r w:rsidRPr="00303C8F">
        <w:rPr>
          <w:rFonts w:ascii="Mangal" w:hAnsi="Mangal"/>
          <w:sz w:val="24"/>
          <w:szCs w:val="24"/>
        </w:rPr>
        <w:t xml:space="preserve"> </w:t>
      </w:r>
      <w:r>
        <w:rPr>
          <w:rFonts w:ascii="Mangal" w:hAnsi="Mangal"/>
          <w:sz w:val="24"/>
          <w:szCs w:val="24"/>
          <w:cs/>
        </w:rPr>
        <w:t>वाइड</w:t>
      </w:r>
      <w:r w:rsidRPr="00303C8F">
        <w:rPr>
          <w:rFonts w:ascii="Mangal" w:hAnsi="Mangal"/>
          <w:sz w:val="24"/>
          <w:szCs w:val="24"/>
        </w:rPr>
        <w:t xml:space="preserve"> </w:t>
      </w:r>
      <w:r>
        <w:rPr>
          <w:rFonts w:ascii="Mangal" w:hAnsi="Mangal"/>
          <w:sz w:val="24"/>
          <w:szCs w:val="24"/>
          <w:cs/>
        </w:rPr>
        <w:t>एरिया</w:t>
      </w:r>
      <w:r w:rsidRPr="00303C8F">
        <w:rPr>
          <w:rFonts w:ascii="Mangal" w:hAnsi="Mangal"/>
          <w:sz w:val="24"/>
          <w:szCs w:val="24"/>
        </w:rPr>
        <w:t xml:space="preserve"> </w:t>
      </w:r>
      <w:r>
        <w:rPr>
          <w:rFonts w:ascii="Mangal" w:hAnsi="Mangal"/>
          <w:sz w:val="24"/>
          <w:szCs w:val="24"/>
          <w:cs/>
        </w:rPr>
        <w:t>नेटवर्क</w:t>
      </w:r>
      <w:r w:rsidRPr="00303C8F">
        <w:rPr>
          <w:rFonts w:ascii="Mangal" w:hAnsi="Mangal"/>
          <w:sz w:val="24"/>
          <w:szCs w:val="24"/>
        </w:rPr>
        <w:t xml:space="preserve"> </w:t>
      </w:r>
      <w:r>
        <w:rPr>
          <w:rFonts w:ascii="Mangal" w:hAnsi="Mangal"/>
          <w:sz w:val="24"/>
          <w:szCs w:val="24"/>
        </w:rPr>
        <w:t>(</w:t>
      </w:r>
      <w:r>
        <w:rPr>
          <w:rFonts w:ascii="Mangal" w:hAnsi="Mangal"/>
          <w:sz w:val="24"/>
          <w:szCs w:val="24"/>
          <w:cs/>
        </w:rPr>
        <w:t>वैन)</w:t>
      </w:r>
      <w:r w:rsidRPr="00303C8F">
        <w:rPr>
          <w:rFonts w:ascii="Mangal" w:hAnsi="Mangal"/>
          <w:sz w:val="24"/>
          <w:szCs w:val="24"/>
        </w:rPr>
        <w:t xml:space="preserve"> </w:t>
      </w:r>
      <w:r>
        <w:rPr>
          <w:rFonts w:ascii="Mangal" w:hAnsi="Mangal"/>
          <w:sz w:val="24"/>
          <w:szCs w:val="24"/>
          <w:cs/>
        </w:rPr>
        <w:t>परियोजना</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स्थिति</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r>
        <w:rPr>
          <w:rFonts w:ascii="Mangal" w:hAnsi="Mangal" w:hint="cs"/>
          <w:sz w:val="24"/>
          <w:szCs w:val="24"/>
          <w:cs/>
        </w:rPr>
        <w:t xml:space="preserve"> </w:t>
      </w:r>
    </w:p>
    <w:p w:rsidR="00621AB3" w:rsidRDefault="00621AB3" w:rsidP="00621AB3">
      <w:pPr>
        <w:spacing w:after="120"/>
        <w:jc w:val="both"/>
        <w:rPr>
          <w:rFonts w:ascii="Mangal" w:hAnsi="Mangal" w:hint="cs"/>
          <w:sz w:val="24"/>
          <w:szCs w:val="24"/>
        </w:rPr>
      </w:pPr>
      <w:r>
        <w:rPr>
          <w:rFonts w:ascii="Mangal" w:hAnsi="Mangal"/>
          <w:sz w:val="24"/>
          <w:szCs w:val="24"/>
        </w:rPr>
        <w:t>(</w:t>
      </w:r>
      <w:r>
        <w:rPr>
          <w:rFonts w:ascii="Mangal" w:hAnsi="Mangal"/>
          <w:sz w:val="24"/>
          <w:szCs w:val="24"/>
          <w:cs/>
        </w:rPr>
        <w:t>ख)</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इस</w:t>
      </w:r>
      <w:r w:rsidRPr="00303C8F">
        <w:rPr>
          <w:rFonts w:ascii="Mangal" w:hAnsi="Mangal"/>
          <w:sz w:val="24"/>
          <w:szCs w:val="24"/>
        </w:rPr>
        <w:t xml:space="preserve"> </w:t>
      </w:r>
      <w:r>
        <w:rPr>
          <w:rFonts w:ascii="Mangal" w:hAnsi="Mangal"/>
          <w:sz w:val="24"/>
          <w:szCs w:val="24"/>
          <w:cs/>
        </w:rPr>
        <w:t>परियाजेना</w:t>
      </w:r>
      <w:r w:rsidRPr="00303C8F">
        <w:rPr>
          <w:rFonts w:ascii="Mangal" w:hAnsi="Mangal"/>
          <w:sz w:val="24"/>
          <w:szCs w:val="24"/>
        </w:rPr>
        <w:t xml:space="preserve"> </w:t>
      </w:r>
      <w:r>
        <w:rPr>
          <w:rFonts w:ascii="Mangal" w:hAnsi="Mangal"/>
          <w:sz w:val="24"/>
          <w:szCs w:val="24"/>
          <w:cs/>
        </w:rPr>
        <w:t>क</w:t>
      </w:r>
      <w:r>
        <w:rPr>
          <w:rFonts w:ascii="Mangal" w:hAnsi="Mangal" w:hint="cs"/>
          <w:sz w:val="24"/>
          <w:szCs w:val="24"/>
          <w:cs/>
        </w:rPr>
        <w:t>े</w:t>
      </w:r>
      <w:r w:rsidRPr="00303C8F">
        <w:rPr>
          <w:rFonts w:ascii="Mangal" w:hAnsi="Mangal"/>
          <w:sz w:val="24"/>
          <w:szCs w:val="24"/>
        </w:rPr>
        <w:t xml:space="preserve"> </w:t>
      </w:r>
      <w:r>
        <w:rPr>
          <w:rFonts w:ascii="Mangal" w:hAnsi="Mangal"/>
          <w:sz w:val="24"/>
          <w:szCs w:val="24"/>
          <w:cs/>
        </w:rPr>
        <w:t>तहत</w:t>
      </w:r>
      <w:r w:rsidRPr="00303C8F">
        <w:rPr>
          <w:rFonts w:ascii="Mangal" w:hAnsi="Mangal"/>
          <w:sz w:val="24"/>
          <w:szCs w:val="24"/>
        </w:rPr>
        <w:t xml:space="preserve"> </w:t>
      </w:r>
      <w:r>
        <w:rPr>
          <w:rFonts w:ascii="Mangal" w:hAnsi="Mangal"/>
          <w:sz w:val="24"/>
          <w:szCs w:val="24"/>
          <w:cs/>
        </w:rPr>
        <w:t>पहाड़ी</w:t>
      </w:r>
      <w:r w:rsidRPr="00303C8F">
        <w:rPr>
          <w:rFonts w:ascii="Mangal" w:hAnsi="Mangal"/>
          <w:sz w:val="24"/>
          <w:szCs w:val="24"/>
        </w:rPr>
        <w:t xml:space="preserve"> </w:t>
      </w:r>
      <w:r>
        <w:rPr>
          <w:rFonts w:ascii="Mangal" w:hAnsi="Mangal"/>
          <w:sz w:val="24"/>
          <w:szCs w:val="24"/>
          <w:cs/>
        </w:rPr>
        <w:t>इलाकों</w:t>
      </w:r>
      <w:r w:rsidRPr="00303C8F">
        <w:rPr>
          <w:rFonts w:ascii="Mangal" w:hAnsi="Mangal"/>
          <w:sz w:val="24"/>
          <w:szCs w:val="24"/>
        </w:rPr>
        <w:t xml:space="preserve"> </w:t>
      </w:r>
      <w:r>
        <w:rPr>
          <w:rFonts w:ascii="Mangal" w:hAnsi="Mangal"/>
          <w:sz w:val="24"/>
          <w:szCs w:val="24"/>
          <w:cs/>
        </w:rPr>
        <w:t>और</w:t>
      </w:r>
      <w:r w:rsidRPr="00303C8F">
        <w:rPr>
          <w:rFonts w:ascii="Mangal" w:hAnsi="Mangal"/>
          <w:sz w:val="24"/>
          <w:szCs w:val="24"/>
        </w:rPr>
        <w:t xml:space="preserve"> </w:t>
      </w:r>
      <w:r>
        <w:rPr>
          <w:rFonts w:ascii="Mangal" w:hAnsi="Mangal"/>
          <w:sz w:val="24"/>
          <w:szCs w:val="24"/>
          <w:cs/>
        </w:rPr>
        <w:t>अन्य</w:t>
      </w:r>
      <w:r w:rsidRPr="00303C8F">
        <w:rPr>
          <w:rFonts w:ascii="Mangal" w:hAnsi="Mangal"/>
          <w:sz w:val="24"/>
          <w:szCs w:val="24"/>
        </w:rPr>
        <w:t xml:space="preserve"> </w:t>
      </w:r>
      <w:r>
        <w:rPr>
          <w:rFonts w:ascii="Mangal" w:hAnsi="Mangal"/>
          <w:sz w:val="24"/>
          <w:szCs w:val="24"/>
          <w:cs/>
        </w:rPr>
        <w:t>प्रतिकूल</w:t>
      </w:r>
      <w:r w:rsidRPr="00303C8F">
        <w:rPr>
          <w:rFonts w:ascii="Mangal" w:hAnsi="Mangal"/>
          <w:sz w:val="24"/>
          <w:szCs w:val="24"/>
        </w:rPr>
        <w:t xml:space="preserve"> </w:t>
      </w:r>
      <w:r>
        <w:rPr>
          <w:rFonts w:ascii="Mangal" w:hAnsi="Mangal"/>
          <w:sz w:val="24"/>
          <w:szCs w:val="24"/>
          <w:cs/>
        </w:rPr>
        <w:t>भूभागों</w:t>
      </w:r>
      <w:r w:rsidRPr="00303C8F">
        <w:rPr>
          <w:rFonts w:ascii="Mangal" w:hAnsi="Mangal"/>
          <w:sz w:val="24"/>
          <w:szCs w:val="24"/>
        </w:rPr>
        <w:t xml:space="preserve"> </w:t>
      </w:r>
      <w:r>
        <w:rPr>
          <w:rFonts w:ascii="Mangal" w:hAnsi="Mangal"/>
          <w:sz w:val="24"/>
          <w:szCs w:val="24"/>
          <w:cs/>
        </w:rPr>
        <w:t>में</w:t>
      </w:r>
      <w:r w:rsidRPr="00303C8F">
        <w:rPr>
          <w:rFonts w:ascii="Mangal" w:hAnsi="Mangal"/>
          <w:sz w:val="24"/>
          <w:szCs w:val="24"/>
        </w:rPr>
        <w:t xml:space="preserve"> </w:t>
      </w:r>
      <w:r>
        <w:rPr>
          <w:rFonts w:ascii="Mangal" w:hAnsi="Mangal"/>
          <w:sz w:val="24"/>
          <w:szCs w:val="24"/>
          <w:cs/>
        </w:rPr>
        <w:t>अवस्थित</w:t>
      </w:r>
      <w:r w:rsidRPr="00303C8F">
        <w:rPr>
          <w:rFonts w:ascii="Mangal" w:hAnsi="Mangal"/>
          <w:sz w:val="24"/>
          <w:szCs w:val="24"/>
        </w:rPr>
        <w:t xml:space="preserve"> </w:t>
      </w:r>
      <w:r>
        <w:rPr>
          <w:rFonts w:ascii="Mangal" w:hAnsi="Mangal"/>
          <w:sz w:val="24"/>
          <w:szCs w:val="24"/>
          <w:cs/>
        </w:rPr>
        <w:t>किन्हीं</w:t>
      </w:r>
      <w:r>
        <w:rPr>
          <w:rFonts w:ascii="Mangal" w:hAnsi="Mangal" w:hint="cs"/>
          <w:sz w:val="24"/>
          <w:szCs w:val="24"/>
          <w:cs/>
        </w:rPr>
        <w:t xml:space="preserve"> </w:t>
      </w:r>
      <w:r>
        <w:rPr>
          <w:rFonts w:ascii="Mangal" w:hAnsi="Mangal"/>
          <w:sz w:val="24"/>
          <w:szCs w:val="24"/>
          <w:cs/>
        </w:rPr>
        <w:t>जिला</w:t>
      </w:r>
      <w:r w:rsidRPr="00303C8F">
        <w:rPr>
          <w:rFonts w:ascii="Mangal" w:hAnsi="Mangal"/>
          <w:sz w:val="24"/>
          <w:szCs w:val="24"/>
        </w:rPr>
        <w:t xml:space="preserve"> </w:t>
      </w:r>
      <w:r>
        <w:rPr>
          <w:rFonts w:ascii="Mangal" w:hAnsi="Mangal"/>
          <w:sz w:val="24"/>
          <w:szCs w:val="24"/>
          <w:cs/>
        </w:rPr>
        <w:t>तथा</w:t>
      </w:r>
      <w:r w:rsidRPr="00303C8F">
        <w:rPr>
          <w:rFonts w:ascii="Mangal" w:hAnsi="Mangal"/>
          <w:sz w:val="24"/>
          <w:szCs w:val="24"/>
        </w:rPr>
        <w:t xml:space="preserve"> </w:t>
      </w:r>
      <w:r>
        <w:rPr>
          <w:rFonts w:ascii="Mangal" w:hAnsi="Mangal"/>
          <w:sz w:val="24"/>
          <w:szCs w:val="24"/>
          <w:cs/>
        </w:rPr>
        <w:t>अधीनस्थ</w:t>
      </w:r>
      <w:r w:rsidRPr="00303C8F">
        <w:rPr>
          <w:rFonts w:ascii="Mangal" w:hAnsi="Mangal"/>
          <w:sz w:val="24"/>
          <w:szCs w:val="24"/>
        </w:rPr>
        <w:t xml:space="preserve"> </w:t>
      </w:r>
      <w:r>
        <w:rPr>
          <w:rFonts w:ascii="Mangal" w:hAnsi="Mangal"/>
          <w:sz w:val="24"/>
          <w:szCs w:val="24"/>
          <w:cs/>
        </w:rPr>
        <w:t>न्यायालय</w:t>
      </w:r>
      <w:r w:rsidRPr="00303C8F">
        <w:rPr>
          <w:rFonts w:ascii="Mangal" w:hAnsi="Mangal"/>
          <w:sz w:val="24"/>
          <w:szCs w:val="24"/>
        </w:rPr>
        <w:t xml:space="preserve"> </w:t>
      </w:r>
      <w:r>
        <w:rPr>
          <w:rFonts w:ascii="Mangal" w:hAnsi="Mangal"/>
          <w:sz w:val="24"/>
          <w:szCs w:val="24"/>
          <w:cs/>
        </w:rPr>
        <w:t>परिसरों</w:t>
      </w:r>
      <w:r w:rsidRPr="00303C8F">
        <w:rPr>
          <w:rFonts w:ascii="Mangal" w:hAnsi="Mangal"/>
          <w:sz w:val="24"/>
          <w:szCs w:val="24"/>
        </w:rPr>
        <w:t xml:space="preserve"> </w:t>
      </w:r>
      <w:r>
        <w:rPr>
          <w:rFonts w:ascii="Mangal" w:hAnsi="Mangal"/>
          <w:sz w:val="24"/>
          <w:szCs w:val="24"/>
          <w:cs/>
        </w:rPr>
        <w:t>को</w:t>
      </w:r>
      <w:r w:rsidRPr="00303C8F">
        <w:rPr>
          <w:rFonts w:ascii="Mangal" w:hAnsi="Mangal"/>
          <w:sz w:val="24"/>
          <w:szCs w:val="24"/>
        </w:rPr>
        <w:t xml:space="preserve"> </w:t>
      </w:r>
      <w:r>
        <w:rPr>
          <w:rFonts w:ascii="Mangal" w:hAnsi="Mangal"/>
          <w:sz w:val="24"/>
          <w:szCs w:val="24"/>
          <w:cs/>
        </w:rPr>
        <w:t>छोड़</w:t>
      </w:r>
      <w:r w:rsidRPr="00303C8F">
        <w:rPr>
          <w:rFonts w:ascii="Mangal" w:hAnsi="Mangal"/>
          <w:sz w:val="24"/>
          <w:szCs w:val="24"/>
        </w:rPr>
        <w:t xml:space="preserve"> </w:t>
      </w:r>
      <w:r>
        <w:rPr>
          <w:rFonts w:ascii="Mangal" w:hAnsi="Mangal"/>
          <w:sz w:val="24"/>
          <w:szCs w:val="24"/>
          <w:cs/>
        </w:rPr>
        <w:t>दिया</w:t>
      </w:r>
      <w:r w:rsidRPr="00303C8F">
        <w:rPr>
          <w:rFonts w:ascii="Mangal" w:hAnsi="Mangal"/>
          <w:sz w:val="24"/>
          <w:szCs w:val="24"/>
        </w:rPr>
        <w:t xml:space="preserve"> </w:t>
      </w:r>
      <w:r>
        <w:rPr>
          <w:rFonts w:ascii="Mangal" w:hAnsi="Mangal"/>
          <w:sz w:val="24"/>
          <w:szCs w:val="24"/>
          <w:cs/>
        </w:rPr>
        <w:t>गया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r w:rsidRPr="00303C8F">
        <w:rPr>
          <w:rFonts w:ascii="Mangal" w:hAnsi="Mangal"/>
          <w:sz w:val="24"/>
          <w:szCs w:val="24"/>
        </w:rPr>
        <w:t xml:space="preserve"> </w:t>
      </w:r>
      <w:r>
        <w:rPr>
          <w:rFonts w:ascii="Mangal" w:hAnsi="Mangal"/>
          <w:sz w:val="24"/>
          <w:szCs w:val="24"/>
          <w:cs/>
        </w:rPr>
        <w:t>और</w:t>
      </w:r>
      <w:r>
        <w:rPr>
          <w:rFonts w:ascii="Mangal" w:hAnsi="Mangal" w:hint="cs"/>
          <w:sz w:val="24"/>
          <w:szCs w:val="24"/>
          <w:cs/>
        </w:rPr>
        <w:t xml:space="preserve"> </w:t>
      </w:r>
      <w:r w:rsidRPr="00303C8F">
        <w:rPr>
          <w:rFonts w:ascii="Mangal" w:hAnsi="Mangal"/>
          <w:sz w:val="24"/>
          <w:szCs w:val="24"/>
        </w:rPr>
        <w:t xml:space="preserve"> </w:t>
      </w:r>
    </w:p>
    <w:p w:rsidR="00621AB3" w:rsidRPr="00303C8F" w:rsidRDefault="00621AB3" w:rsidP="00621AB3">
      <w:pPr>
        <w:spacing w:after="120"/>
        <w:jc w:val="both"/>
        <w:rPr>
          <w:rFonts w:ascii="Mangal" w:hAnsi="Mangal"/>
          <w:sz w:val="24"/>
          <w:szCs w:val="24"/>
        </w:rPr>
      </w:pPr>
      <w:r>
        <w:rPr>
          <w:rFonts w:ascii="Mangal" w:hAnsi="Mangal"/>
          <w:sz w:val="24"/>
          <w:szCs w:val="24"/>
        </w:rPr>
        <w:t>(</w:t>
      </w:r>
      <w:r>
        <w:rPr>
          <w:rFonts w:ascii="Mangal" w:hAnsi="Mangal"/>
          <w:sz w:val="24"/>
          <w:szCs w:val="24"/>
          <w:cs/>
        </w:rPr>
        <w:t>ग)</w:t>
      </w:r>
      <w:r w:rsidRPr="00303C8F">
        <w:rPr>
          <w:rFonts w:ascii="Mangal" w:hAnsi="Mangal"/>
          <w:sz w:val="24"/>
          <w:szCs w:val="24"/>
        </w:rPr>
        <w:t xml:space="preserve"> </w:t>
      </w:r>
      <w:r>
        <w:rPr>
          <w:rFonts w:ascii="Mangal" w:hAnsi="Mangal"/>
          <w:sz w:val="24"/>
          <w:szCs w:val="24"/>
          <w:cs/>
        </w:rPr>
        <w:t>यदि</w:t>
      </w:r>
      <w:r w:rsidRPr="00303C8F">
        <w:rPr>
          <w:rFonts w:ascii="Mangal" w:hAnsi="Mangal"/>
          <w:sz w:val="24"/>
          <w:szCs w:val="24"/>
        </w:rPr>
        <w:t xml:space="preserve"> </w:t>
      </w:r>
      <w:r>
        <w:rPr>
          <w:rFonts w:ascii="Mangal" w:hAnsi="Mangal"/>
          <w:sz w:val="24"/>
          <w:szCs w:val="24"/>
          <w:cs/>
        </w:rPr>
        <w:t>हां</w:t>
      </w:r>
      <w:r>
        <w:rPr>
          <w:rFonts w:ascii="Mangal" w:hAnsi="Mangal"/>
          <w:sz w:val="24"/>
          <w:szCs w:val="24"/>
        </w:rPr>
        <w:t>,</w:t>
      </w:r>
      <w:r w:rsidRPr="00303C8F">
        <w:rPr>
          <w:rFonts w:ascii="Mangal" w:hAnsi="Mangal"/>
          <w:sz w:val="24"/>
          <w:szCs w:val="24"/>
        </w:rPr>
        <w:t xml:space="preserve"> </w:t>
      </w:r>
      <w:r>
        <w:rPr>
          <w:rFonts w:ascii="Mangal" w:hAnsi="Mangal"/>
          <w:sz w:val="24"/>
          <w:szCs w:val="24"/>
          <w:cs/>
        </w:rPr>
        <w:t>तो</w:t>
      </w:r>
      <w:r w:rsidRPr="00303C8F">
        <w:rPr>
          <w:rFonts w:ascii="Mangal" w:hAnsi="Mangal"/>
          <w:sz w:val="24"/>
          <w:szCs w:val="24"/>
        </w:rPr>
        <w:t xml:space="preserve"> </w:t>
      </w:r>
      <w:r>
        <w:rPr>
          <w:rFonts w:ascii="Mangal" w:hAnsi="Mangal"/>
          <w:sz w:val="24"/>
          <w:szCs w:val="24"/>
          <w:cs/>
        </w:rPr>
        <w:t>तत्संबंधी</w:t>
      </w:r>
      <w:r w:rsidRPr="00303C8F">
        <w:rPr>
          <w:rFonts w:ascii="Mangal" w:hAnsi="Mangal"/>
          <w:sz w:val="24"/>
          <w:szCs w:val="24"/>
        </w:rPr>
        <w:t xml:space="preserve"> </w:t>
      </w:r>
      <w:r>
        <w:rPr>
          <w:rFonts w:ascii="Mangal" w:hAnsi="Mangal"/>
          <w:sz w:val="24"/>
          <w:szCs w:val="24"/>
          <w:cs/>
        </w:rPr>
        <w:t>ब्यौरा</w:t>
      </w:r>
      <w:r w:rsidRPr="00303C8F">
        <w:rPr>
          <w:rFonts w:ascii="Mangal" w:hAnsi="Mangal"/>
          <w:sz w:val="24"/>
          <w:szCs w:val="24"/>
        </w:rPr>
        <w:t xml:space="preserve"> </w:t>
      </w:r>
      <w:r>
        <w:rPr>
          <w:rFonts w:ascii="Mangal" w:hAnsi="Mangal"/>
          <w:sz w:val="24"/>
          <w:szCs w:val="24"/>
          <w:cs/>
        </w:rPr>
        <w:t>क्या</w:t>
      </w:r>
      <w:r w:rsidRPr="00303C8F">
        <w:rPr>
          <w:rFonts w:ascii="Mangal" w:hAnsi="Mangal"/>
          <w:sz w:val="24"/>
          <w:szCs w:val="24"/>
        </w:rPr>
        <w:t xml:space="preserve"> </w:t>
      </w:r>
      <w:r>
        <w:rPr>
          <w:rFonts w:ascii="Mangal" w:hAnsi="Mangal"/>
          <w:sz w:val="24"/>
          <w:szCs w:val="24"/>
          <w:cs/>
        </w:rPr>
        <w:t>ह</w:t>
      </w:r>
      <w:proofErr w:type="gramStart"/>
      <w:r>
        <w:rPr>
          <w:rFonts w:ascii="Mangal" w:hAnsi="Mangal"/>
          <w:sz w:val="24"/>
          <w:szCs w:val="24"/>
          <w:cs/>
        </w:rPr>
        <w:t>ै</w:t>
      </w:r>
      <w:r>
        <w:rPr>
          <w:rFonts w:ascii="Mangal" w:hAnsi="Mangal" w:hint="cs"/>
          <w:sz w:val="24"/>
          <w:szCs w:val="24"/>
          <w:cs/>
        </w:rPr>
        <w:t xml:space="preserve"> </w:t>
      </w:r>
      <w:r>
        <w:rPr>
          <w:rFonts w:ascii="Mangal" w:hAnsi="Mangal"/>
          <w:sz w:val="24"/>
          <w:szCs w:val="24"/>
        </w:rPr>
        <w:t>?</w:t>
      </w:r>
      <w:proofErr w:type="gramEnd"/>
    </w:p>
    <w:p w:rsidR="00621AB3" w:rsidRDefault="00621AB3" w:rsidP="00621AB3">
      <w:pPr>
        <w:spacing w:after="0"/>
        <w:jc w:val="center"/>
        <w:rPr>
          <w:rFonts w:hint="cs"/>
          <w:b/>
          <w:bCs/>
          <w:sz w:val="24"/>
          <w:szCs w:val="24"/>
        </w:rPr>
      </w:pPr>
    </w:p>
    <w:p w:rsidR="00621AB3" w:rsidRDefault="00621AB3" w:rsidP="00621AB3">
      <w:pPr>
        <w:spacing w:after="0"/>
        <w:jc w:val="center"/>
        <w:rPr>
          <w:rFonts w:hint="cs"/>
          <w:b/>
          <w:bCs/>
          <w:sz w:val="24"/>
          <w:szCs w:val="24"/>
        </w:rPr>
      </w:pPr>
      <w:r w:rsidRPr="00FA1EFB">
        <w:rPr>
          <w:b/>
          <w:bCs/>
          <w:sz w:val="24"/>
          <w:szCs w:val="24"/>
          <w:cs/>
        </w:rPr>
        <w:t>उत्तर</w:t>
      </w:r>
    </w:p>
    <w:p w:rsidR="00621AB3" w:rsidRPr="00FA1EFB" w:rsidRDefault="00621AB3" w:rsidP="00621AB3">
      <w:pPr>
        <w:spacing w:after="0"/>
        <w:jc w:val="center"/>
        <w:rPr>
          <w:rFonts w:hint="cs"/>
          <w:b/>
          <w:bCs/>
          <w:sz w:val="24"/>
          <w:szCs w:val="24"/>
          <w:cs/>
        </w:rPr>
      </w:pPr>
    </w:p>
    <w:p w:rsidR="00621AB3" w:rsidRDefault="00621AB3" w:rsidP="00621AB3">
      <w:pPr>
        <w:spacing w:after="120"/>
        <w:jc w:val="both"/>
        <w:rPr>
          <w:b/>
          <w:bCs/>
          <w:sz w:val="24"/>
          <w:szCs w:val="24"/>
        </w:rPr>
      </w:pPr>
      <w:r w:rsidRPr="00292A67">
        <w:rPr>
          <w:b/>
          <w:bCs/>
          <w:sz w:val="24"/>
          <w:szCs w:val="24"/>
          <w:cs/>
        </w:rPr>
        <w:t>विधि और न्‍याय तथा कारपोरेट कार्य राज्य मंत्री (श्री पी.पी.चौधरी)</w:t>
      </w:r>
    </w:p>
    <w:p w:rsidR="00621AB3" w:rsidRPr="00EA332A" w:rsidRDefault="00621AB3" w:rsidP="00621AB3">
      <w:pPr>
        <w:spacing w:after="120" w:line="257" w:lineRule="auto"/>
        <w:jc w:val="both"/>
        <w:rPr>
          <w:rFonts w:ascii="DV_Divyae" w:hAnsi="DV_Divyae" w:hint="cs"/>
          <w:sz w:val="24"/>
          <w:szCs w:val="24"/>
        </w:rPr>
      </w:pPr>
      <w:r w:rsidRPr="00EA332A">
        <w:rPr>
          <w:rFonts w:ascii="DV_Divyae" w:hAnsi="DV_Divyae" w:hint="cs"/>
          <w:b/>
          <w:bCs/>
          <w:sz w:val="24"/>
          <w:szCs w:val="24"/>
          <w:cs/>
        </w:rPr>
        <w:t>(क) से (ग)</w:t>
      </w:r>
      <w:r w:rsidRPr="00EA332A">
        <w:rPr>
          <w:rFonts w:ascii="DV_Divyae" w:hAnsi="DV_Divyae"/>
          <w:b/>
          <w:bCs/>
          <w:sz w:val="24"/>
          <w:szCs w:val="24"/>
        </w:rPr>
        <w:t xml:space="preserve"> </w:t>
      </w:r>
      <w:r w:rsidRPr="00EA332A">
        <w:rPr>
          <w:b/>
          <w:bCs/>
          <w:sz w:val="24"/>
          <w:szCs w:val="24"/>
        </w:rPr>
        <w:t>:</w:t>
      </w:r>
      <w:r w:rsidRPr="00EA332A">
        <w:rPr>
          <w:rFonts w:ascii="DV_Divyae" w:hAnsi="DV_Divyae" w:hint="cs"/>
          <w:sz w:val="24"/>
          <w:szCs w:val="24"/>
          <w:cs/>
        </w:rPr>
        <w:t xml:space="preserve"> सरकार, जिला और अधीनस्थ न्यायालयों को सूचना और संचार प्रौद्योगिकी हेतु समर्थ बनाने के लिए, भारत के माननीय उच्चतम न्यायालय</w:t>
      </w:r>
      <w:r>
        <w:rPr>
          <w:rFonts w:ascii="DV_Divyae" w:hAnsi="DV_Divyae" w:hint="cs"/>
          <w:sz w:val="24"/>
          <w:szCs w:val="24"/>
          <w:cs/>
        </w:rPr>
        <w:t xml:space="preserve"> की ई-समिति</w:t>
      </w:r>
      <w:r w:rsidRPr="00EA332A">
        <w:rPr>
          <w:rFonts w:ascii="DV_Divyae" w:hAnsi="DV_Divyae" w:hint="cs"/>
          <w:sz w:val="24"/>
          <w:szCs w:val="24"/>
          <w:cs/>
        </w:rPr>
        <w:t xml:space="preserve"> के सहयोग से ई-न्यायालय मिशन मोड़ परियोजना क्रियान</w:t>
      </w:r>
      <w:r>
        <w:rPr>
          <w:rFonts w:ascii="DV_Divyae" w:hAnsi="DV_Divyae" w:hint="cs"/>
          <w:sz w:val="24"/>
          <w:szCs w:val="24"/>
          <w:cs/>
        </w:rPr>
        <w:t>्</w:t>
      </w:r>
      <w:r w:rsidRPr="00EA332A">
        <w:rPr>
          <w:rFonts w:ascii="DV_Divyae" w:hAnsi="DV_Divyae" w:hint="cs"/>
          <w:sz w:val="24"/>
          <w:szCs w:val="24"/>
          <w:cs/>
        </w:rPr>
        <w:t xml:space="preserve">वित कर रही हैं </w:t>
      </w:r>
      <w:r w:rsidRPr="00EA332A">
        <w:rPr>
          <w:rFonts w:ascii="DV_Divyae" w:hAnsi="DV_Divyae"/>
          <w:sz w:val="24"/>
          <w:szCs w:val="24"/>
          <w:cs/>
        </w:rPr>
        <w:t xml:space="preserve">। </w:t>
      </w:r>
      <w:r w:rsidRPr="00EA332A">
        <w:rPr>
          <w:rFonts w:ascii="DV_Divyae" w:hAnsi="DV_Divyae" w:hint="cs"/>
          <w:sz w:val="24"/>
          <w:szCs w:val="24"/>
          <w:cs/>
        </w:rPr>
        <w:t>ई-न्या</w:t>
      </w:r>
      <w:r>
        <w:rPr>
          <w:rFonts w:ascii="DV_Divyae" w:hAnsi="DV_Divyae" w:hint="cs"/>
          <w:sz w:val="24"/>
          <w:szCs w:val="24"/>
          <w:cs/>
        </w:rPr>
        <w:t>यालय मिशन मोड़ परियोजना के अधीन</w:t>
      </w:r>
      <w:r w:rsidRPr="00EA332A">
        <w:rPr>
          <w:rFonts w:ascii="DV_Divyae" w:hAnsi="DV_Divyae" w:hint="cs"/>
          <w:sz w:val="24"/>
          <w:szCs w:val="24"/>
          <w:cs/>
        </w:rPr>
        <w:t>, बी.एस.एन.एल के माध्यम से मैनेजड मलटी-प्रोटोकोल लेबल स्विचिंग (एम.पी.एल.एस), वर्चुअल प्राईवेट नेटवर्क (वी.पी.एन), पर आधारित वाईड एरिया नेटवर्क (वी.ए.एन.), देश के 2992 न्यायाल</w:t>
      </w:r>
      <w:r>
        <w:rPr>
          <w:rFonts w:ascii="DV_Divyae" w:hAnsi="DV_Divyae" w:hint="cs"/>
          <w:sz w:val="24"/>
          <w:szCs w:val="24"/>
          <w:cs/>
        </w:rPr>
        <w:t>य</w:t>
      </w:r>
      <w:r w:rsidRPr="00EA332A">
        <w:rPr>
          <w:rFonts w:ascii="DV_Divyae" w:hAnsi="DV_Divyae" w:hint="cs"/>
          <w:sz w:val="24"/>
          <w:szCs w:val="24"/>
          <w:cs/>
        </w:rPr>
        <w:t xml:space="preserve"> परिसरों में स्थापित किए जा रहे हैं। </w:t>
      </w:r>
    </w:p>
    <w:p w:rsidR="00621AB3" w:rsidRPr="00EA332A" w:rsidRDefault="00621AB3" w:rsidP="00621AB3">
      <w:pPr>
        <w:spacing w:after="120" w:line="257" w:lineRule="auto"/>
        <w:ind w:firstLine="720"/>
        <w:jc w:val="both"/>
        <w:rPr>
          <w:rFonts w:ascii="DV_Divyae" w:hAnsi="DV_Divyae" w:hint="cs"/>
          <w:bCs/>
          <w:sz w:val="24"/>
          <w:szCs w:val="24"/>
        </w:rPr>
      </w:pPr>
      <w:r w:rsidRPr="00EA332A">
        <w:rPr>
          <w:rFonts w:ascii="DV_Divyae" w:hAnsi="DV_Divyae" w:hint="cs"/>
          <w:sz w:val="24"/>
          <w:szCs w:val="24"/>
          <w:cs/>
        </w:rPr>
        <w:t>इन 2</w:t>
      </w:r>
      <w:r>
        <w:rPr>
          <w:rFonts w:ascii="DV_Divyae" w:hAnsi="DV_Divyae" w:hint="cs"/>
          <w:sz w:val="24"/>
          <w:szCs w:val="24"/>
          <w:cs/>
        </w:rPr>
        <w:t>,</w:t>
      </w:r>
      <w:r w:rsidRPr="00EA332A">
        <w:rPr>
          <w:rFonts w:ascii="DV_Divyae" w:hAnsi="DV_Divyae" w:hint="cs"/>
          <w:sz w:val="24"/>
          <w:szCs w:val="24"/>
          <w:cs/>
        </w:rPr>
        <w:t>992 न्यायालय परिसरों मे से, 547 न्यायालय परिसर जो 1260 न्यायालयों को समा</w:t>
      </w:r>
      <w:r>
        <w:rPr>
          <w:rFonts w:ascii="DV_Divyae" w:hAnsi="DV_Divyae" w:hint="cs"/>
          <w:sz w:val="24"/>
          <w:szCs w:val="24"/>
          <w:cs/>
        </w:rPr>
        <w:t>वेशित</w:t>
      </w:r>
      <w:r w:rsidRPr="00EA332A">
        <w:rPr>
          <w:rFonts w:ascii="DV_Divyae" w:hAnsi="DV_Divyae" w:hint="cs"/>
          <w:sz w:val="24"/>
          <w:szCs w:val="24"/>
          <w:cs/>
        </w:rPr>
        <w:t xml:space="preserve"> करते हैं और उनमें किसी भी प्रकार की </w:t>
      </w:r>
      <w:r>
        <w:rPr>
          <w:rFonts w:ascii="DV_Divyae" w:hAnsi="DV_Divyae" w:hint="cs"/>
          <w:sz w:val="24"/>
          <w:szCs w:val="24"/>
          <w:cs/>
        </w:rPr>
        <w:t>संयोजकता</w:t>
      </w:r>
      <w:r w:rsidRPr="00EA332A">
        <w:rPr>
          <w:rFonts w:ascii="DV_Divyae" w:hAnsi="DV_Divyae" w:hint="cs"/>
          <w:sz w:val="24"/>
          <w:szCs w:val="24"/>
          <w:cs/>
        </w:rPr>
        <w:t xml:space="preserve"> नहीं हैं, को राष्ट्रीय न्यायिक आ</w:t>
      </w:r>
      <w:r>
        <w:rPr>
          <w:rFonts w:ascii="DV_Divyae" w:hAnsi="DV_Divyae" w:hint="cs"/>
          <w:sz w:val="24"/>
          <w:szCs w:val="24"/>
          <w:cs/>
        </w:rPr>
        <w:t>ं</w:t>
      </w:r>
      <w:r w:rsidRPr="00EA332A">
        <w:rPr>
          <w:rFonts w:ascii="DV_Divyae" w:hAnsi="DV_Divyae" w:hint="cs"/>
          <w:sz w:val="24"/>
          <w:szCs w:val="24"/>
          <w:cs/>
        </w:rPr>
        <w:t>कड़ा</w:t>
      </w:r>
      <w:r>
        <w:rPr>
          <w:rFonts w:ascii="DV_Divyae" w:hAnsi="DV_Divyae" w:hint="cs"/>
          <w:sz w:val="24"/>
          <w:szCs w:val="24"/>
          <w:cs/>
        </w:rPr>
        <w:t xml:space="preserve"> ग्रिड (एनजेडीजी)</w:t>
      </w:r>
      <w:r w:rsidRPr="00EA332A">
        <w:rPr>
          <w:rFonts w:ascii="DV_Divyae" w:hAnsi="DV_Divyae" w:hint="cs"/>
          <w:sz w:val="24"/>
          <w:szCs w:val="24"/>
          <w:cs/>
        </w:rPr>
        <w:t xml:space="preserve"> पर</w:t>
      </w:r>
      <w:r>
        <w:rPr>
          <w:rFonts w:ascii="DV_Divyae" w:hAnsi="DV_Divyae" w:hint="cs"/>
          <w:sz w:val="24"/>
          <w:szCs w:val="24"/>
          <w:cs/>
        </w:rPr>
        <w:t xml:space="preserve"> उनके मामला आंकड़े </w:t>
      </w:r>
      <w:r w:rsidRPr="00EA332A">
        <w:rPr>
          <w:rFonts w:ascii="DV_Divyae" w:hAnsi="DV_Divyae" w:hint="cs"/>
          <w:sz w:val="24"/>
          <w:szCs w:val="24"/>
          <w:cs/>
        </w:rPr>
        <w:t xml:space="preserve">अपलोड करने के लिए </w:t>
      </w:r>
      <w:r>
        <w:rPr>
          <w:rFonts w:ascii="DV_Divyae" w:hAnsi="DV_Divyae" w:hint="cs"/>
          <w:sz w:val="24"/>
          <w:szCs w:val="24"/>
          <w:cs/>
        </w:rPr>
        <w:t xml:space="preserve">समर्थ बनाने हेतु आत्यंतिक </w:t>
      </w:r>
      <w:r w:rsidRPr="00EA332A">
        <w:rPr>
          <w:rFonts w:ascii="DV_Divyae" w:hAnsi="DV_Divyae" w:hint="cs"/>
          <w:sz w:val="24"/>
          <w:szCs w:val="24"/>
          <w:cs/>
        </w:rPr>
        <w:t xml:space="preserve">प्राथमिकता दी जा रही हैं। न्यायालय परिसरों को, परिसरों में न्यायालयों की संख्या पर निर्भर करते हुए 10 एम.बी.पी.एस. से 100 एम.बी.पी.एस. की रेंज तक इंटरनेट बैंड विड़थ संयोजकता प्रदान की जा रही हैं।                                                                  </w:t>
      </w:r>
    </w:p>
    <w:p w:rsidR="00621AB3" w:rsidRPr="00EA332A" w:rsidRDefault="00621AB3" w:rsidP="00621AB3">
      <w:pPr>
        <w:spacing w:after="120" w:line="257" w:lineRule="auto"/>
        <w:ind w:firstLine="720"/>
        <w:jc w:val="both"/>
        <w:rPr>
          <w:rFonts w:ascii="DV_Divyae" w:hAnsi="DV_Divyae" w:hint="cs"/>
          <w:b/>
          <w:sz w:val="24"/>
          <w:szCs w:val="24"/>
        </w:rPr>
      </w:pPr>
      <w:r w:rsidRPr="00EA332A">
        <w:rPr>
          <w:rFonts w:ascii="DV_Divyae" w:hAnsi="DV_Divyae" w:hint="cs"/>
          <w:b/>
          <w:sz w:val="24"/>
          <w:szCs w:val="24"/>
          <w:cs/>
        </w:rPr>
        <w:t>पहांडी क्षेत्रों और प्रतिकूल भूभागों जिसके अंर्तगत पूर्वोत्तर क्षेत्र और सिक्क</w:t>
      </w:r>
      <w:r>
        <w:rPr>
          <w:rFonts w:ascii="DV_Divyae" w:hAnsi="DV_Divyae" w:hint="cs"/>
          <w:b/>
          <w:sz w:val="24"/>
          <w:szCs w:val="24"/>
          <w:cs/>
        </w:rPr>
        <w:t>िम, हिमाचल प्रदेश, उत्तरा</w:t>
      </w:r>
      <w:r w:rsidRPr="00EA332A">
        <w:rPr>
          <w:rFonts w:ascii="DV_Divyae" w:hAnsi="DV_Divyae" w:hint="cs"/>
          <w:b/>
          <w:sz w:val="24"/>
          <w:szCs w:val="24"/>
          <w:cs/>
        </w:rPr>
        <w:t>खण्ड, जम्मू-कश्मीर भी हैं, में स्थित सभी 329 न्यायालय परिसर ई-न्यायालय वी.ए.एन. के अधीन समा</w:t>
      </w:r>
      <w:r>
        <w:rPr>
          <w:rFonts w:ascii="DV_Divyae" w:hAnsi="DV_Divyae" w:hint="cs"/>
          <w:b/>
          <w:sz w:val="24"/>
          <w:szCs w:val="24"/>
          <w:cs/>
        </w:rPr>
        <w:t>वेशित</w:t>
      </w:r>
      <w:r w:rsidRPr="00EA332A">
        <w:rPr>
          <w:rFonts w:ascii="DV_Divyae" w:hAnsi="DV_Divyae" w:hint="cs"/>
          <w:b/>
          <w:sz w:val="24"/>
          <w:szCs w:val="24"/>
          <w:cs/>
        </w:rPr>
        <w:t xml:space="preserve"> हैं ।</w:t>
      </w:r>
    </w:p>
    <w:p w:rsidR="00621AB3" w:rsidRPr="00EA332A" w:rsidRDefault="00621AB3" w:rsidP="00621AB3">
      <w:pPr>
        <w:spacing w:after="120" w:line="257" w:lineRule="auto"/>
        <w:ind w:firstLine="720"/>
        <w:jc w:val="both"/>
        <w:rPr>
          <w:rFonts w:ascii="DV_Divyae" w:hAnsi="DV_Divyae" w:hint="cs"/>
          <w:b/>
          <w:sz w:val="24"/>
          <w:szCs w:val="24"/>
        </w:rPr>
      </w:pPr>
      <w:r w:rsidRPr="00EA332A">
        <w:rPr>
          <w:rFonts w:ascii="DV_Divyae" w:hAnsi="DV_Divyae" w:hint="cs"/>
          <w:b/>
          <w:sz w:val="24"/>
          <w:szCs w:val="24"/>
          <w:cs/>
        </w:rPr>
        <w:lastRenderedPageBreak/>
        <w:t>2</w:t>
      </w:r>
      <w:r>
        <w:rPr>
          <w:rFonts w:ascii="DV_Divyae" w:hAnsi="DV_Divyae" w:hint="cs"/>
          <w:b/>
          <w:sz w:val="24"/>
          <w:szCs w:val="24"/>
          <w:cs/>
        </w:rPr>
        <w:t>,</w:t>
      </w:r>
      <w:r w:rsidRPr="00EA332A">
        <w:rPr>
          <w:rFonts w:ascii="DV_Divyae" w:hAnsi="DV_Divyae" w:hint="cs"/>
          <w:b/>
          <w:sz w:val="24"/>
          <w:szCs w:val="24"/>
          <w:cs/>
        </w:rPr>
        <w:t>992 परियोजना स्थानों में से 2</w:t>
      </w:r>
      <w:r>
        <w:rPr>
          <w:rFonts w:ascii="DV_Divyae" w:hAnsi="DV_Divyae" w:hint="cs"/>
          <w:b/>
          <w:sz w:val="24"/>
          <w:szCs w:val="24"/>
          <w:cs/>
        </w:rPr>
        <w:t>,066 न्यायालय परिसरों में ऑ</w:t>
      </w:r>
      <w:r w:rsidRPr="00EA332A">
        <w:rPr>
          <w:rFonts w:ascii="DV_Divyae" w:hAnsi="DV_Divyae" w:hint="cs"/>
          <w:b/>
          <w:sz w:val="24"/>
          <w:szCs w:val="24"/>
          <w:cs/>
        </w:rPr>
        <w:t>पटिकल फाइबर केबल (ओ.एफ.सी) पहले से ही बिछा दिया गया हैं। क्रियान्वयन, ऑनलाइन वी.ए.एन. क्रियान्वयन म</w:t>
      </w:r>
      <w:r>
        <w:rPr>
          <w:rFonts w:ascii="DV_Divyae" w:hAnsi="DV_Divyae" w:hint="cs"/>
          <w:b/>
          <w:sz w:val="24"/>
          <w:szCs w:val="24"/>
          <w:cs/>
        </w:rPr>
        <w:t>ॉनिटरी प्रणाली के माध्यम से मानी</w:t>
      </w:r>
      <w:r w:rsidRPr="00EA332A">
        <w:rPr>
          <w:rFonts w:ascii="DV_Divyae" w:hAnsi="DV_Divyae" w:hint="cs"/>
          <w:b/>
          <w:sz w:val="24"/>
          <w:szCs w:val="24"/>
          <w:cs/>
        </w:rPr>
        <w:t xml:space="preserve">टर किया जाता हैं जो बी.एस.एन.एल के विभिन्न सर्कलों द्वारा नियमित रुप से अद्यतन किया जाता हैं। </w:t>
      </w:r>
    </w:p>
    <w:p w:rsidR="00621AB3" w:rsidRPr="00EA332A" w:rsidRDefault="00621AB3" w:rsidP="00621AB3">
      <w:pPr>
        <w:spacing w:after="120" w:line="257" w:lineRule="auto"/>
        <w:ind w:firstLine="720"/>
        <w:jc w:val="both"/>
        <w:rPr>
          <w:rFonts w:ascii="DV_Divyae" w:hAnsi="DV_Divyae"/>
          <w:b/>
          <w:sz w:val="24"/>
          <w:szCs w:val="24"/>
        </w:rPr>
      </w:pPr>
      <w:r w:rsidRPr="00EA332A">
        <w:rPr>
          <w:rFonts w:ascii="DV_Divyae" w:hAnsi="DV_Divyae" w:hint="cs"/>
          <w:b/>
          <w:sz w:val="24"/>
          <w:szCs w:val="24"/>
          <w:cs/>
        </w:rPr>
        <w:t>ई-न्यायालय वी.ए.एन. परियोजना के अधीन तारीख 24 अगस्त 2018 को विद्यमान देश के सभी जिला और अधीनस्थ न्यायालयों</w:t>
      </w:r>
      <w:r>
        <w:rPr>
          <w:rFonts w:ascii="DV_Divyae" w:hAnsi="DV_Divyae" w:hint="cs"/>
          <w:b/>
          <w:sz w:val="24"/>
          <w:szCs w:val="24"/>
          <w:cs/>
        </w:rPr>
        <w:t>,</w:t>
      </w:r>
      <w:r w:rsidRPr="00EA332A">
        <w:rPr>
          <w:rFonts w:ascii="DV_Divyae" w:hAnsi="DV_Divyae" w:hint="cs"/>
          <w:b/>
          <w:sz w:val="24"/>
          <w:szCs w:val="24"/>
          <w:cs/>
        </w:rPr>
        <w:t xml:space="preserve"> जिसके अंतर्गत पहाड़ी क्षेत्रों और प्रतिकूल भूभागों के न्यायालय परिसर भी हैं, को संयोजित करने की योजना हैं ।    </w:t>
      </w:r>
    </w:p>
    <w:p w:rsidR="00621AB3" w:rsidRPr="00EA332A" w:rsidRDefault="00621AB3" w:rsidP="00621AB3">
      <w:pPr>
        <w:spacing w:after="120" w:line="257" w:lineRule="auto"/>
        <w:ind w:firstLine="720"/>
        <w:jc w:val="both"/>
        <w:rPr>
          <w:rFonts w:ascii="DV_Divyae" w:hAnsi="DV_Divyae"/>
          <w:b/>
          <w:sz w:val="24"/>
          <w:szCs w:val="24"/>
        </w:rPr>
      </w:pPr>
    </w:p>
    <w:p w:rsidR="00621AB3" w:rsidRPr="00EA332A" w:rsidRDefault="00621AB3" w:rsidP="00621AB3">
      <w:pPr>
        <w:jc w:val="center"/>
        <w:rPr>
          <w:rFonts w:ascii="DV_Divyae" w:hAnsi="DV_Divyae" w:hint="cs"/>
          <w:b/>
          <w:sz w:val="24"/>
          <w:szCs w:val="24"/>
          <w:cs/>
        </w:rPr>
      </w:pPr>
      <w:r w:rsidRPr="00EA332A">
        <w:rPr>
          <w:rFonts w:ascii="DV_Divyae" w:hAnsi="DV_Divyae" w:hint="cs"/>
          <w:b/>
          <w:sz w:val="24"/>
          <w:szCs w:val="24"/>
          <w:cs/>
        </w:rPr>
        <w:t>*********************</w:t>
      </w:r>
    </w:p>
    <w:p w:rsidR="00621AB3" w:rsidRPr="00EA332A" w:rsidRDefault="00621AB3" w:rsidP="00621AB3">
      <w:pPr>
        <w:spacing w:after="120"/>
        <w:jc w:val="both"/>
        <w:rPr>
          <w:b/>
          <w:bCs/>
          <w:sz w:val="24"/>
          <w:szCs w:val="24"/>
        </w:rPr>
      </w:pPr>
    </w:p>
    <w:p w:rsidR="00621AB3" w:rsidRPr="00EA332A" w:rsidRDefault="00621AB3" w:rsidP="00621AB3">
      <w:pPr>
        <w:rPr>
          <w:rFonts w:hint="cs"/>
          <w:sz w:val="24"/>
          <w:szCs w:val="24"/>
          <w:cs/>
        </w:rPr>
      </w:pPr>
    </w:p>
    <w:p w:rsidR="00DF5E3C" w:rsidRDefault="00DF5E3C"/>
    <w:sectPr w:rsidR="00DF5E3C" w:rsidSect="00D21301">
      <w:headerReference w:type="even" r:id="rId4"/>
      <w:headerReference w:type="default" r:id="rId5"/>
      <w:footerReference w:type="even" r:id="rId6"/>
      <w:footerReference w:type="default" r:id="rId7"/>
      <w:headerReference w:type="first" r:id="rId8"/>
      <w:footerReference w:type="first" r:id="rId9"/>
      <w:pgSz w:w="12240" w:h="15840" w:code="1"/>
      <w:pgMar w:top="1440" w:right="1786" w:bottom="1440" w:left="1786" w:header="720" w:footer="720" w:gutter="0"/>
      <w:paperSrc w:firs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94" w:rsidRDefault="00DF5E3C" w:rsidP="000F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594" w:rsidRDefault="00DF5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94" w:rsidRPr="00DA6377" w:rsidRDefault="00DF5E3C" w:rsidP="000F0295">
    <w:pPr>
      <w:pStyle w:val="Footer"/>
      <w:framePr w:wrap="around" w:vAnchor="text" w:hAnchor="margin" w:xAlign="center" w:y="1"/>
      <w:rPr>
        <w:rStyle w:val="PageNumber"/>
        <w:rFonts w:ascii="Mangal" w:hAnsi="Mangal"/>
      </w:rPr>
    </w:pPr>
    <w:r>
      <w:rPr>
        <w:rStyle w:val="PageNumber"/>
      </w:rPr>
      <w:fldChar w:fldCharType="begin"/>
    </w:r>
    <w:r>
      <w:rPr>
        <w:rStyle w:val="PageNumber"/>
      </w:rPr>
      <w:instrText xml:space="preserve">PAGE  </w:instrText>
    </w:r>
    <w:r>
      <w:rPr>
        <w:rStyle w:val="PageNumber"/>
      </w:rPr>
      <w:fldChar w:fldCharType="separate"/>
    </w:r>
    <w:r w:rsidR="00621AB3">
      <w:rPr>
        <w:rStyle w:val="PageNumber"/>
        <w:noProof/>
      </w:rPr>
      <w:t>1</w:t>
    </w:r>
    <w:r>
      <w:rPr>
        <w:rStyle w:val="PageNumber"/>
      </w:rPr>
      <w:fldChar w:fldCharType="end"/>
    </w:r>
  </w:p>
  <w:p w:rsidR="00033594" w:rsidRDefault="00DF5E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94" w:rsidRDefault="00DF5E3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94" w:rsidRDefault="00DF5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94" w:rsidRDefault="00DF5E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94" w:rsidRDefault="00DF5E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621AB3"/>
    <w:rsid w:val="00621AB3"/>
    <w:rsid w:val="00DF5E3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AB3"/>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621AB3"/>
    <w:rPr>
      <w:rFonts w:ascii="Calibri" w:eastAsia="Times New Roman" w:hAnsi="Calibri" w:cs="Mangal"/>
      <w:szCs w:val="22"/>
      <w:lang w:val="en-GB" w:bidi="ar-SA"/>
    </w:rPr>
  </w:style>
  <w:style w:type="paragraph" w:styleId="Footer">
    <w:name w:val="footer"/>
    <w:basedOn w:val="Normal"/>
    <w:link w:val="FooterChar"/>
    <w:rsid w:val="00621AB3"/>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621AB3"/>
    <w:rPr>
      <w:rFonts w:ascii="Calibri" w:eastAsia="Times New Roman" w:hAnsi="Calibri" w:cs="Mangal"/>
      <w:szCs w:val="22"/>
      <w:lang w:val="en-GB" w:bidi="ar-SA"/>
    </w:rPr>
  </w:style>
  <w:style w:type="character" w:styleId="PageNumber">
    <w:name w:val="page number"/>
    <w:basedOn w:val="DefaultParagraphFont"/>
    <w:rsid w:val="00621A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Company>Hewlett-Packard Company</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2018-12-31T06:27:00Z</dcterms:created>
  <dcterms:modified xsi:type="dcterms:W3CDTF">2018-12-31T06:27:00Z</dcterms:modified>
</cp:coreProperties>
</file>