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60" w:rsidRPr="001F6567" w:rsidRDefault="00887E60" w:rsidP="00887E60">
      <w:pPr>
        <w:spacing w:after="0"/>
        <w:jc w:val="center"/>
        <w:rPr>
          <w:sz w:val="24"/>
          <w:szCs w:val="24"/>
        </w:rPr>
      </w:pPr>
      <w:r w:rsidRPr="001F6567">
        <w:rPr>
          <w:rFonts w:ascii="Nirmala UI" w:hAnsi="Nirmala UI" w:cs="Nirmala UI" w:hint="cs"/>
          <w:sz w:val="24"/>
          <w:szCs w:val="24"/>
          <w:cs/>
        </w:rPr>
        <w:t>भारत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सरकार</w:t>
      </w:r>
    </w:p>
    <w:p w:rsidR="00887E60" w:rsidRPr="001F6567" w:rsidRDefault="00887E60" w:rsidP="00887E60">
      <w:pPr>
        <w:spacing w:after="0"/>
        <w:jc w:val="center"/>
        <w:rPr>
          <w:sz w:val="24"/>
          <w:szCs w:val="24"/>
        </w:rPr>
      </w:pPr>
      <w:r w:rsidRPr="001F6567">
        <w:rPr>
          <w:rFonts w:ascii="Nirmala UI" w:hAnsi="Nirmala UI" w:cs="Nirmala UI" w:hint="cs"/>
          <w:sz w:val="24"/>
          <w:szCs w:val="24"/>
          <w:cs/>
        </w:rPr>
        <w:t>विधि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और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न्याय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मंत्रालय</w:t>
      </w:r>
    </w:p>
    <w:p w:rsidR="00887E60" w:rsidRPr="001F6567" w:rsidRDefault="00887E60" w:rsidP="00887E60">
      <w:pPr>
        <w:spacing w:after="0"/>
        <w:jc w:val="center"/>
        <w:rPr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>न्याय</w:t>
      </w:r>
      <w:r w:rsidRPr="001F6567">
        <w:rPr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विभाग</w:t>
      </w:r>
    </w:p>
    <w:p w:rsidR="00887E60" w:rsidRPr="001F6567" w:rsidRDefault="00887E60" w:rsidP="00887E60">
      <w:pPr>
        <w:spacing w:after="0"/>
        <w:jc w:val="center"/>
        <w:rPr>
          <w:sz w:val="24"/>
          <w:szCs w:val="24"/>
        </w:rPr>
      </w:pPr>
      <w:r w:rsidRPr="001F6567">
        <w:rPr>
          <w:rFonts w:ascii="Nirmala UI" w:hAnsi="Nirmala UI" w:cs="Nirmala UI" w:hint="cs"/>
          <w:sz w:val="24"/>
          <w:szCs w:val="24"/>
          <w:cs/>
        </w:rPr>
        <w:t>राज्य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सभा</w:t>
      </w:r>
    </w:p>
    <w:p w:rsidR="00887E60" w:rsidRPr="008C4BE9" w:rsidRDefault="00887E60" w:rsidP="00887E60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rFonts w:ascii="Nirmala UI" w:hAnsi="Nirmala UI" w:cs="Nirmala UI" w:hint="cs"/>
          <w:sz w:val="24"/>
          <w:szCs w:val="24"/>
          <w:cs/>
        </w:rPr>
        <w:t>अतारांकित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प्रश्न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सं</w:t>
      </w:r>
      <w:r>
        <w:rPr>
          <w:rFonts w:ascii="Cambria Math" w:hAnsi="Cambria Math" w:cs="Cambria Math" w:hint="cs"/>
          <w:sz w:val="24"/>
          <w:szCs w:val="24"/>
          <w:cs/>
        </w:rPr>
        <w:t xml:space="preserve">. </w:t>
      </w:r>
      <w:r>
        <w:rPr>
          <w:rFonts w:hint="cs"/>
          <w:sz w:val="24"/>
          <w:szCs w:val="24"/>
          <w:cs/>
        </w:rPr>
        <w:t>1866</w:t>
      </w:r>
    </w:p>
    <w:p w:rsidR="00887E60" w:rsidRPr="001F6567" w:rsidRDefault="00887E60" w:rsidP="00887E60">
      <w:pPr>
        <w:spacing w:after="0"/>
        <w:jc w:val="center"/>
        <w:rPr>
          <w:sz w:val="24"/>
          <w:szCs w:val="24"/>
        </w:rPr>
      </w:pPr>
      <w:r w:rsidRPr="001F6567">
        <w:rPr>
          <w:rFonts w:ascii="Nirmala UI" w:hAnsi="Nirmala UI" w:cs="Nirmala UI" w:hint="cs"/>
          <w:sz w:val="24"/>
          <w:szCs w:val="24"/>
          <w:cs/>
        </w:rPr>
        <w:t>जिसका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उत्तर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शुक्रवार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>
        <w:rPr>
          <w:rFonts w:hint="cs"/>
          <w:sz w:val="24"/>
          <w:szCs w:val="24"/>
          <w:cs/>
        </w:rPr>
        <w:t>28</w:t>
      </w:r>
      <w:r w:rsidRPr="001F6567">
        <w:rPr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 xml:space="preserve">, 2018 </w:t>
      </w:r>
      <w:r w:rsidRPr="001F6567">
        <w:rPr>
          <w:rFonts w:ascii="Nirmala UI" w:hAnsi="Nirmala UI" w:cs="Nirmala UI" w:hint="cs"/>
          <w:sz w:val="24"/>
          <w:szCs w:val="24"/>
          <w:cs/>
        </w:rPr>
        <w:t>को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दिया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जाना</w:t>
      </w:r>
      <w:r w:rsidRPr="001F6567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1F6567">
        <w:rPr>
          <w:rFonts w:ascii="Nirmala UI" w:hAnsi="Nirmala UI" w:cs="Nirmala UI" w:hint="cs"/>
          <w:sz w:val="24"/>
          <w:szCs w:val="24"/>
          <w:cs/>
        </w:rPr>
        <w:t>है</w:t>
      </w:r>
    </w:p>
    <w:p w:rsidR="00887E60" w:rsidRDefault="00887E60" w:rsidP="00887E60">
      <w:pPr>
        <w:spacing w:after="0"/>
        <w:jc w:val="center"/>
        <w:rPr>
          <w:sz w:val="24"/>
          <w:szCs w:val="24"/>
        </w:rPr>
      </w:pPr>
    </w:p>
    <w:p w:rsidR="00887E60" w:rsidRPr="00066953" w:rsidRDefault="00887E60" w:rsidP="00887E60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पैनल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वकीलों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की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नियुक्ति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और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पारिश्रमिक</w:t>
      </w:r>
    </w:p>
    <w:p w:rsidR="00887E60" w:rsidRPr="00066953" w:rsidRDefault="00887E60" w:rsidP="00887E60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 w:rsidRPr="00066953">
        <w:rPr>
          <w:rFonts w:ascii="Kruti Dev 010" w:hAnsi="Kruti Dev 010"/>
          <w:b/>
          <w:bCs/>
          <w:sz w:val="24"/>
          <w:szCs w:val="24"/>
          <w:cs/>
        </w:rPr>
        <w:t>1866</w:t>
      </w:r>
      <w:r>
        <w:rPr>
          <w:rFonts w:ascii="Kruti Dev 010" w:hAnsi="Kruti Dev 010" w:hint="cs"/>
          <w:b/>
          <w:bCs/>
          <w:sz w:val="24"/>
          <w:szCs w:val="24"/>
          <w:cs/>
        </w:rPr>
        <w:t>.</w:t>
      </w:r>
      <w:r w:rsidRPr="00066953">
        <w:rPr>
          <w:rFonts w:ascii="Kruti Dev 010" w:hAnsi="Kruti Dev 010"/>
          <w:b/>
          <w:bCs/>
          <w:sz w:val="24"/>
          <w:szCs w:val="24"/>
          <w:cs/>
        </w:rPr>
        <w:t xml:space="preserve"> </w:t>
      </w: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श्रीमती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वंदना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चव्हाण</w:t>
      </w:r>
      <w:r w:rsidRPr="0006695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</w:rPr>
        <w:t xml:space="preserve">: </w:t>
      </w:r>
    </w:p>
    <w:p w:rsidR="00887E60" w:rsidRDefault="00887E60" w:rsidP="00887E60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विधि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और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Nirmala UI" w:hAnsi="Nirmala UI" w:cs="Nirmala UI" w:hint="cs"/>
          <w:b/>
          <w:bCs/>
          <w:sz w:val="24"/>
          <w:szCs w:val="24"/>
          <w:cs/>
        </w:rPr>
        <w:t>न्याय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मंत्री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यह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बताने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कृपा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करेंगे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  <w:r w:rsidRPr="00303C8F">
        <w:rPr>
          <w:rFonts w:ascii="Mangal" w:hAnsi="Mangal"/>
          <w:sz w:val="24"/>
          <w:szCs w:val="24"/>
        </w:rPr>
        <w:t xml:space="preserve"> </w:t>
      </w:r>
    </w:p>
    <w:p w:rsidR="00887E60" w:rsidRDefault="00887E60" w:rsidP="00887E60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Nirmala UI" w:hAnsi="Nirmala UI" w:cs="Nirmala UI" w:hint="cs"/>
          <w:sz w:val="24"/>
          <w:szCs w:val="24"/>
          <w:cs/>
        </w:rPr>
        <w:t>क</w:t>
      </w:r>
      <w:r>
        <w:rPr>
          <w:rFonts w:ascii="Cambria Math" w:hAnsi="Cambria Math" w:cs="Cambria Math" w:hint="cs"/>
          <w:sz w:val="24"/>
          <w:szCs w:val="24"/>
          <w:cs/>
        </w:rPr>
        <w:t>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कानूनी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सेवा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प्राधिकारियों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जिला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उप</w:t>
      </w:r>
      <w:r>
        <w:rPr>
          <w:rFonts w:ascii="Cambria Math" w:hAnsi="Cambria Math" w:cs="Cambria Math" w:hint="cs"/>
          <w:sz w:val="24"/>
          <w:szCs w:val="24"/>
          <w:cs/>
        </w:rPr>
        <w:t>-</w:t>
      </w:r>
      <w:r>
        <w:rPr>
          <w:rFonts w:ascii="Nirmala UI" w:hAnsi="Nirmala UI" w:cs="Nirmala UI" w:hint="cs"/>
          <w:sz w:val="24"/>
          <w:szCs w:val="24"/>
          <w:cs/>
        </w:rPr>
        <w:t>मंडलीय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स्तरों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पैनल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वकीलों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नियुक्ति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मानदंड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प्रक्रिया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क्या</w:t>
      </w:r>
      <w:r>
        <w:rPr>
          <w:rFonts w:ascii="Cambria Math" w:hAnsi="Cambria Math" w:cs="Cambria Math" w:hint="cs"/>
          <w:sz w:val="24"/>
          <w:szCs w:val="24"/>
          <w:cs/>
        </w:rPr>
        <w:t>-</w:t>
      </w:r>
      <w:r>
        <w:rPr>
          <w:rFonts w:ascii="Nirmala UI" w:hAnsi="Nirmala UI" w:cs="Nirmala UI" w:hint="cs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</w:t>
      </w:r>
      <w:proofErr w:type="gramStart"/>
      <w:r>
        <w:rPr>
          <w:rFonts w:ascii="Nirmala UI" w:hAnsi="Nirmala UI" w:cs="Nirmala UI" w:hint="cs"/>
          <w:sz w:val="24"/>
          <w:szCs w:val="24"/>
          <w:cs/>
        </w:rPr>
        <w:t>ै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303C8F">
        <w:rPr>
          <w:rFonts w:ascii="Mangal" w:hAnsi="Mangal"/>
          <w:sz w:val="24"/>
          <w:szCs w:val="24"/>
        </w:rPr>
        <w:t xml:space="preserve"> </w:t>
      </w:r>
    </w:p>
    <w:p w:rsidR="00887E60" w:rsidRPr="00303C8F" w:rsidRDefault="00887E60" w:rsidP="00887E60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Nirmala UI" w:hAnsi="Nirmala UI" w:cs="Nirmala UI" w:hint="cs"/>
          <w:sz w:val="24"/>
          <w:szCs w:val="24"/>
          <w:cs/>
        </w:rPr>
        <w:t>ख</w:t>
      </w:r>
      <w:r>
        <w:rPr>
          <w:rFonts w:ascii="Cambria Math" w:hAnsi="Cambria Math" w:cs="Cambria Math" w:hint="cs"/>
          <w:sz w:val="24"/>
          <w:szCs w:val="24"/>
          <w:cs/>
        </w:rPr>
        <w:t>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मजिस्ट्रेट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न्यायालयों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सत्र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न्यायालयों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विशेष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न्यायालयों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कानूनी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सहायता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प्रदान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करने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वाले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वकीलों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प्रति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केस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मानक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पारिश्रमिक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दिया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जाता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;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(</w:t>
      </w:r>
      <w:r>
        <w:rPr>
          <w:rFonts w:ascii="Nirmala UI" w:hAnsi="Nirmala UI" w:cs="Nirmala UI" w:hint="cs"/>
          <w:sz w:val="24"/>
          <w:szCs w:val="24"/>
          <w:cs/>
        </w:rPr>
        <w:t>ग</w:t>
      </w:r>
      <w:r>
        <w:rPr>
          <w:rFonts w:ascii="Cambria Math" w:hAnsi="Cambria Math" w:cs="Cambria Math" w:hint="cs"/>
          <w:sz w:val="24"/>
          <w:szCs w:val="24"/>
          <w:cs/>
        </w:rPr>
        <w:t>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यदि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तो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तत्संबंधी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राज्य</w:t>
      </w:r>
      <w:r>
        <w:rPr>
          <w:rFonts w:ascii="Cambria Math" w:hAnsi="Cambria Math" w:cs="Cambria Math" w:hint="cs"/>
          <w:sz w:val="24"/>
          <w:szCs w:val="24"/>
          <w:cs/>
        </w:rPr>
        <w:t>-</w:t>
      </w:r>
      <w:r>
        <w:rPr>
          <w:rFonts w:ascii="Nirmala UI" w:hAnsi="Nirmala UI" w:cs="Nirmala UI" w:hint="cs"/>
          <w:sz w:val="24"/>
          <w:szCs w:val="24"/>
          <w:cs/>
        </w:rPr>
        <w:t>वार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ब्यौरा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यदि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तो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इसके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कारण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</w:rPr>
        <w:t>ह</w:t>
      </w:r>
      <w:proofErr w:type="gramStart"/>
      <w:r>
        <w:rPr>
          <w:rFonts w:ascii="Nirmala UI" w:hAnsi="Nirmala UI" w:cs="Nirmala UI" w:hint="cs"/>
          <w:sz w:val="24"/>
          <w:szCs w:val="24"/>
          <w:cs/>
        </w:rPr>
        <w:t>ै</w:t>
      </w:r>
      <w:r>
        <w:rPr>
          <w:rFonts w:ascii="Cambria Math" w:hAnsi="Cambria Math" w:cs="Cambria Math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887E60" w:rsidRDefault="00887E60" w:rsidP="00887E60">
      <w:pPr>
        <w:spacing w:after="0"/>
        <w:jc w:val="center"/>
        <w:rPr>
          <w:rFonts w:hint="cs"/>
          <w:b/>
          <w:bCs/>
          <w:sz w:val="24"/>
          <w:szCs w:val="24"/>
        </w:rPr>
      </w:pPr>
      <w:r w:rsidRPr="00FA1EFB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</w:p>
    <w:p w:rsidR="00887E60" w:rsidRPr="001A58A5" w:rsidRDefault="00887E60" w:rsidP="00887E60">
      <w:pPr>
        <w:spacing w:after="0"/>
        <w:jc w:val="center"/>
        <w:rPr>
          <w:rFonts w:hint="cs"/>
          <w:b/>
          <w:bCs/>
          <w:sz w:val="16"/>
          <w:szCs w:val="16"/>
        </w:rPr>
      </w:pPr>
    </w:p>
    <w:p w:rsidR="00887E60" w:rsidRDefault="00887E60" w:rsidP="00887E60">
      <w:pPr>
        <w:spacing w:after="120"/>
        <w:jc w:val="both"/>
        <w:rPr>
          <w:b/>
          <w:bCs/>
          <w:sz w:val="24"/>
          <w:szCs w:val="24"/>
        </w:rPr>
      </w:pP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विधि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और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न्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>‍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याय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तथा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कारपोरेट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कार्य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राज्य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मंत्री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(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श्री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पी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>.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पी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>.</w:t>
      </w:r>
      <w:r w:rsidRPr="00292A67">
        <w:rPr>
          <w:rFonts w:ascii="Nirmala UI" w:hAnsi="Nirmala UI" w:cs="Nirmala UI" w:hint="cs"/>
          <w:b/>
          <w:bCs/>
          <w:sz w:val="24"/>
          <w:szCs w:val="24"/>
          <w:cs/>
        </w:rPr>
        <w:t>चौधरी</w:t>
      </w:r>
      <w:r w:rsidRPr="00292A67">
        <w:rPr>
          <w:rFonts w:ascii="Cambria Math" w:hAnsi="Cambria Math" w:cs="Cambria Math" w:hint="cs"/>
          <w:b/>
          <w:bCs/>
          <w:sz w:val="24"/>
          <w:szCs w:val="24"/>
          <w:cs/>
        </w:rPr>
        <w:t>)</w:t>
      </w:r>
    </w:p>
    <w:p w:rsidR="00887E60" w:rsidRPr="00DC0ED0" w:rsidRDefault="00887E60" w:rsidP="00887E60">
      <w:pPr>
        <w:spacing w:after="0" w:line="240" w:lineRule="auto"/>
        <w:jc w:val="both"/>
        <w:rPr>
          <w:rFonts w:ascii="DV_Divyae" w:hAnsi="DV_Divyae" w:hint="cs"/>
          <w:sz w:val="24"/>
          <w:szCs w:val="24"/>
        </w:rPr>
      </w:pPr>
      <w:r w:rsidRPr="00DC0ED0">
        <w:rPr>
          <w:rFonts w:ascii="DV_Divyae" w:hAnsi="DV_Divyae" w:hint="cs"/>
          <w:b/>
          <w:bCs/>
          <w:sz w:val="24"/>
          <w:szCs w:val="24"/>
          <w:cs/>
        </w:rPr>
        <w:t>(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क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>)</w:t>
      </w:r>
      <w:r w:rsidRPr="00DC0ED0">
        <w:rPr>
          <w:rFonts w:ascii="DV_Divyae" w:hAnsi="DV_Divyae"/>
          <w:b/>
          <w:bCs/>
          <w:sz w:val="24"/>
          <w:szCs w:val="24"/>
        </w:rPr>
        <w:t xml:space="preserve"> </w:t>
      </w:r>
      <w:r w:rsidRPr="00DC0ED0">
        <w:rPr>
          <w:b/>
          <w:bCs/>
          <w:sz w:val="24"/>
          <w:szCs w:val="24"/>
        </w:rPr>
        <w:t>:</w:t>
      </w:r>
      <w:r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DV_Divyae" w:hAnsi="DV_Divyae" w:hint="cs"/>
          <w:sz w:val="24"/>
          <w:szCs w:val="24"/>
          <w:cs/>
        </w:rPr>
        <w:t>“</w:t>
      </w:r>
      <w:r w:rsidRPr="00DC0ED0">
        <w:rPr>
          <w:rFonts w:ascii="Nirmala UI" w:hAnsi="Nirmala UI" w:cs="Nirmala UI" w:hint="cs"/>
          <w:sz w:val="24"/>
          <w:szCs w:val="24"/>
          <w:cs/>
        </w:rPr>
        <w:t>राज्य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विधिक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सेवा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प्राधिकरण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(</w:t>
      </w:r>
      <w:r w:rsidRPr="00DC0ED0">
        <w:rPr>
          <w:rFonts w:ascii="Nirmala UI" w:hAnsi="Nirmala UI" w:cs="Nirmala UI" w:hint="cs"/>
          <w:sz w:val="24"/>
          <w:szCs w:val="24"/>
          <w:cs/>
        </w:rPr>
        <w:t>नाल्सा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) </w:t>
      </w:r>
      <w:r w:rsidRPr="00DC0ED0">
        <w:rPr>
          <w:rFonts w:ascii="Nirmala UI" w:hAnsi="Nirmala UI" w:cs="Nirmala UI" w:hint="cs"/>
          <w:sz w:val="24"/>
          <w:szCs w:val="24"/>
          <w:cs/>
        </w:rPr>
        <w:t>मुफ्त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और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सक्षम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सेवा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विनियम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, 2010”,  </w:t>
      </w:r>
      <w:r w:rsidRPr="00DC0ED0">
        <w:rPr>
          <w:rFonts w:ascii="Nirmala UI" w:hAnsi="Nirmala UI" w:cs="Nirmala UI" w:hint="cs"/>
          <w:sz w:val="24"/>
          <w:szCs w:val="24"/>
          <w:cs/>
        </w:rPr>
        <w:t>अधिवक्ताओं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पैनल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बनाने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मानदंड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और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प्रक्रिया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उपबंधित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करता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है।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चयन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 w:rsidRPr="00DC0ED0">
        <w:rPr>
          <w:rFonts w:ascii="Nirmala UI" w:hAnsi="Nirmala UI" w:cs="Nirmala UI" w:hint="cs"/>
          <w:sz w:val="24"/>
          <w:szCs w:val="24"/>
          <w:cs/>
        </w:rPr>
        <w:t>महाधिवक्ता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(</w:t>
      </w:r>
      <w:r w:rsidRPr="00DC0ED0">
        <w:rPr>
          <w:rFonts w:ascii="Nirmala UI" w:hAnsi="Nirmala UI" w:cs="Nirmala UI" w:hint="cs"/>
          <w:sz w:val="24"/>
          <w:szCs w:val="24"/>
          <w:cs/>
        </w:rPr>
        <w:t>उच्च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न्यायलय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), </w:t>
      </w:r>
      <w:r w:rsidRPr="00DC0ED0">
        <w:rPr>
          <w:rFonts w:ascii="Nirmala UI" w:hAnsi="Nirmala UI" w:cs="Nirmala UI" w:hint="cs"/>
          <w:sz w:val="24"/>
          <w:szCs w:val="24"/>
          <w:cs/>
        </w:rPr>
        <w:t>जिला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अटार्नी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या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सरकारी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प्लीडर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(</w:t>
      </w:r>
      <w:r w:rsidRPr="00DC0ED0">
        <w:rPr>
          <w:rFonts w:ascii="Nirmala UI" w:hAnsi="Nirmala UI" w:cs="Nirmala UI" w:hint="cs"/>
          <w:sz w:val="24"/>
          <w:szCs w:val="24"/>
          <w:cs/>
        </w:rPr>
        <w:t>जिला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और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तालुका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स्तर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) </w:t>
      </w:r>
      <w:r w:rsidRPr="00DC0ED0">
        <w:rPr>
          <w:rFonts w:ascii="Nirmala UI" w:hAnsi="Nirmala UI" w:cs="Nirmala UI" w:hint="cs"/>
          <w:sz w:val="24"/>
          <w:szCs w:val="24"/>
          <w:cs/>
        </w:rPr>
        <w:t>और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विनियम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10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अधीन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स्थापित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मानीटरी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समिति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साथ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परामर्श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करके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 w:rsidRPr="00DC0ED0">
        <w:rPr>
          <w:rFonts w:ascii="Nirmala UI" w:hAnsi="Nirmala UI" w:cs="Nirmala UI" w:hint="cs"/>
          <w:sz w:val="24"/>
          <w:szCs w:val="24"/>
          <w:cs/>
        </w:rPr>
        <w:t>राज्य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विधिक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सेवा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प्राधिकरण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(</w:t>
      </w:r>
      <w:r w:rsidRPr="00DC0ED0">
        <w:rPr>
          <w:rFonts w:ascii="Nirmala UI" w:hAnsi="Nirmala UI" w:cs="Nirmala UI" w:hint="cs"/>
          <w:sz w:val="24"/>
          <w:szCs w:val="24"/>
          <w:cs/>
        </w:rPr>
        <w:t>साल्सा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)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कार्यकारी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अध्यक्ष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या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सम्बधित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जिला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विधिक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सेवा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प्राधिकरण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अध्यक्ष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 w:rsidRPr="00DC0ED0">
        <w:rPr>
          <w:rFonts w:ascii="Nirmala UI" w:hAnsi="Nirmala UI" w:cs="Nirmala UI" w:hint="cs"/>
          <w:sz w:val="24"/>
          <w:szCs w:val="24"/>
          <w:cs/>
        </w:rPr>
        <w:t>गठित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समिति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किया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जाता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है।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विनियम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विधिक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यवसायी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को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पैनल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में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रखने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लिए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यूनतम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तीन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वर्ष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अनुभव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उपबंधित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करता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है।</w:t>
      </w:r>
    </w:p>
    <w:p w:rsidR="00887E60" w:rsidRPr="00DC0ED0" w:rsidRDefault="00887E60" w:rsidP="00887E60">
      <w:pPr>
        <w:spacing w:after="0" w:line="240" w:lineRule="auto"/>
        <w:jc w:val="both"/>
        <w:rPr>
          <w:rFonts w:ascii="DV_Divyae" w:hAnsi="DV_Divyae" w:hint="cs"/>
          <w:sz w:val="24"/>
          <w:szCs w:val="24"/>
        </w:rPr>
      </w:pPr>
      <w:r w:rsidRPr="00DC0ED0">
        <w:rPr>
          <w:rFonts w:ascii="DV_Divyae" w:hAnsi="DV_Divyae" w:hint="cs"/>
          <w:b/>
          <w:bCs/>
          <w:sz w:val="24"/>
          <w:szCs w:val="24"/>
          <w:cs/>
        </w:rPr>
        <w:t>(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ख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>)</w:t>
      </w:r>
      <w:r w:rsidRPr="00DC0ED0">
        <w:rPr>
          <w:rFonts w:ascii="DV_Divyae" w:hAnsi="DV_Divyae"/>
          <w:b/>
          <w:bCs/>
          <w:sz w:val="24"/>
          <w:szCs w:val="24"/>
        </w:rPr>
        <w:t xml:space="preserve"> </w:t>
      </w:r>
      <w:r w:rsidRPr="00DC0ED0">
        <w:rPr>
          <w:b/>
          <w:bCs/>
          <w:sz w:val="24"/>
          <w:szCs w:val="24"/>
        </w:rPr>
        <w:t>:</w:t>
      </w:r>
      <w:r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अधिवक्ताओ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को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देय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फीस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 w:rsidRPr="00DC0ED0">
        <w:rPr>
          <w:rFonts w:ascii="Nirmala UI" w:hAnsi="Nirmala UI" w:cs="Nirmala UI" w:hint="cs"/>
          <w:sz w:val="24"/>
          <w:szCs w:val="24"/>
          <w:cs/>
        </w:rPr>
        <w:t>सम्बधित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राज्य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विधिक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सेवा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प्राधिकरणों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(</w:t>
      </w:r>
      <w:r w:rsidRPr="00DC0ED0">
        <w:rPr>
          <w:rFonts w:ascii="Nirmala UI" w:hAnsi="Nirmala UI" w:cs="Nirmala UI" w:hint="cs"/>
          <w:sz w:val="24"/>
          <w:szCs w:val="24"/>
          <w:cs/>
        </w:rPr>
        <w:t>साल्सा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), </w:t>
      </w:r>
      <w:r w:rsidRPr="00DC0ED0"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 w:rsidRPr="00DC0ED0">
        <w:rPr>
          <w:rFonts w:ascii="Nirmala UI" w:hAnsi="Nirmala UI" w:cs="Nirmala UI" w:hint="cs"/>
          <w:sz w:val="24"/>
          <w:szCs w:val="24"/>
          <w:cs/>
        </w:rPr>
        <w:t>उनके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बनाये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गये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विनियमो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माध्यम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नियत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जाती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है।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फीस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राज्य</w:t>
      </w:r>
      <w:r w:rsidRPr="00DC0ED0">
        <w:rPr>
          <w:rFonts w:ascii="Cambria Math" w:hAnsi="Cambria Math" w:cs="Cambria Math" w:hint="cs"/>
          <w:sz w:val="24"/>
          <w:szCs w:val="24"/>
          <w:cs/>
        </w:rPr>
        <w:t>-</w:t>
      </w:r>
      <w:r w:rsidRPr="00DC0ED0">
        <w:rPr>
          <w:rFonts w:ascii="Nirmala UI" w:hAnsi="Nirmala UI" w:cs="Nirmala UI" w:hint="cs"/>
          <w:sz w:val="24"/>
          <w:szCs w:val="24"/>
          <w:cs/>
        </w:rPr>
        <w:t>दर</w:t>
      </w:r>
      <w:r w:rsidRPr="00DC0ED0">
        <w:rPr>
          <w:rFonts w:ascii="Cambria Math" w:hAnsi="Cambria Math" w:cs="Cambria Math" w:hint="cs"/>
          <w:sz w:val="24"/>
          <w:szCs w:val="24"/>
          <w:cs/>
        </w:rPr>
        <w:t>-</w:t>
      </w:r>
      <w:r w:rsidRPr="00DC0ED0">
        <w:rPr>
          <w:rFonts w:ascii="Nirmala UI" w:hAnsi="Nirmala UI" w:cs="Nirmala UI" w:hint="cs"/>
          <w:sz w:val="24"/>
          <w:szCs w:val="24"/>
          <w:cs/>
        </w:rPr>
        <w:t>राज्य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उस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राज्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में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वकीलों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सामान्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: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प्रभारित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फीस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और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सरकारी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अधिवक्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ताओं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विशेष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अभियोजक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यायालय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मित्र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आदि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. </w:t>
      </w:r>
      <w:r w:rsidRPr="00DC0ED0">
        <w:rPr>
          <w:rFonts w:ascii="Nirmala UI" w:hAnsi="Nirmala UI" w:cs="Nirmala UI" w:hint="cs"/>
          <w:sz w:val="24"/>
          <w:szCs w:val="24"/>
          <w:cs/>
        </w:rPr>
        <w:t>को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देय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फीस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भी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निर्भर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करती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है।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तथापि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नाल्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सा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 </w:t>
      </w:r>
      <w:r w:rsidRPr="00DC0ED0">
        <w:rPr>
          <w:rFonts w:ascii="Nirmala UI" w:hAnsi="Nirmala UI" w:cs="Nirmala UI" w:hint="cs"/>
          <w:sz w:val="24"/>
          <w:szCs w:val="24"/>
          <w:cs/>
        </w:rPr>
        <w:t>नियुक्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समिति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पैनल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अधिवक्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ताओं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को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नाल्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सा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केंद्रीय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प्राधिकरण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अनुमोदित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 </w:t>
      </w:r>
      <w:r w:rsidRPr="00DC0ED0">
        <w:rPr>
          <w:rFonts w:ascii="Nirmala UI" w:hAnsi="Nirmala UI" w:cs="Nirmala UI" w:hint="cs"/>
          <w:sz w:val="24"/>
          <w:szCs w:val="24"/>
          <w:cs/>
        </w:rPr>
        <w:t>न्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यूनतम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फीस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सिफारिश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है।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केंद्रीय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प्राधिकरण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अनुमोदित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यूनतम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फीस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अनुसूची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नीचे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गई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है</w:t>
      </w:r>
      <w:r w:rsidRPr="00DC0ED0">
        <w:rPr>
          <w:rFonts w:ascii="DV_Divyae" w:hAnsi="DV_Divyae" w:hint="cs"/>
          <w:sz w:val="24"/>
          <w:szCs w:val="24"/>
        </w:rPr>
        <w:t>;</w:t>
      </w:r>
    </w:p>
    <w:p w:rsidR="00887E60" w:rsidRPr="00DC0ED0" w:rsidRDefault="00887E60" w:rsidP="00887E60">
      <w:pPr>
        <w:ind w:left="360"/>
        <w:jc w:val="both"/>
        <w:rPr>
          <w:rFonts w:ascii="DV_Divyae" w:hAnsi="DV_Divyae" w:hint="cs"/>
          <w:b/>
          <w:bCs/>
          <w:sz w:val="8"/>
          <w:szCs w:val="8"/>
        </w:rPr>
      </w:pPr>
    </w:p>
    <w:p w:rsidR="00887E60" w:rsidRPr="00DC0ED0" w:rsidRDefault="00887E60" w:rsidP="00887E60">
      <w:pPr>
        <w:ind w:left="360"/>
        <w:jc w:val="both"/>
        <w:rPr>
          <w:rFonts w:ascii="DV_Divyae" w:hAnsi="DV_Divyae" w:hint="cs"/>
          <w:b/>
          <w:bCs/>
          <w:sz w:val="24"/>
          <w:szCs w:val="24"/>
        </w:rPr>
      </w:pP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अधिकरणों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को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सम्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मिलित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करते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हुए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सभी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स्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तरों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पर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अधीनस्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थ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न्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यायालय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</w:p>
    <w:p w:rsidR="00887E60" w:rsidRPr="00DC0ED0" w:rsidRDefault="00887E60" w:rsidP="00887E60">
      <w:pPr>
        <w:ind w:left="360"/>
        <w:jc w:val="both"/>
        <w:rPr>
          <w:rFonts w:ascii="DV_Divyae" w:hAnsi="DV_Divyae" w:hint="cs"/>
          <w:sz w:val="24"/>
          <w:szCs w:val="24"/>
        </w:rPr>
      </w:pPr>
      <w:r w:rsidRPr="00DC0ED0">
        <w:rPr>
          <w:rFonts w:ascii="DV_Divyae" w:hAnsi="DV_Divyae" w:hint="cs"/>
          <w:sz w:val="24"/>
          <w:szCs w:val="24"/>
          <w:cs/>
        </w:rPr>
        <w:lastRenderedPageBreak/>
        <w:t xml:space="preserve">i. </w:t>
      </w:r>
      <w:r w:rsidRPr="00DC0ED0">
        <w:rPr>
          <w:rFonts w:ascii="Nirmala UI" w:hAnsi="Nirmala UI" w:cs="Nirmala UI" w:hint="cs"/>
          <w:sz w:val="24"/>
          <w:szCs w:val="24"/>
          <w:cs/>
        </w:rPr>
        <w:t>सारभूत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अभिवचनों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प्रारूपण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जैसे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वाद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वैवाहिक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कार्यवाहियां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जैसे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विवाह</w:t>
      </w:r>
      <w:r w:rsidRPr="00DC0ED0">
        <w:rPr>
          <w:rFonts w:ascii="Cambria Math" w:hAnsi="Cambria Math" w:cs="Cambria Math" w:hint="cs"/>
          <w:sz w:val="24"/>
          <w:szCs w:val="24"/>
          <w:cs/>
        </w:rPr>
        <w:t>-</w:t>
      </w:r>
      <w:r w:rsidRPr="00DC0ED0">
        <w:rPr>
          <w:rFonts w:ascii="Nirmala UI" w:hAnsi="Nirmala UI" w:cs="Nirmala UI" w:hint="cs"/>
          <w:sz w:val="24"/>
          <w:szCs w:val="24"/>
          <w:cs/>
        </w:rPr>
        <w:t>विच्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छेद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भरण</w:t>
      </w:r>
      <w:r w:rsidRPr="00DC0ED0">
        <w:rPr>
          <w:rFonts w:ascii="Cambria Math" w:hAnsi="Cambria Math" w:cs="Cambria Math" w:hint="cs"/>
          <w:sz w:val="24"/>
          <w:szCs w:val="24"/>
          <w:cs/>
        </w:rPr>
        <w:t>-</w:t>
      </w:r>
      <w:r w:rsidRPr="00DC0ED0">
        <w:rPr>
          <w:rFonts w:ascii="Nirmala UI" w:hAnsi="Nirmala UI" w:cs="Nirmala UI" w:hint="cs"/>
          <w:sz w:val="24"/>
          <w:szCs w:val="24"/>
          <w:cs/>
        </w:rPr>
        <w:t>पोषण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अभिरक्षा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यास्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थापन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आदि</w:t>
      </w:r>
      <w:r w:rsidRPr="00DC0ED0">
        <w:rPr>
          <w:rFonts w:ascii="Cambria Math" w:hAnsi="Cambria Math" w:cs="Cambria Math" w:hint="cs"/>
          <w:sz w:val="24"/>
          <w:szCs w:val="24"/>
          <w:cs/>
        </w:rPr>
        <w:t>.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उत्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तराधिकार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प्रोबेट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अपील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मीमों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पुनरीक्षण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लिखित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कथन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उत्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तर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>-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युत्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तर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युत्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तर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आदि</w:t>
      </w:r>
      <w:r w:rsidRPr="00DC0ED0">
        <w:rPr>
          <w:rFonts w:ascii="Cambria Math" w:hAnsi="Cambria Math" w:cs="Cambria Math" w:hint="cs"/>
          <w:sz w:val="24"/>
          <w:szCs w:val="24"/>
          <w:cs/>
        </w:rPr>
        <w:t>-1200/-</w:t>
      </w:r>
      <w:r w:rsidRPr="00DC0ED0">
        <w:rPr>
          <w:rFonts w:ascii="Nirmala UI" w:hAnsi="Nirmala UI" w:cs="Nirmala UI" w:hint="cs"/>
          <w:sz w:val="24"/>
          <w:szCs w:val="24"/>
          <w:cs/>
        </w:rPr>
        <w:t>।</w:t>
      </w:r>
    </w:p>
    <w:p w:rsidR="00887E60" w:rsidRPr="00DC0ED0" w:rsidRDefault="00887E60" w:rsidP="00887E60">
      <w:pPr>
        <w:ind w:left="360"/>
        <w:jc w:val="both"/>
        <w:rPr>
          <w:rFonts w:ascii="DV_Divyae" w:hAnsi="DV_Divyae" w:hint="cs"/>
          <w:sz w:val="24"/>
          <w:szCs w:val="24"/>
        </w:rPr>
      </w:pPr>
      <w:r w:rsidRPr="00DC0ED0">
        <w:rPr>
          <w:rFonts w:ascii="DV_Divyae" w:hAnsi="DV_Divyae" w:hint="cs"/>
          <w:sz w:val="24"/>
          <w:szCs w:val="24"/>
          <w:cs/>
        </w:rPr>
        <w:t xml:space="preserve">ii.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विविध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आवेदनों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प्रारुप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जैसे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स्थगन</w:t>
      </w:r>
      <w:r w:rsidRPr="00DC0ED0">
        <w:rPr>
          <w:rFonts w:ascii="DV_Divyae" w:hAnsi="DV_Divyae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जमानत</w:t>
      </w:r>
      <w:r w:rsidRPr="00DC0ED0">
        <w:rPr>
          <w:rFonts w:ascii="DV_Divyae" w:hAnsi="DV_Divyae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निदेश</w:t>
      </w:r>
      <w:r w:rsidRPr="00DC0ED0">
        <w:rPr>
          <w:rFonts w:ascii="DV_Divyae" w:hAnsi="DV_Divyae"/>
          <w:sz w:val="24"/>
          <w:szCs w:val="24"/>
        </w:rPr>
        <w:t xml:space="preserve">, </w:t>
      </w:r>
      <w:r w:rsidRPr="00DC0ED0">
        <w:rPr>
          <w:rFonts w:ascii="Nirmala UI" w:hAnsi="Nirmala UI" w:cs="Nirmala UI" w:hint="cs"/>
          <w:sz w:val="24"/>
          <w:szCs w:val="24"/>
          <w:cs/>
        </w:rPr>
        <w:t>छुट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 w:rsidRPr="00DC0ED0">
        <w:rPr>
          <w:rFonts w:ascii="Nirmala UI" w:hAnsi="Nirmala UI" w:cs="Nirmala UI" w:hint="cs"/>
          <w:sz w:val="24"/>
          <w:szCs w:val="24"/>
          <w:cs/>
        </w:rPr>
        <w:t>आदि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-400/-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आवेदन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अध्ययधीन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रहते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हुए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सभी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आवेदनों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अधिकतम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800/-</w:t>
      </w:r>
      <w:r w:rsidRPr="00DC0ED0">
        <w:rPr>
          <w:rFonts w:ascii="Nirmala UI" w:hAnsi="Nirmala UI" w:cs="Nirmala UI" w:hint="cs"/>
          <w:sz w:val="24"/>
          <w:szCs w:val="24"/>
          <w:cs/>
        </w:rPr>
        <w:t>।</w:t>
      </w:r>
      <w:r w:rsidRPr="00DC0ED0">
        <w:rPr>
          <w:rFonts w:ascii="DV_Divyae" w:hAnsi="DV_Divyae"/>
          <w:sz w:val="24"/>
          <w:szCs w:val="24"/>
        </w:rPr>
        <w:t xml:space="preserve"> </w:t>
      </w:r>
    </w:p>
    <w:p w:rsidR="00887E60" w:rsidRPr="00DC0ED0" w:rsidRDefault="00887E60" w:rsidP="00887E60">
      <w:pPr>
        <w:ind w:left="360"/>
        <w:jc w:val="both"/>
        <w:rPr>
          <w:rFonts w:ascii="DV_Divyae" w:hAnsi="DV_Divyae" w:hint="cs"/>
          <w:sz w:val="24"/>
          <w:szCs w:val="24"/>
          <w:cs/>
        </w:rPr>
      </w:pPr>
      <w:r w:rsidRPr="00DC0ED0">
        <w:rPr>
          <w:rFonts w:ascii="DV_Divyae" w:hAnsi="DV_Divyae" w:hint="cs"/>
          <w:sz w:val="24"/>
          <w:szCs w:val="24"/>
          <w:cs/>
        </w:rPr>
        <w:t>iii. 7500/- (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मामला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) </w:t>
      </w:r>
      <w:r w:rsidRPr="00DC0ED0">
        <w:rPr>
          <w:rFonts w:ascii="Nirmala UI" w:hAnsi="Nirmala UI" w:cs="Nirmala UI" w:hint="cs"/>
          <w:sz w:val="24"/>
          <w:szCs w:val="24"/>
          <w:cs/>
        </w:rPr>
        <w:t>की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अधिकतम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सीमा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अध्ययधीन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रहते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हुए</w:t>
      </w:r>
      <w:r w:rsidRPr="00DC0ED0">
        <w:rPr>
          <w:rFonts w:ascii="DV_Divyae" w:hAnsi="DV_Divyae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</w:p>
    <w:p w:rsidR="00887E60" w:rsidRPr="00DC0ED0" w:rsidRDefault="00887E60" w:rsidP="00887E60">
      <w:pPr>
        <w:ind w:left="360"/>
        <w:jc w:val="both"/>
        <w:rPr>
          <w:rFonts w:ascii="DV_Divyae" w:hAnsi="DV_Divyae" w:hint="cs"/>
          <w:sz w:val="24"/>
          <w:szCs w:val="24"/>
        </w:rPr>
      </w:pPr>
      <w:r w:rsidRPr="00DC0ED0">
        <w:rPr>
          <w:rFonts w:ascii="Nirmala UI" w:hAnsi="Nirmala UI" w:cs="Nirmala UI" w:hint="cs"/>
          <w:sz w:val="24"/>
          <w:szCs w:val="24"/>
          <w:cs/>
        </w:rPr>
        <w:t>प्रभावी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सुनवाई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उपस्थिति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हेतु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750/- </w:t>
      </w:r>
      <w:r w:rsidRPr="00DC0ED0">
        <w:rPr>
          <w:rFonts w:ascii="Nirmala UI" w:hAnsi="Nirmala UI" w:cs="Nirmala UI" w:hint="cs"/>
          <w:sz w:val="24"/>
          <w:szCs w:val="24"/>
          <w:cs/>
        </w:rPr>
        <w:t>और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अप्रभावी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सुनवाई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500/- </w:t>
      </w:r>
      <w:r w:rsidRPr="00DC0ED0">
        <w:rPr>
          <w:rFonts w:ascii="Nirmala UI" w:hAnsi="Nirmala UI" w:cs="Nirmala UI" w:hint="cs"/>
          <w:sz w:val="24"/>
          <w:szCs w:val="24"/>
          <w:cs/>
        </w:rPr>
        <w:t>।</w:t>
      </w:r>
    </w:p>
    <w:p w:rsidR="00887E60" w:rsidRPr="00DC0ED0" w:rsidRDefault="00887E60" w:rsidP="00887E60">
      <w:pPr>
        <w:ind w:left="360"/>
        <w:jc w:val="both"/>
        <w:rPr>
          <w:rFonts w:ascii="DV_Divyae" w:hAnsi="DV_Divyae" w:hint="cs"/>
          <w:b/>
          <w:bCs/>
          <w:sz w:val="24"/>
          <w:szCs w:val="24"/>
        </w:rPr>
      </w:pPr>
      <w:r w:rsidRPr="00DC0ED0">
        <w:rPr>
          <w:rFonts w:ascii="DV_Divyae" w:hAnsi="DV_Divyae" w:hint="cs"/>
          <w:sz w:val="24"/>
          <w:szCs w:val="24"/>
          <w:cs/>
        </w:rPr>
        <w:t xml:space="preserve">    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उच्च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न्यायालय</w:t>
      </w:r>
    </w:p>
    <w:p w:rsidR="00887E60" w:rsidRPr="00DC0ED0" w:rsidRDefault="00887E60" w:rsidP="00887E60">
      <w:pPr>
        <w:ind w:left="360"/>
        <w:jc w:val="both"/>
        <w:rPr>
          <w:rFonts w:ascii="DV_Divyae" w:hAnsi="DV_Divyae" w:hint="cs"/>
          <w:sz w:val="24"/>
          <w:szCs w:val="24"/>
        </w:rPr>
      </w:pPr>
      <w:r w:rsidRPr="00DC0ED0">
        <w:rPr>
          <w:rFonts w:ascii="DV_Divyae" w:hAnsi="DV_Divyae" w:hint="cs"/>
          <w:sz w:val="24"/>
          <w:szCs w:val="24"/>
          <w:cs/>
        </w:rPr>
        <w:t xml:space="preserve">i. </w:t>
      </w:r>
      <w:r w:rsidRPr="00DC0ED0">
        <w:rPr>
          <w:rFonts w:ascii="Nirmala UI" w:hAnsi="Nirmala UI" w:cs="Nirmala UI" w:hint="cs"/>
          <w:sz w:val="24"/>
          <w:szCs w:val="24"/>
          <w:cs/>
        </w:rPr>
        <w:t>सारभूत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अभिवचनों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प्रारूपण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जैसे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रिट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याचिका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/>
          <w:sz w:val="24"/>
          <w:szCs w:val="24"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>-</w:t>
      </w:r>
      <w:r w:rsidRPr="00DC0ED0">
        <w:rPr>
          <w:rFonts w:ascii="Nirmala UI" w:hAnsi="Nirmala UI" w:cs="Nirmala UI" w:hint="cs"/>
          <w:sz w:val="24"/>
          <w:szCs w:val="24"/>
          <w:cs/>
        </w:rPr>
        <w:t>शपथपत्र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 w:rsidRPr="00DC0ED0">
        <w:rPr>
          <w:rFonts w:ascii="Nirmala UI" w:hAnsi="Nirmala UI" w:cs="Nirmala UI" w:hint="cs"/>
          <w:sz w:val="24"/>
          <w:szCs w:val="24"/>
          <w:cs/>
        </w:rPr>
        <w:t>अपील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मीमों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पुनरीक्षण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लिखित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कथन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उत्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तर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>-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युत्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तर</w:t>
      </w:r>
      <w:r w:rsidRPr="00DC0ED0">
        <w:rPr>
          <w:rFonts w:ascii="DV_Divyae" w:hAnsi="DV_Divyae" w:hint="cs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युत्</w:t>
      </w:r>
      <w:r w:rsidRPr="00DC0ED0">
        <w:rPr>
          <w:rFonts w:ascii="Cambria Math" w:hAnsi="Cambria Math" w:cs="Cambria Math" w:hint="cs"/>
          <w:sz w:val="24"/>
          <w:szCs w:val="24"/>
          <w:cs/>
        </w:rPr>
        <w:t>‍</w:t>
      </w:r>
      <w:r w:rsidRPr="00DC0ED0">
        <w:rPr>
          <w:rFonts w:ascii="Nirmala UI" w:hAnsi="Nirmala UI" w:cs="Nirmala UI" w:hint="cs"/>
          <w:sz w:val="24"/>
          <w:szCs w:val="24"/>
          <w:cs/>
        </w:rPr>
        <w:t>तर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आदि</w:t>
      </w:r>
      <w:r w:rsidRPr="00DC0ED0">
        <w:rPr>
          <w:rFonts w:ascii="Cambria Math" w:hAnsi="Cambria Math" w:cs="Cambria Math" w:hint="cs"/>
          <w:sz w:val="24"/>
          <w:szCs w:val="24"/>
          <w:cs/>
        </w:rPr>
        <w:t>-1500/-</w:t>
      </w:r>
      <w:r w:rsidRPr="00DC0ED0">
        <w:rPr>
          <w:rFonts w:ascii="Nirmala UI" w:hAnsi="Nirmala UI" w:cs="Nirmala UI" w:hint="cs"/>
          <w:sz w:val="24"/>
          <w:szCs w:val="24"/>
          <w:cs/>
        </w:rPr>
        <w:t>।</w:t>
      </w:r>
    </w:p>
    <w:p w:rsidR="00887E60" w:rsidRPr="00DC0ED0" w:rsidRDefault="00887E60" w:rsidP="00887E60">
      <w:pPr>
        <w:ind w:left="360"/>
        <w:jc w:val="both"/>
        <w:rPr>
          <w:rFonts w:ascii="DV_Divyae" w:hAnsi="DV_Divyae" w:hint="cs"/>
          <w:sz w:val="24"/>
          <w:szCs w:val="24"/>
        </w:rPr>
      </w:pPr>
      <w:r w:rsidRPr="00DC0ED0">
        <w:rPr>
          <w:rFonts w:ascii="DV_Divyae" w:hAnsi="DV_Divyae" w:hint="cs"/>
          <w:sz w:val="24"/>
          <w:szCs w:val="24"/>
          <w:cs/>
        </w:rPr>
        <w:t xml:space="preserve">ii.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विविध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आवेदनों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प्रारुप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जैसे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स्थगन</w:t>
      </w:r>
      <w:r w:rsidRPr="00DC0ED0">
        <w:rPr>
          <w:rFonts w:ascii="DV_Divyae" w:hAnsi="DV_Divyae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जमानत</w:t>
      </w:r>
      <w:r w:rsidRPr="00DC0ED0">
        <w:rPr>
          <w:rFonts w:ascii="DV_Divyae" w:hAnsi="DV_Divyae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निदेश</w:t>
      </w:r>
      <w:r w:rsidRPr="00DC0ED0">
        <w:rPr>
          <w:rFonts w:ascii="DV_Divyae" w:hAnsi="DV_Divyae"/>
          <w:sz w:val="24"/>
          <w:szCs w:val="24"/>
        </w:rPr>
        <w:t xml:space="preserve">, </w:t>
      </w:r>
      <w:r w:rsidRPr="00DC0ED0">
        <w:rPr>
          <w:rFonts w:ascii="Nirmala UI" w:hAnsi="Nirmala UI" w:cs="Nirmala UI" w:hint="cs"/>
          <w:sz w:val="24"/>
          <w:szCs w:val="24"/>
          <w:cs/>
        </w:rPr>
        <w:t>छुट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, </w:t>
      </w:r>
      <w:r w:rsidRPr="00DC0ED0">
        <w:rPr>
          <w:rFonts w:ascii="Nirmala UI" w:hAnsi="Nirmala UI" w:cs="Nirmala UI" w:hint="cs"/>
          <w:sz w:val="24"/>
          <w:szCs w:val="24"/>
          <w:cs/>
        </w:rPr>
        <w:t>आदि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-500/- 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आवेदन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अध्ययधीन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रहते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हुए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सभी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आवेदनों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अधिकतम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1000/-</w:t>
      </w:r>
      <w:r w:rsidRPr="00DC0ED0">
        <w:rPr>
          <w:rFonts w:ascii="Nirmala UI" w:hAnsi="Nirmala UI" w:cs="Nirmala UI" w:hint="cs"/>
          <w:sz w:val="24"/>
          <w:szCs w:val="24"/>
          <w:cs/>
        </w:rPr>
        <w:t>।</w:t>
      </w:r>
      <w:r w:rsidRPr="00DC0ED0">
        <w:rPr>
          <w:rFonts w:ascii="DV_Divyae" w:hAnsi="DV_Divyae"/>
          <w:sz w:val="24"/>
          <w:szCs w:val="24"/>
        </w:rPr>
        <w:t xml:space="preserve"> </w:t>
      </w:r>
    </w:p>
    <w:p w:rsidR="00887E60" w:rsidRPr="00DC0ED0" w:rsidRDefault="00887E60" w:rsidP="00887E60">
      <w:pPr>
        <w:ind w:left="360"/>
        <w:jc w:val="both"/>
        <w:rPr>
          <w:rFonts w:ascii="DV_Divyae" w:hAnsi="DV_Divyae" w:hint="cs"/>
          <w:sz w:val="24"/>
          <w:szCs w:val="24"/>
          <w:cs/>
        </w:rPr>
      </w:pPr>
      <w:r w:rsidRPr="00DC0ED0">
        <w:rPr>
          <w:rFonts w:ascii="DV_Divyae" w:hAnsi="DV_Divyae" w:hint="cs"/>
          <w:sz w:val="24"/>
          <w:szCs w:val="24"/>
          <w:cs/>
        </w:rPr>
        <w:t>iii. 1000/- (</w:t>
      </w:r>
      <w:r w:rsidRPr="00DC0ED0">
        <w:rPr>
          <w:rFonts w:ascii="Nirmala UI" w:hAnsi="Nirmala UI" w:cs="Nirmala UI" w:hint="cs"/>
          <w:sz w:val="24"/>
          <w:szCs w:val="24"/>
          <w:cs/>
        </w:rPr>
        <w:t>प्रति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मामला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) </w:t>
      </w:r>
      <w:r w:rsidRPr="00DC0ED0">
        <w:rPr>
          <w:rFonts w:ascii="Nirmala UI" w:hAnsi="Nirmala UI" w:cs="Nirmala UI" w:hint="cs"/>
          <w:sz w:val="24"/>
          <w:szCs w:val="24"/>
          <w:cs/>
        </w:rPr>
        <w:t>की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अधिकतम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सीमा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अध्ययधीन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रहते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हुए</w:t>
      </w:r>
      <w:r w:rsidRPr="00DC0ED0">
        <w:rPr>
          <w:rFonts w:ascii="DV_Divyae" w:hAnsi="DV_Divyae"/>
          <w:sz w:val="24"/>
          <w:szCs w:val="24"/>
        </w:rPr>
        <w:t>,</w:t>
      </w:r>
      <w:r w:rsidRPr="00DC0ED0">
        <w:rPr>
          <w:rFonts w:ascii="DV_Divyae" w:hAnsi="DV_Divyae" w:hint="cs"/>
          <w:sz w:val="24"/>
          <w:szCs w:val="24"/>
          <w:cs/>
        </w:rPr>
        <w:t xml:space="preserve"> </w:t>
      </w:r>
    </w:p>
    <w:p w:rsidR="00887E60" w:rsidRPr="00DC0ED0" w:rsidRDefault="00887E60" w:rsidP="00887E60">
      <w:pPr>
        <w:ind w:left="360"/>
        <w:jc w:val="both"/>
        <w:rPr>
          <w:rFonts w:ascii="DV_Divyae" w:hAnsi="DV_Divyae" w:hint="cs"/>
          <w:b/>
          <w:bCs/>
          <w:sz w:val="24"/>
          <w:szCs w:val="24"/>
        </w:rPr>
      </w:pPr>
      <w:r w:rsidRPr="00DC0ED0">
        <w:rPr>
          <w:rFonts w:ascii="Nirmala UI" w:hAnsi="Nirmala UI" w:cs="Nirmala UI" w:hint="cs"/>
          <w:sz w:val="24"/>
          <w:szCs w:val="24"/>
          <w:cs/>
        </w:rPr>
        <w:t>प्रभावी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सुनवाई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उपस्थिति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हेतु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1000/- </w:t>
      </w:r>
      <w:r w:rsidRPr="00DC0ED0">
        <w:rPr>
          <w:rFonts w:ascii="Nirmala UI" w:hAnsi="Nirmala UI" w:cs="Nirmala UI" w:hint="cs"/>
          <w:sz w:val="24"/>
          <w:szCs w:val="24"/>
          <w:cs/>
        </w:rPr>
        <w:t>और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अप्रभावी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सुनवाई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लिए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750/- </w:t>
      </w:r>
      <w:r w:rsidRPr="00DC0ED0">
        <w:rPr>
          <w:rFonts w:ascii="Nirmala UI" w:hAnsi="Nirmala UI" w:cs="Nirmala UI" w:hint="cs"/>
          <w:sz w:val="24"/>
          <w:szCs w:val="24"/>
          <w:cs/>
        </w:rPr>
        <w:t>।</w:t>
      </w:r>
    </w:p>
    <w:p w:rsidR="00887E60" w:rsidRPr="00DC0ED0" w:rsidRDefault="00887E60" w:rsidP="00887E60">
      <w:pPr>
        <w:jc w:val="both"/>
        <w:rPr>
          <w:rFonts w:hint="cs"/>
          <w:sz w:val="24"/>
          <w:szCs w:val="24"/>
          <w:cs/>
        </w:rPr>
      </w:pPr>
      <w:r w:rsidRPr="00DC0ED0">
        <w:rPr>
          <w:rFonts w:hint="cs"/>
          <w:b/>
          <w:bCs/>
          <w:sz w:val="24"/>
          <w:szCs w:val="24"/>
          <w:cs/>
        </w:rPr>
        <w:t>(</w:t>
      </w:r>
      <w:r w:rsidRPr="00DC0ED0">
        <w:rPr>
          <w:rFonts w:ascii="Nirmala UI" w:hAnsi="Nirmala UI" w:cs="Nirmala UI" w:hint="cs"/>
          <w:b/>
          <w:bCs/>
          <w:sz w:val="24"/>
          <w:szCs w:val="24"/>
          <w:cs/>
        </w:rPr>
        <w:t>ग</w:t>
      </w:r>
      <w:r w:rsidRPr="00DC0ED0">
        <w:rPr>
          <w:rFonts w:ascii="Cambria Math" w:hAnsi="Cambria Math" w:cs="Cambria Math" w:hint="cs"/>
          <w:b/>
          <w:bCs/>
          <w:sz w:val="24"/>
          <w:szCs w:val="24"/>
          <w:cs/>
        </w:rPr>
        <w:t xml:space="preserve">) </w:t>
      </w:r>
      <w:r w:rsidRPr="00DC0ED0">
        <w:rPr>
          <w:b/>
          <w:bCs/>
          <w:sz w:val="24"/>
          <w:szCs w:val="24"/>
        </w:rPr>
        <w:t>:</w:t>
      </w:r>
      <w:r w:rsidRPr="00DC0ED0">
        <w:rPr>
          <w:rFonts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क्या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पैनल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वकीलों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फीस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, 2016 </w:t>
      </w:r>
      <w:r w:rsidRPr="00DC0ED0">
        <w:rPr>
          <w:rFonts w:ascii="Nirmala UI" w:hAnsi="Nirmala UI" w:cs="Nirmala UI" w:hint="cs"/>
          <w:sz w:val="24"/>
          <w:szCs w:val="24"/>
          <w:cs/>
        </w:rPr>
        <w:t>में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नाल्सा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द्वारा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विहित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फीस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एक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समान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हैं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या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उससे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अधिक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हैं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या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उससे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कम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हैं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की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साल्सा</w:t>
      </w:r>
      <w:r w:rsidRPr="00DC0ED0">
        <w:rPr>
          <w:rFonts w:ascii="Cambria Math" w:hAnsi="Cambria Math" w:cs="Cambria Math" w:hint="cs"/>
          <w:sz w:val="24"/>
          <w:szCs w:val="24"/>
          <w:cs/>
        </w:rPr>
        <w:t>-</w:t>
      </w:r>
      <w:r w:rsidRPr="00DC0ED0">
        <w:rPr>
          <w:rFonts w:ascii="Nirmala UI" w:hAnsi="Nirmala UI" w:cs="Nirmala UI" w:hint="cs"/>
          <w:sz w:val="24"/>
          <w:szCs w:val="24"/>
          <w:cs/>
        </w:rPr>
        <w:t>वार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सूचना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देने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वाला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विवरण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उपाबध</w:t>
      </w:r>
      <w:r w:rsidRPr="00DC0ED0">
        <w:rPr>
          <w:rFonts w:ascii="Cambria Math" w:hAnsi="Cambria Math" w:cs="Cambria Math" w:hint="cs"/>
          <w:sz w:val="24"/>
          <w:szCs w:val="24"/>
          <w:cs/>
        </w:rPr>
        <w:t>-</w:t>
      </w:r>
      <w:r w:rsidRPr="00DC0ED0">
        <w:rPr>
          <w:rFonts w:ascii="Nirmala UI" w:hAnsi="Nirmala UI" w:cs="Nirmala UI" w:hint="cs"/>
          <w:sz w:val="24"/>
          <w:szCs w:val="24"/>
          <w:cs/>
        </w:rPr>
        <w:t>क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पर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हैं</w:t>
      </w:r>
      <w:r w:rsidRPr="00DC0ED0">
        <w:rPr>
          <w:rFonts w:ascii="Cambria Math" w:hAnsi="Cambria Math" w:cs="Cambria Math" w:hint="cs"/>
          <w:sz w:val="24"/>
          <w:szCs w:val="24"/>
          <w:cs/>
        </w:rPr>
        <w:t xml:space="preserve"> </w:t>
      </w:r>
      <w:r w:rsidRPr="00DC0ED0">
        <w:rPr>
          <w:rFonts w:ascii="Nirmala UI" w:hAnsi="Nirmala UI" w:cs="Nirmala UI" w:hint="cs"/>
          <w:sz w:val="24"/>
          <w:szCs w:val="24"/>
          <w:cs/>
        </w:rPr>
        <w:t>।</w:t>
      </w:r>
    </w:p>
    <w:p w:rsidR="00887E60" w:rsidRPr="00DC0ED0" w:rsidRDefault="00887E60" w:rsidP="00887E60">
      <w:pPr>
        <w:jc w:val="center"/>
        <w:rPr>
          <w:rFonts w:ascii="DV_Divyae" w:hAnsi="DV_Divyae" w:hint="cs"/>
          <w:sz w:val="24"/>
          <w:szCs w:val="24"/>
          <w:cs/>
        </w:rPr>
      </w:pPr>
      <w:r w:rsidRPr="00DC0ED0">
        <w:rPr>
          <w:rFonts w:ascii="DV_Divyae" w:hAnsi="DV_Divyae" w:hint="cs"/>
          <w:sz w:val="24"/>
          <w:szCs w:val="24"/>
          <w:cs/>
        </w:rPr>
        <w:t>*****************</w:t>
      </w:r>
    </w:p>
    <w:p w:rsidR="00887E60" w:rsidRPr="00FD4396" w:rsidRDefault="00887E60" w:rsidP="00887E60">
      <w:pPr>
        <w:spacing w:after="0" w:line="240" w:lineRule="auto"/>
        <w:ind w:left="765"/>
        <w:jc w:val="right"/>
        <w:rPr>
          <w:rFonts w:hint="cs"/>
          <w:b/>
          <w:bCs/>
          <w:sz w:val="18"/>
          <w:szCs w:val="18"/>
          <w:u w:val="single"/>
        </w:rPr>
      </w:pPr>
      <w:r w:rsidRPr="00C43093">
        <w:rPr>
          <w:b/>
          <w:bCs/>
          <w:sz w:val="24"/>
          <w:szCs w:val="24"/>
          <w:cs/>
        </w:rPr>
        <w:br w:type="page"/>
      </w:r>
      <w:r w:rsidRPr="00FD4396">
        <w:rPr>
          <w:rFonts w:ascii="Nirmala UI" w:hAnsi="Nirmala UI" w:cs="Nirmala UI" w:hint="cs"/>
          <w:b/>
          <w:bCs/>
          <w:sz w:val="18"/>
          <w:szCs w:val="18"/>
          <w:u w:val="single"/>
          <w:cs/>
        </w:rPr>
        <w:lastRenderedPageBreak/>
        <w:t>उपाबंध</w:t>
      </w:r>
      <w:r w:rsidRPr="00FD4396">
        <w:rPr>
          <w:rFonts w:ascii="Cambria Math" w:hAnsi="Cambria Math" w:cs="Cambria Math" w:hint="cs"/>
          <w:b/>
          <w:bCs/>
          <w:sz w:val="18"/>
          <w:szCs w:val="18"/>
          <w:u w:val="single"/>
          <w:cs/>
        </w:rPr>
        <w:t>-</w:t>
      </w:r>
      <w:r w:rsidRPr="00FD4396">
        <w:rPr>
          <w:rFonts w:ascii="Nirmala UI" w:hAnsi="Nirmala UI" w:cs="Nirmala UI" w:hint="cs"/>
          <w:b/>
          <w:bCs/>
          <w:sz w:val="18"/>
          <w:szCs w:val="18"/>
          <w:u w:val="single"/>
          <w:cs/>
        </w:rPr>
        <w:t>क</w:t>
      </w:r>
    </w:p>
    <w:p w:rsidR="00887E60" w:rsidRPr="00FD4396" w:rsidRDefault="00887E60" w:rsidP="00887E60">
      <w:pPr>
        <w:spacing w:after="0" w:line="240" w:lineRule="auto"/>
        <w:ind w:left="27" w:hanging="9"/>
        <w:jc w:val="both"/>
        <w:rPr>
          <w:rFonts w:ascii="Mangal" w:hAnsi="Mangal"/>
          <w:sz w:val="18"/>
          <w:szCs w:val="18"/>
        </w:rPr>
      </w:pPr>
      <w:r w:rsidRPr="00FD4396">
        <w:rPr>
          <w:rFonts w:ascii="Nirmala UI" w:hAnsi="Nirmala UI" w:cs="Nirmala UI" w:hint="cs"/>
          <w:sz w:val="18"/>
          <w:szCs w:val="18"/>
          <w:cs/>
        </w:rPr>
        <w:t>श्रीमती</w:t>
      </w:r>
      <w:r w:rsidRPr="00FD4396">
        <w:rPr>
          <w:rFonts w:ascii="Mangal" w:hAnsi="Mangal"/>
          <w:sz w:val="18"/>
          <w:szCs w:val="18"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वंदना</w:t>
      </w:r>
      <w:r w:rsidRPr="00FD4396">
        <w:rPr>
          <w:rFonts w:ascii="Mangal" w:hAnsi="Mangal"/>
          <w:sz w:val="18"/>
          <w:szCs w:val="18"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चव्हाण</w:t>
      </w:r>
      <w:r w:rsidRPr="00FD4396">
        <w:rPr>
          <w:rFonts w:hint="cs"/>
          <w:sz w:val="18"/>
          <w:szCs w:val="18"/>
          <w:cs/>
        </w:rPr>
        <w:t xml:space="preserve">, </w:t>
      </w:r>
      <w:r w:rsidRPr="00FD4396">
        <w:rPr>
          <w:rFonts w:ascii="Nirmala UI" w:hAnsi="Nirmala UI" w:cs="Nirmala UI" w:hint="cs"/>
          <w:sz w:val="18"/>
          <w:szCs w:val="18"/>
          <w:cs/>
        </w:rPr>
        <w:t>संसद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सदस्य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द्वारा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पूछे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गए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राज्य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सभा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अतारांकित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प्रश्न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संख्या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1866 </w:t>
      </w:r>
      <w:r w:rsidRPr="00FD4396">
        <w:rPr>
          <w:rFonts w:ascii="Nirmala UI" w:hAnsi="Nirmala UI" w:cs="Nirmala UI" w:hint="cs"/>
          <w:sz w:val="18"/>
          <w:szCs w:val="18"/>
          <w:cs/>
        </w:rPr>
        <w:t>जिसका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उत्तर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ताराख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28.12.2018 </w:t>
      </w:r>
      <w:r w:rsidRPr="00FD4396">
        <w:rPr>
          <w:rFonts w:ascii="Nirmala UI" w:hAnsi="Nirmala UI" w:cs="Nirmala UI" w:hint="cs"/>
          <w:sz w:val="18"/>
          <w:szCs w:val="18"/>
          <w:cs/>
        </w:rPr>
        <w:t>को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दिया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जाना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है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के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उत्तर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में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निर्दिष्ट</w:t>
      </w:r>
      <w:r w:rsidRPr="00FD4396">
        <w:rPr>
          <w:rFonts w:ascii="Cambria Math" w:hAnsi="Cambria Math" w:cs="Cambria Math" w:hint="cs"/>
          <w:sz w:val="18"/>
          <w:szCs w:val="18"/>
          <w:cs/>
        </w:rPr>
        <w:t xml:space="preserve"> </w:t>
      </w:r>
      <w:r w:rsidRPr="00FD4396">
        <w:rPr>
          <w:rFonts w:ascii="Nirmala UI" w:hAnsi="Nirmala UI" w:cs="Nirmala UI" w:hint="cs"/>
          <w:sz w:val="18"/>
          <w:szCs w:val="18"/>
          <w:cs/>
        </w:rPr>
        <w:t>विवरण</w:t>
      </w:r>
      <w:r w:rsidRPr="00FD4396">
        <w:rPr>
          <w:rFonts w:ascii="Arial" w:hAnsi="Arial" w:cs="Times New Roman"/>
          <w:vanish/>
          <w:sz w:val="18"/>
          <w:szCs w:val="18"/>
          <w:u w:val="single"/>
        </w:rPr>
        <w:t>Annexure-A</w:t>
      </w:r>
      <w:r w:rsidRPr="00FD4396">
        <w:rPr>
          <w:rFonts w:ascii="Nirmala UI" w:hAnsi="Nirmala UI" w:cs="Nirmala UI" w:hint="cs"/>
          <w:vanish/>
          <w:sz w:val="18"/>
          <w:szCs w:val="18"/>
          <w:u w:val="single"/>
          <w:cs/>
        </w:rPr>
        <w:t>उ</w:t>
      </w:r>
      <w:r w:rsidRPr="00FD4396">
        <w:rPr>
          <w:rFonts w:ascii="Mangal" w:hAnsi="Mangal"/>
          <w:vanish/>
          <w:sz w:val="18"/>
          <w:szCs w:val="18"/>
          <w:u w:val="single"/>
        </w:rPr>
        <w:t>GGG</w:t>
      </w:r>
      <w:r w:rsidRPr="00FD4396">
        <w:rPr>
          <w:rFonts w:ascii="Nirmala UI" w:hAnsi="Nirmala UI" w:cs="Nirmala UI" w:hint="cs"/>
          <w:vanish/>
          <w:sz w:val="18"/>
          <w:szCs w:val="18"/>
          <w:u w:val="single"/>
          <w:cs/>
        </w:rPr>
        <w:t>उ</w:t>
      </w:r>
      <w:r w:rsidRPr="00FD4396">
        <w:rPr>
          <w:rFonts w:ascii="Mangal" w:hAnsi="Mangal"/>
          <w:vanish/>
          <w:sz w:val="18"/>
          <w:szCs w:val="18"/>
          <w:u w:val="single"/>
        </w:rPr>
        <w:t>GGgdkdkg</w:t>
      </w:r>
    </w:p>
    <w:tbl>
      <w:tblPr>
        <w:tblW w:w="866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900"/>
        <w:gridCol w:w="2520"/>
        <w:gridCol w:w="5212"/>
        <w:gridCol w:w="28"/>
      </w:tblGrid>
      <w:tr w:rsidR="00887E60" w:rsidRPr="00414132" w:rsidTr="00F668E9">
        <w:trPr>
          <w:gridAfter w:val="1"/>
          <w:wAfter w:w="28" w:type="dxa"/>
          <w:trHeight w:val="570"/>
          <w:hidden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6054A4" w:rsidRDefault="00887E60" w:rsidP="00F668E9">
            <w:pPr>
              <w:spacing w:after="0" w:line="240" w:lineRule="exact"/>
              <w:jc w:val="both"/>
              <w:rPr>
                <w:rFonts w:ascii="Mangal" w:hAnsi="Mangal" w:hint="cs"/>
                <w:sz w:val="16"/>
                <w:szCs w:val="16"/>
                <w:cs/>
              </w:rPr>
            </w:pPr>
            <w:r w:rsidRPr="00414132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S.No.</w:t>
            </w:r>
            <w:r>
              <w:rPr>
                <w:rFonts w:ascii="Nirmala UI" w:hAnsi="Nirmala UI" w:cs="Nirmala UI" w:hint="cs"/>
                <w:b/>
                <w:bCs/>
                <w:vanish/>
                <w:sz w:val="16"/>
                <w:szCs w:val="16"/>
                <w:cs/>
              </w:rPr>
              <w:t>क्क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क्र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सं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6054A4" w:rsidRDefault="00887E60" w:rsidP="00F668E9">
            <w:pPr>
              <w:spacing w:after="0" w:line="240" w:lineRule="exact"/>
              <w:jc w:val="both"/>
              <w:rPr>
                <w:rFonts w:ascii="Mangal" w:hAnsi="Mangal" w:hint="cs"/>
                <w:sz w:val="16"/>
                <w:szCs w:val="16"/>
                <w:cs/>
              </w:rPr>
            </w:pPr>
            <w:r w:rsidRPr="00414132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SLSAs</w:t>
            </w:r>
            <w:r>
              <w:rPr>
                <w:rFonts w:ascii="Nirmala UI" w:hAnsi="Nirmala UI" w:cs="Nirmala UI" w:hint="cs"/>
                <w:b/>
                <w:bCs/>
                <w:vanish/>
                <w:sz w:val="16"/>
                <w:szCs w:val="16"/>
                <w:cs/>
              </w:rPr>
              <w:t>रर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राज्य</w:t>
            </w:r>
            <w:r>
              <w:rPr>
                <w:rFonts w:ascii="Mangal" w:hAnsi="Mangal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विधिक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सेवा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प्राधिकरण</w:t>
            </w:r>
            <w:r>
              <w:rPr>
                <w:rFonts w:ascii="Mangal" w:hAnsi="Mangal" w:hint="cs"/>
                <w:b/>
                <w:bCs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5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 w:hint="cs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b/>
                <w:bCs/>
                <w:vanish/>
                <w:sz w:val="16"/>
                <w:szCs w:val="16"/>
              </w:rPr>
              <w:t>Whether the fee of Panel Lawyers is equal to/more than/less than the fee prescribed by NALSA in 2016.</w:t>
            </w:r>
            <w:r w:rsidRPr="00414132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क्या</w:t>
            </w:r>
            <w:r>
              <w:rPr>
                <w:rFonts w:ascii="Arial" w:hAnsi="Arial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वर्ष</w:t>
            </w:r>
            <w:r w:rsidRPr="00414132">
              <w:rPr>
                <w:rFonts w:ascii="Arial" w:hAnsi="Arial"/>
                <w:b/>
                <w:bCs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Arial" w:hAnsi="Arial" w:cs="Times New Roman"/>
                <w:b/>
                <w:bCs/>
                <w:sz w:val="16"/>
                <w:szCs w:val="16"/>
              </w:rPr>
              <w:t xml:space="preserve">2016 </w:t>
            </w:r>
            <w:r w:rsidRPr="00414132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में</w:t>
            </w:r>
            <w:r w:rsidRPr="00414132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नाल्सा</w:t>
            </w:r>
            <w:r w:rsidRPr="00414132">
              <w:rPr>
                <w:rFonts w:ascii="Arial" w:hAnsi="Arial" w:cs="Times New Roman"/>
                <w:b/>
                <w:bCs/>
                <w:sz w:val="16"/>
                <w:szCs w:val="16"/>
              </w:rPr>
              <w:t xml:space="preserve"> </w:t>
            </w:r>
            <w:r w:rsidRPr="00414132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द्वारा</w:t>
            </w:r>
            <w:r w:rsidRPr="00414132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विहित</w:t>
            </w:r>
            <w:r w:rsidRPr="00414132">
              <w:rPr>
                <w:rFonts w:ascii="Arial" w:hAnsi="Arial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फीस</w:t>
            </w:r>
            <w:r>
              <w:rPr>
                <w:rFonts w:ascii="Arial" w:hAnsi="Arial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की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तुलना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में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पैनल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वकीलों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की</w:t>
            </w:r>
            <w:r w:rsidRPr="00414132">
              <w:rPr>
                <w:rFonts w:ascii="Arial" w:hAnsi="Arial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फीस</w:t>
            </w:r>
            <w:r>
              <w:rPr>
                <w:rFonts w:ascii="Arial" w:hAnsi="Arial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एकसमान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है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/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अधिक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है</w:t>
            </w:r>
            <w:r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>/</w:t>
            </w:r>
            <w:r w:rsidRPr="00414132">
              <w:rPr>
                <w:rFonts w:ascii="Arial" w:hAnsi="Arial"/>
                <w:b/>
                <w:bCs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उससे</w:t>
            </w:r>
            <w:r w:rsidRPr="00414132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कम</w:t>
            </w:r>
            <w:r w:rsidRPr="00414132">
              <w:rPr>
                <w:rFonts w:ascii="Cambria Math" w:hAnsi="Cambria Math" w:cs="Cambria Math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</w:rPr>
              <w:t>है।</w:t>
            </w:r>
          </w:p>
        </w:tc>
      </w:tr>
      <w:tr w:rsidR="00887E60" w:rsidRPr="00414132" w:rsidTr="00F668E9">
        <w:trPr>
          <w:trHeight w:val="49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74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1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1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Andhra Pradesh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आंध्र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प्रदेश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29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2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2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Arunachal Pradesh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अरुणाचल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प्रदेश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93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3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3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Assam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असम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37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4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4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Bihar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बिहार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92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5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5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Chhattisgarh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छत्तीसगढ़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47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6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6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Goa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गोवा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Less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कम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55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7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7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Gujarat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गुजरात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More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अधिक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65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8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8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Haryana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हर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ि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याणा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73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9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9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Himachal Pradesh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हिमाचल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प्रदेश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65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10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10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Jammu and Kashmir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जम्मू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>
              <w:rPr>
                <w:rFonts w:ascii="Arial" w:hAnsi="Arial" w:hint="cs"/>
                <w:sz w:val="16"/>
                <w:szCs w:val="16"/>
                <w:cs/>
              </w:rPr>
              <w:t>-</w:t>
            </w:r>
            <w:r w:rsidRPr="00414132">
              <w:rPr>
                <w:rFonts w:ascii="Arial" w:hAnsi="Arial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कश्मीर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84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11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 xml:space="preserve">1 </w:t>
            </w:r>
            <w:proofErr w:type="spellStart"/>
            <w:r w:rsidRPr="00414132">
              <w:rPr>
                <w:rFonts w:ascii="Arial" w:hAnsi="Arial" w:cs="Times New Roman"/>
                <w:sz w:val="16"/>
                <w:szCs w:val="16"/>
              </w:rPr>
              <w:t>1</w:t>
            </w:r>
            <w:proofErr w:type="spellEnd"/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Jharkhand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झारखंड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92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12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12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Karnataka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कर्नाटक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20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13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13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Kerala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केरल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More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अधिक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19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14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14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Madhya Pradesh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मध्य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प्रदेश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47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15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15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Maharashtra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महाराष्ट्र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55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16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16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Manipur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मणिपुर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56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17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17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Meghalaya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मेघालय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Less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कम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64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18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18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Mizoram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मिजोरम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65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19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19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Nagaland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न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ा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गालैंड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73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20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20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Orissa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ओडिशा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65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21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21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Punjab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पंजाब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More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अधिक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64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22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22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Rajasthan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राजस्थान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More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अधिक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74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23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23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Sikkim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सिक्किम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73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24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24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Tamil Nadu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तमिलनाडु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65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25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25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Telangana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तेलंगाना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73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26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26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Tripura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त्रिपुरा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65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27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27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Uttar Pradesh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उत्तर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प्रदेश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Rs.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750-00 per day.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 xml:space="preserve">750-00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रु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प्रति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दिन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73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28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28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Uttarakhand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उत्तराखंड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More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अधिक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65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29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29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West Bengal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पश्चिम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ी</w:t>
            </w:r>
            <w:r w:rsidRPr="00414132">
              <w:rPr>
                <w:rFonts w:ascii="Arial" w:hAnsi="Arial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बंगाल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 as well as more</w:t>
            </w:r>
            <w:r>
              <w:rPr>
                <w:rFonts w:ascii="Nirmala UI" w:hAnsi="Nirmala UI" w:cs="Nirmala UI" w:hint="cs"/>
                <w:vanish/>
                <w:sz w:val="16"/>
                <w:szCs w:val="16"/>
                <w:cs/>
              </w:rPr>
              <w:t>एक</w:t>
            </w:r>
            <w:r>
              <w:rPr>
                <w:rFonts w:ascii="Arial" w:hAnsi="Arial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64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30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30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Andaman &amp; Nicobar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अं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द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मान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और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निकोबार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74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31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31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Chandigarh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चंडीगढ़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73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32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32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Dadra &amp; Nagar Haveli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दादर</w:t>
            </w:r>
            <w:r w:rsidRPr="00414132">
              <w:rPr>
                <w:rFonts w:ascii="Arial" w:hAnsi="Arial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और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न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ा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गर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हवेली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Less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कम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65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33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33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Daman &amp; Diu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दम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ण</w:t>
            </w:r>
            <w:r w:rsidRPr="00414132">
              <w:rPr>
                <w:rFonts w:ascii="Arial" w:hAnsi="Arial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और</w:t>
            </w:r>
            <w:r w:rsidRPr="00414132">
              <w:rPr>
                <w:rFonts w:ascii="Cambria Math" w:hAnsi="Cambria Math" w:cs="Cambria Math" w:hint="cs"/>
                <w:sz w:val="16"/>
                <w:szCs w:val="16"/>
                <w:cs/>
              </w:rPr>
              <w:t xml:space="preserve"> 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दीव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73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34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34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Delhi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दिल्ली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More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अधिक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165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35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35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Lakshadweep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लक्षद्वीप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Less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कम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60" w:rsidRPr="00414132" w:rsidTr="00F668E9">
        <w:trPr>
          <w:trHeight w:val="273"/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36</w:t>
            </w:r>
            <w:r w:rsidRPr="00414132">
              <w:rPr>
                <w:rFonts w:ascii="Arial" w:hAnsi="Arial" w:cs="Times New Roman"/>
                <w:sz w:val="16"/>
                <w:szCs w:val="16"/>
              </w:rPr>
              <w:t>36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Puducherry</w:t>
            </w:r>
            <w:r w:rsidRPr="00414132">
              <w:rPr>
                <w:rFonts w:ascii="Nirmala UI" w:hAnsi="Nirmala UI" w:cs="Nirmala UI" w:hint="cs"/>
                <w:sz w:val="16"/>
                <w:szCs w:val="16"/>
                <w:cs/>
              </w:rPr>
              <w:t>पुडुचेरी</w:t>
            </w:r>
            <w:r w:rsidRPr="004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E60" w:rsidRPr="00414132" w:rsidRDefault="00887E60" w:rsidP="00F66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132">
              <w:rPr>
                <w:rFonts w:ascii="Arial" w:hAnsi="Arial" w:cs="Times New Roman"/>
                <w:vanish/>
                <w:sz w:val="16"/>
                <w:szCs w:val="16"/>
              </w:rPr>
              <w:t>Equal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एकसमान</w:t>
            </w:r>
          </w:p>
        </w:tc>
        <w:tc>
          <w:tcPr>
            <w:tcW w:w="28" w:type="dxa"/>
            <w:vAlign w:val="center"/>
          </w:tcPr>
          <w:p w:rsidR="00887E60" w:rsidRPr="00414132" w:rsidRDefault="00887E60" w:rsidP="00F668E9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7E60" w:rsidRPr="00414132" w:rsidRDefault="00887E60" w:rsidP="00887E60">
      <w:pPr>
        <w:spacing w:line="240" w:lineRule="exact"/>
        <w:ind w:left="630"/>
        <w:rPr>
          <w:rFonts w:ascii="Times New Roman" w:hAnsi="Times New Roman" w:cs="Times New Roman"/>
          <w:sz w:val="16"/>
          <w:szCs w:val="16"/>
        </w:rPr>
      </w:pPr>
      <w:r w:rsidRPr="00414132">
        <w:rPr>
          <w:rFonts w:ascii="Arial" w:hAnsi="Arial" w:cs="Times New Roman"/>
          <w:sz w:val="16"/>
          <w:szCs w:val="16"/>
        </w:rPr>
        <w:t> </w:t>
      </w:r>
    </w:p>
    <w:p w:rsidR="00887E60" w:rsidRPr="00910F67" w:rsidRDefault="00887E60" w:rsidP="00887E60">
      <w:pPr>
        <w:spacing w:line="240" w:lineRule="exact"/>
        <w:ind w:left="360" w:hanging="540"/>
        <w:jc w:val="center"/>
        <w:rPr>
          <w:rFonts w:hint="cs"/>
          <w:sz w:val="24"/>
          <w:cs/>
        </w:rPr>
      </w:pPr>
      <w:r>
        <w:rPr>
          <w:rFonts w:ascii="Arial" w:hAnsi="Arial" w:hint="cs"/>
          <w:sz w:val="16"/>
          <w:szCs w:val="16"/>
          <w:cs/>
        </w:rPr>
        <w:t>****************</w:t>
      </w:r>
      <w:r w:rsidRPr="008D2854">
        <w:rPr>
          <w:rFonts w:ascii="Arial" w:hAnsi="Arial" w:cs="Times New Roman"/>
          <w:sz w:val="28"/>
          <w:szCs w:val="28"/>
        </w:rPr>
        <w:softHyphen/>
      </w:r>
      <w:r w:rsidRPr="008D2854">
        <w:rPr>
          <w:rFonts w:ascii="Arial" w:hAnsi="Arial" w:cs="Times New Roman"/>
          <w:sz w:val="28"/>
          <w:szCs w:val="28"/>
        </w:rPr>
        <w:softHyphen/>
      </w:r>
      <w:r w:rsidRPr="008D2854">
        <w:rPr>
          <w:rFonts w:ascii="Arial" w:hAnsi="Arial" w:cs="Times New Roman"/>
          <w:sz w:val="28"/>
          <w:szCs w:val="28"/>
        </w:rPr>
        <w:softHyphen/>
      </w:r>
      <w:r w:rsidRPr="008D2854">
        <w:rPr>
          <w:rFonts w:ascii="Arial" w:hAnsi="Arial" w:cs="Times New Roman"/>
          <w:sz w:val="28"/>
          <w:szCs w:val="28"/>
        </w:rPr>
        <w:softHyphen/>
      </w:r>
      <w:r w:rsidRPr="008D2854">
        <w:rPr>
          <w:rFonts w:ascii="Arial" w:hAnsi="Arial" w:cs="Times New Roman"/>
          <w:sz w:val="28"/>
          <w:szCs w:val="28"/>
        </w:rPr>
        <w:softHyphen/>
      </w:r>
      <w:r w:rsidRPr="008D2854">
        <w:rPr>
          <w:rFonts w:ascii="Arial" w:hAnsi="Arial" w:cs="Times New Roman"/>
          <w:sz w:val="28"/>
          <w:szCs w:val="28"/>
        </w:rPr>
        <w:softHyphen/>
      </w:r>
      <w:r w:rsidRPr="008D2854">
        <w:rPr>
          <w:rFonts w:ascii="Arial" w:hAnsi="Arial" w:cs="Times New Roman"/>
          <w:sz w:val="28"/>
          <w:szCs w:val="28"/>
        </w:rPr>
        <w:softHyphen/>
      </w:r>
    </w:p>
    <w:p w:rsidR="00373158" w:rsidRDefault="00373158"/>
    <w:sectPr w:rsidR="00373158" w:rsidSect="00A8231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786" w:bottom="144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7C" w:rsidRDefault="00373158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57C" w:rsidRDefault="003731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7C" w:rsidRPr="00DA6377" w:rsidRDefault="00373158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E60">
      <w:rPr>
        <w:rStyle w:val="PageNumber"/>
        <w:noProof/>
      </w:rPr>
      <w:t>1</w:t>
    </w:r>
    <w:r>
      <w:rPr>
        <w:rStyle w:val="PageNumber"/>
      </w:rPr>
      <w:fldChar w:fldCharType="end"/>
    </w:r>
  </w:p>
  <w:p w:rsidR="0001757C" w:rsidRDefault="003731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7C" w:rsidRDefault="0037315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7C" w:rsidRDefault="003731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7C" w:rsidRDefault="003731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7C" w:rsidRDefault="003731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887E60"/>
    <w:rsid w:val="00373158"/>
    <w:rsid w:val="0088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E60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887E60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887E60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887E60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887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4226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2018-12-31T06:20:00Z</dcterms:created>
  <dcterms:modified xsi:type="dcterms:W3CDTF">2018-12-31T06:20:00Z</dcterms:modified>
</cp:coreProperties>
</file>