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2EF" w:rsidRPr="001C2939" w:rsidRDefault="008632EF" w:rsidP="008632EF">
      <w:pPr>
        <w:spacing w:after="0" w:line="240" w:lineRule="auto"/>
        <w:jc w:val="both"/>
        <w:rPr>
          <w:rFonts w:asciiTheme="majorBidi" w:hAnsiTheme="majorBidi" w:cstheme="majorBidi"/>
          <w:sz w:val="20"/>
        </w:rPr>
      </w:pPr>
    </w:p>
    <w:p w:rsidR="008632EF" w:rsidRPr="001C2939" w:rsidRDefault="008632EF" w:rsidP="008632EF">
      <w:pPr>
        <w:spacing w:after="0" w:line="240" w:lineRule="auto"/>
        <w:contextualSpacing/>
        <w:jc w:val="center"/>
        <w:rPr>
          <w:rFonts w:asciiTheme="majorBidi" w:hAnsiTheme="majorBidi" w:cstheme="majorBidi"/>
          <w:sz w:val="20"/>
        </w:rPr>
      </w:pPr>
      <w:r w:rsidRPr="001C2939">
        <w:rPr>
          <w:rFonts w:asciiTheme="majorBidi" w:hAnsiTheme="majorBidi" w:cstheme="majorBidi"/>
          <w:sz w:val="20"/>
          <w:cs/>
        </w:rPr>
        <w:t>भारत सरकार</w:t>
      </w:r>
    </w:p>
    <w:p w:rsidR="008632EF" w:rsidRPr="001C2939" w:rsidRDefault="008632EF" w:rsidP="008632EF">
      <w:pPr>
        <w:spacing w:after="0" w:line="240" w:lineRule="auto"/>
        <w:contextualSpacing/>
        <w:jc w:val="center"/>
        <w:rPr>
          <w:rFonts w:asciiTheme="majorBidi" w:hAnsiTheme="majorBidi" w:cstheme="majorBidi"/>
          <w:sz w:val="20"/>
        </w:rPr>
      </w:pPr>
      <w:r w:rsidRPr="001C2939">
        <w:rPr>
          <w:rFonts w:asciiTheme="majorBidi" w:hAnsiTheme="majorBidi" w:cstheme="majorBidi"/>
          <w:sz w:val="20"/>
          <w:cs/>
        </w:rPr>
        <w:t>महिला एवं बाल विकास मंत्रालय</w:t>
      </w:r>
    </w:p>
    <w:p w:rsidR="008632EF" w:rsidRPr="001C2939" w:rsidRDefault="008632EF" w:rsidP="008632EF">
      <w:pPr>
        <w:spacing w:after="0" w:line="240" w:lineRule="auto"/>
        <w:contextualSpacing/>
        <w:jc w:val="center"/>
        <w:rPr>
          <w:rFonts w:asciiTheme="majorBidi" w:hAnsiTheme="majorBidi" w:cstheme="majorBidi"/>
          <w:b/>
          <w:bCs/>
          <w:sz w:val="20"/>
        </w:rPr>
      </w:pPr>
      <w:r w:rsidRPr="001C2939">
        <w:rPr>
          <w:rFonts w:asciiTheme="majorBidi" w:hAnsiTheme="majorBidi" w:cstheme="majorBidi"/>
          <w:b/>
          <w:bCs/>
          <w:sz w:val="20"/>
          <w:cs/>
        </w:rPr>
        <w:t>राज्‍य सभा</w:t>
      </w:r>
    </w:p>
    <w:p w:rsidR="008632EF" w:rsidRPr="001C2939" w:rsidRDefault="008632EF" w:rsidP="008632EF">
      <w:pPr>
        <w:spacing w:after="0" w:line="240" w:lineRule="auto"/>
        <w:contextualSpacing/>
        <w:jc w:val="center"/>
        <w:rPr>
          <w:rFonts w:asciiTheme="majorBidi" w:hAnsiTheme="majorBidi" w:cstheme="majorBidi"/>
          <w:b/>
          <w:bCs/>
          <w:sz w:val="20"/>
        </w:rPr>
      </w:pPr>
      <w:r w:rsidRPr="001C2939">
        <w:rPr>
          <w:rFonts w:asciiTheme="majorBidi" w:hAnsiTheme="majorBidi" w:cstheme="majorBidi"/>
          <w:b/>
          <w:bCs/>
          <w:sz w:val="20"/>
          <w:cs/>
        </w:rPr>
        <w:t>अतारांकित प्रश्‍न संख्‍या</w:t>
      </w:r>
      <w:r w:rsidRPr="001C2939">
        <w:rPr>
          <w:rFonts w:asciiTheme="majorBidi" w:hAnsiTheme="majorBidi" w:cstheme="majorBidi"/>
          <w:b/>
          <w:bCs/>
          <w:sz w:val="20"/>
        </w:rPr>
        <w:t xml:space="preserve"> </w:t>
      </w:r>
      <w:r w:rsidRPr="001C2939">
        <w:rPr>
          <w:rFonts w:asciiTheme="majorBidi" w:hAnsiTheme="majorBidi" w:cstheme="majorBidi" w:hint="cs"/>
          <w:b/>
          <w:bCs/>
          <w:sz w:val="20"/>
          <w:cs/>
        </w:rPr>
        <w:t xml:space="preserve"> 1757</w:t>
      </w:r>
    </w:p>
    <w:p w:rsidR="008632EF" w:rsidRPr="001C2939" w:rsidRDefault="008632EF" w:rsidP="008632EF">
      <w:pPr>
        <w:spacing w:after="0" w:line="240" w:lineRule="auto"/>
        <w:ind w:left="450" w:hanging="450"/>
        <w:jc w:val="center"/>
        <w:rPr>
          <w:rFonts w:asciiTheme="majorBidi" w:hAnsiTheme="majorBidi" w:cstheme="majorBidi"/>
          <w:b/>
          <w:bCs/>
          <w:sz w:val="20"/>
        </w:rPr>
      </w:pPr>
      <w:r w:rsidRPr="001C2939">
        <w:rPr>
          <w:rFonts w:asciiTheme="majorBidi" w:hAnsiTheme="majorBidi" w:cstheme="majorBidi"/>
          <w:sz w:val="20"/>
          <w:cs/>
        </w:rPr>
        <w:t>दिनांक 27 दिसंबर</w:t>
      </w:r>
      <w:r w:rsidRPr="001C2939">
        <w:rPr>
          <w:rFonts w:asciiTheme="majorBidi" w:hAnsiTheme="majorBidi" w:cstheme="majorBidi"/>
          <w:sz w:val="20"/>
        </w:rPr>
        <w:t>,</w:t>
      </w:r>
      <w:r w:rsidRPr="001C2939">
        <w:rPr>
          <w:rFonts w:asciiTheme="majorBidi" w:hAnsiTheme="majorBidi" w:cstheme="majorBidi"/>
          <w:sz w:val="20"/>
          <w:cs/>
        </w:rPr>
        <w:t xml:space="preserve"> 2018 को उत्‍तर के लिए</w:t>
      </w:r>
    </w:p>
    <w:p w:rsidR="008632EF" w:rsidRPr="001C2939" w:rsidRDefault="008632EF" w:rsidP="008632EF">
      <w:pPr>
        <w:spacing w:after="0" w:line="240" w:lineRule="auto"/>
        <w:ind w:left="450"/>
        <w:jc w:val="center"/>
        <w:rPr>
          <w:rFonts w:asciiTheme="majorBidi" w:hAnsiTheme="majorBidi" w:cstheme="majorBidi"/>
          <w:sz w:val="20"/>
        </w:rPr>
      </w:pPr>
    </w:p>
    <w:p w:rsidR="008632EF" w:rsidRPr="001C2939" w:rsidRDefault="008632EF" w:rsidP="008632EF">
      <w:pPr>
        <w:spacing w:after="0" w:line="240" w:lineRule="auto"/>
        <w:ind w:left="450" w:hanging="450"/>
        <w:jc w:val="center"/>
        <w:rPr>
          <w:rFonts w:asciiTheme="majorBidi" w:hAnsiTheme="majorBidi" w:cstheme="majorBidi"/>
          <w:b/>
          <w:bCs/>
          <w:sz w:val="20"/>
        </w:rPr>
      </w:pPr>
      <w:r w:rsidRPr="001C2939">
        <w:rPr>
          <w:rFonts w:asciiTheme="majorBidi" w:hAnsiTheme="majorBidi" w:cstheme="majorBidi"/>
          <w:b/>
          <w:bCs/>
          <w:sz w:val="20"/>
          <w:cs/>
        </w:rPr>
        <w:t>महिलाओं एवं बच्चों के लिए कल्याण योजनाएं</w:t>
      </w:r>
    </w:p>
    <w:p w:rsidR="008632EF" w:rsidRPr="001C2939" w:rsidRDefault="008632EF" w:rsidP="008632EF">
      <w:pPr>
        <w:spacing w:after="0" w:line="240" w:lineRule="auto"/>
        <w:ind w:left="450" w:hanging="450"/>
        <w:jc w:val="both"/>
        <w:rPr>
          <w:rFonts w:asciiTheme="majorBidi" w:hAnsiTheme="majorBidi" w:cstheme="majorBidi"/>
          <w:b/>
          <w:bCs/>
          <w:sz w:val="20"/>
        </w:rPr>
      </w:pPr>
    </w:p>
    <w:p w:rsidR="008632EF" w:rsidRPr="001C2939" w:rsidRDefault="008632EF" w:rsidP="008632EF">
      <w:pPr>
        <w:spacing w:after="0" w:line="240" w:lineRule="auto"/>
        <w:ind w:left="450" w:hanging="450"/>
        <w:jc w:val="both"/>
        <w:rPr>
          <w:rFonts w:asciiTheme="majorBidi" w:hAnsiTheme="majorBidi" w:cstheme="majorBidi"/>
          <w:sz w:val="20"/>
        </w:rPr>
      </w:pPr>
      <w:r w:rsidRPr="001C2939">
        <w:rPr>
          <w:rFonts w:asciiTheme="majorBidi" w:hAnsiTheme="majorBidi" w:cstheme="majorBidi"/>
          <w:b/>
          <w:bCs/>
          <w:sz w:val="20"/>
        </w:rPr>
        <w:t xml:space="preserve">1757. </w:t>
      </w:r>
      <w:r w:rsidRPr="001C2939">
        <w:rPr>
          <w:rFonts w:asciiTheme="majorBidi" w:hAnsiTheme="majorBidi" w:cstheme="majorBidi"/>
          <w:b/>
          <w:bCs/>
          <w:sz w:val="20"/>
          <w:cs/>
        </w:rPr>
        <w:t>श्री जी॰सी॰ चन्द्रशेखरः</w:t>
      </w:r>
      <w:r w:rsidRPr="001C2939">
        <w:rPr>
          <w:rFonts w:asciiTheme="majorBidi" w:hAnsiTheme="majorBidi" w:cstheme="majorBidi"/>
          <w:sz w:val="20"/>
          <w:cs/>
        </w:rPr>
        <w:t xml:space="preserve"> </w:t>
      </w:r>
    </w:p>
    <w:p w:rsidR="008632EF" w:rsidRPr="001C2939" w:rsidRDefault="008632EF" w:rsidP="008632EF">
      <w:pPr>
        <w:spacing w:after="0" w:line="240" w:lineRule="auto"/>
        <w:ind w:left="450" w:hanging="450"/>
        <w:jc w:val="both"/>
        <w:rPr>
          <w:rFonts w:asciiTheme="majorBidi" w:hAnsiTheme="majorBidi" w:cstheme="majorBidi"/>
          <w:sz w:val="20"/>
        </w:rPr>
      </w:pPr>
    </w:p>
    <w:p w:rsidR="008632EF" w:rsidRPr="001C2939" w:rsidRDefault="008632EF" w:rsidP="008632EF">
      <w:pPr>
        <w:spacing w:after="0" w:line="240" w:lineRule="auto"/>
        <w:ind w:left="450" w:firstLine="270"/>
        <w:jc w:val="both"/>
        <w:rPr>
          <w:rFonts w:asciiTheme="majorBidi" w:hAnsiTheme="majorBidi" w:cstheme="majorBidi"/>
          <w:sz w:val="20"/>
        </w:rPr>
      </w:pPr>
      <w:r w:rsidRPr="001C2939">
        <w:rPr>
          <w:rFonts w:asciiTheme="majorBidi" w:hAnsiTheme="majorBidi" w:cstheme="majorBidi"/>
          <w:sz w:val="20"/>
          <w:cs/>
        </w:rPr>
        <w:t>क्या महिला एवं</w:t>
      </w:r>
      <w:r w:rsidRPr="001C2939">
        <w:rPr>
          <w:rFonts w:asciiTheme="majorBidi" w:hAnsiTheme="majorBidi" w:cstheme="majorBidi" w:hint="cs"/>
          <w:sz w:val="20"/>
          <w:cs/>
        </w:rPr>
        <w:t xml:space="preserve"> </w:t>
      </w:r>
      <w:r w:rsidRPr="001C2939">
        <w:rPr>
          <w:rFonts w:asciiTheme="majorBidi" w:hAnsiTheme="majorBidi" w:cstheme="majorBidi"/>
          <w:sz w:val="20"/>
          <w:cs/>
        </w:rPr>
        <w:t>बाल विकास मंत्री यह बताने की कृपा करेंगे किः</w:t>
      </w:r>
    </w:p>
    <w:p w:rsidR="008632EF" w:rsidRPr="001C2939" w:rsidRDefault="008632EF" w:rsidP="008632EF">
      <w:pPr>
        <w:spacing w:after="0" w:line="240" w:lineRule="auto"/>
        <w:ind w:left="450" w:hanging="450"/>
        <w:jc w:val="both"/>
        <w:rPr>
          <w:rFonts w:asciiTheme="majorBidi" w:hAnsiTheme="majorBidi" w:cstheme="majorBidi"/>
          <w:sz w:val="20"/>
        </w:rPr>
      </w:pPr>
    </w:p>
    <w:p w:rsidR="008632EF" w:rsidRPr="001C2939" w:rsidRDefault="008632EF" w:rsidP="001C2939">
      <w:pPr>
        <w:spacing w:after="0" w:line="240" w:lineRule="auto"/>
        <w:ind w:left="450" w:hanging="450"/>
        <w:jc w:val="both"/>
        <w:rPr>
          <w:rFonts w:asciiTheme="majorBidi" w:hAnsiTheme="majorBidi" w:cstheme="majorBidi"/>
          <w:sz w:val="20"/>
        </w:rPr>
      </w:pPr>
      <w:r w:rsidRPr="001C2939">
        <w:rPr>
          <w:rFonts w:asciiTheme="majorBidi" w:hAnsiTheme="majorBidi" w:cstheme="majorBidi"/>
          <w:sz w:val="20"/>
        </w:rPr>
        <w:t>(</w:t>
      </w:r>
      <w:r w:rsidRPr="001C2939">
        <w:rPr>
          <w:rFonts w:asciiTheme="majorBidi" w:hAnsiTheme="majorBidi" w:cstheme="majorBidi"/>
          <w:sz w:val="20"/>
          <w:cs/>
        </w:rPr>
        <w:t>क) महिलाओं और बच्चों के विरुद्ध होने</w:t>
      </w:r>
      <w:r w:rsidRPr="001C2939">
        <w:rPr>
          <w:rFonts w:asciiTheme="majorBidi" w:hAnsiTheme="majorBidi" w:cstheme="majorBidi" w:hint="cs"/>
          <w:sz w:val="20"/>
          <w:cs/>
        </w:rPr>
        <w:t xml:space="preserve"> </w:t>
      </w:r>
      <w:r w:rsidR="0023343B">
        <w:rPr>
          <w:rFonts w:asciiTheme="majorBidi" w:hAnsiTheme="majorBidi" w:cstheme="majorBidi"/>
          <w:sz w:val="20"/>
          <w:cs/>
        </w:rPr>
        <w:t>वाले अपराधों</w:t>
      </w:r>
      <w:r w:rsidRPr="001C2939">
        <w:rPr>
          <w:rFonts w:asciiTheme="majorBidi" w:hAnsiTheme="majorBidi" w:cstheme="majorBidi"/>
          <w:sz w:val="20"/>
          <w:cs/>
        </w:rPr>
        <w:t xml:space="preserve"> को नियंत्रित करने के लिए सरकार</w:t>
      </w:r>
      <w:r w:rsidR="001C2939" w:rsidRPr="001C2939">
        <w:rPr>
          <w:rFonts w:asciiTheme="majorBidi" w:hAnsiTheme="majorBidi" w:cstheme="majorBidi"/>
          <w:sz w:val="20"/>
        </w:rPr>
        <w:t xml:space="preserve"> </w:t>
      </w:r>
      <w:r w:rsidRPr="001C2939">
        <w:rPr>
          <w:rFonts w:asciiTheme="majorBidi" w:hAnsiTheme="majorBidi" w:cstheme="majorBidi"/>
          <w:sz w:val="20"/>
          <w:cs/>
        </w:rPr>
        <w:t>द्वारा की गई प्रमुख पहल कौन-कौन सी हैं</w:t>
      </w:r>
      <w:r w:rsidRPr="001C2939">
        <w:rPr>
          <w:rFonts w:asciiTheme="majorBidi" w:hAnsiTheme="majorBidi" w:cstheme="majorBidi"/>
          <w:sz w:val="20"/>
        </w:rPr>
        <w:t>;</w:t>
      </w:r>
      <w:r w:rsidRPr="001C2939">
        <w:rPr>
          <w:rFonts w:asciiTheme="majorBidi" w:hAnsiTheme="majorBidi" w:cstheme="majorBidi" w:hint="cs"/>
          <w:sz w:val="20"/>
          <w:cs/>
        </w:rPr>
        <w:t xml:space="preserve"> </w:t>
      </w:r>
    </w:p>
    <w:p w:rsidR="008632EF" w:rsidRPr="001C2939" w:rsidRDefault="008632EF" w:rsidP="008632EF">
      <w:pPr>
        <w:spacing w:after="0" w:line="240" w:lineRule="auto"/>
        <w:ind w:left="450" w:hanging="450"/>
        <w:jc w:val="both"/>
        <w:rPr>
          <w:rFonts w:asciiTheme="majorBidi" w:hAnsiTheme="majorBidi" w:cstheme="majorBidi"/>
          <w:sz w:val="20"/>
        </w:rPr>
      </w:pPr>
      <w:r w:rsidRPr="001C2939">
        <w:rPr>
          <w:rFonts w:asciiTheme="majorBidi" w:hAnsiTheme="majorBidi" w:cstheme="majorBidi"/>
          <w:sz w:val="20"/>
        </w:rPr>
        <w:t>(</w:t>
      </w:r>
      <w:r w:rsidRPr="001C2939">
        <w:rPr>
          <w:rFonts w:asciiTheme="majorBidi" w:hAnsiTheme="majorBidi" w:cstheme="majorBidi"/>
          <w:sz w:val="20"/>
          <w:cs/>
        </w:rPr>
        <w:t>ख) सरकार द्वारा महिला सुरक्षा और संरक्षा</w:t>
      </w:r>
      <w:r w:rsidRPr="001C2939">
        <w:rPr>
          <w:rFonts w:asciiTheme="majorBidi" w:hAnsiTheme="majorBidi" w:cstheme="majorBidi" w:hint="cs"/>
          <w:sz w:val="20"/>
          <w:cs/>
        </w:rPr>
        <w:t xml:space="preserve"> </w:t>
      </w:r>
      <w:r w:rsidRPr="001C2939">
        <w:rPr>
          <w:rFonts w:asciiTheme="majorBidi" w:hAnsiTheme="majorBidi" w:cstheme="majorBidi"/>
          <w:sz w:val="20"/>
          <w:cs/>
        </w:rPr>
        <w:t>हेतु कौन-कौन से उपाय किए गए हैं</w:t>
      </w:r>
      <w:r w:rsidRPr="001C2939">
        <w:rPr>
          <w:rFonts w:asciiTheme="majorBidi" w:hAnsiTheme="majorBidi" w:cstheme="majorBidi"/>
          <w:sz w:val="20"/>
        </w:rPr>
        <w:t>;</w:t>
      </w:r>
    </w:p>
    <w:p w:rsidR="008632EF" w:rsidRPr="001C2939" w:rsidRDefault="008632EF" w:rsidP="001C2939">
      <w:pPr>
        <w:spacing w:after="0" w:line="240" w:lineRule="auto"/>
        <w:ind w:left="450" w:hanging="450"/>
        <w:jc w:val="both"/>
        <w:rPr>
          <w:rFonts w:asciiTheme="majorBidi" w:hAnsiTheme="majorBidi" w:cstheme="majorBidi"/>
          <w:sz w:val="20"/>
        </w:rPr>
      </w:pPr>
      <w:r w:rsidRPr="001C2939">
        <w:rPr>
          <w:rFonts w:asciiTheme="majorBidi" w:hAnsiTheme="majorBidi" w:cstheme="majorBidi"/>
          <w:sz w:val="20"/>
        </w:rPr>
        <w:t>(</w:t>
      </w:r>
      <w:r w:rsidRPr="001C2939">
        <w:rPr>
          <w:rFonts w:asciiTheme="majorBidi" w:hAnsiTheme="majorBidi" w:cstheme="majorBidi"/>
          <w:sz w:val="20"/>
          <w:cs/>
        </w:rPr>
        <w:t>ग) संतप्त महिलाओं और बच्चों को मुख्य</w:t>
      </w:r>
      <w:r w:rsidRPr="001C2939">
        <w:rPr>
          <w:rFonts w:asciiTheme="majorBidi" w:hAnsiTheme="majorBidi" w:cstheme="majorBidi" w:hint="cs"/>
          <w:sz w:val="20"/>
          <w:cs/>
        </w:rPr>
        <w:t xml:space="preserve"> </w:t>
      </w:r>
      <w:r w:rsidRPr="001C2939">
        <w:rPr>
          <w:rFonts w:asciiTheme="majorBidi" w:hAnsiTheme="majorBidi" w:cstheme="majorBidi"/>
          <w:sz w:val="20"/>
          <w:cs/>
        </w:rPr>
        <w:t>ध</w:t>
      </w:r>
      <w:r w:rsidR="0023343B">
        <w:rPr>
          <w:rFonts w:asciiTheme="majorBidi" w:hAnsiTheme="majorBidi" w:cstheme="majorBidi"/>
          <w:sz w:val="20"/>
          <w:cs/>
        </w:rPr>
        <w:t>ा</w:t>
      </w:r>
      <w:r w:rsidRPr="001C2939">
        <w:rPr>
          <w:rFonts w:asciiTheme="majorBidi" w:hAnsiTheme="majorBidi" w:cstheme="majorBidi"/>
          <w:sz w:val="20"/>
          <w:cs/>
        </w:rPr>
        <w:t>रा में लाए जाने के लिए सरकार द्वारा कौन-कौन</w:t>
      </w:r>
      <w:r w:rsidR="001C2939" w:rsidRPr="001C2939">
        <w:rPr>
          <w:rFonts w:asciiTheme="majorBidi" w:hAnsiTheme="majorBidi" w:cstheme="majorBidi"/>
          <w:sz w:val="20"/>
        </w:rPr>
        <w:t xml:space="preserve"> </w:t>
      </w:r>
      <w:r w:rsidRPr="001C2939">
        <w:rPr>
          <w:rFonts w:asciiTheme="majorBidi" w:hAnsiTheme="majorBidi" w:cstheme="majorBidi"/>
          <w:sz w:val="20"/>
          <w:cs/>
        </w:rPr>
        <w:t>से उपाय किये गये हैं</w:t>
      </w:r>
      <w:r w:rsidRPr="001C2939">
        <w:rPr>
          <w:rFonts w:asciiTheme="majorBidi" w:hAnsiTheme="majorBidi" w:cstheme="majorBidi"/>
          <w:sz w:val="20"/>
        </w:rPr>
        <w:t xml:space="preserve">; </w:t>
      </w:r>
      <w:r w:rsidRPr="001C2939">
        <w:rPr>
          <w:rFonts w:asciiTheme="majorBidi" w:hAnsiTheme="majorBidi" w:cstheme="majorBidi"/>
          <w:sz w:val="20"/>
          <w:cs/>
        </w:rPr>
        <w:t>और</w:t>
      </w:r>
      <w:r w:rsidRPr="001C2939">
        <w:rPr>
          <w:rFonts w:asciiTheme="majorBidi" w:hAnsiTheme="majorBidi" w:cstheme="majorBidi" w:hint="cs"/>
          <w:sz w:val="20"/>
          <w:cs/>
        </w:rPr>
        <w:t xml:space="preserve">   </w:t>
      </w:r>
    </w:p>
    <w:p w:rsidR="008632EF" w:rsidRPr="001C2939" w:rsidRDefault="008632EF" w:rsidP="001C2939">
      <w:pPr>
        <w:spacing w:after="0" w:line="240" w:lineRule="auto"/>
        <w:ind w:left="450" w:hanging="450"/>
        <w:jc w:val="both"/>
        <w:rPr>
          <w:rFonts w:asciiTheme="majorBidi" w:hAnsiTheme="majorBidi" w:cstheme="majorBidi"/>
          <w:sz w:val="20"/>
        </w:rPr>
      </w:pPr>
      <w:r w:rsidRPr="001C2939">
        <w:rPr>
          <w:rFonts w:asciiTheme="majorBidi" w:hAnsiTheme="majorBidi" w:cstheme="majorBidi"/>
          <w:sz w:val="20"/>
        </w:rPr>
        <w:t>(</w:t>
      </w:r>
      <w:r w:rsidRPr="001C2939">
        <w:rPr>
          <w:rFonts w:asciiTheme="majorBidi" w:hAnsiTheme="majorBidi" w:cstheme="majorBidi"/>
          <w:sz w:val="20"/>
          <w:cs/>
        </w:rPr>
        <w:t>घ) विगत तीन वर्षों के दौरान उस राज्य में</w:t>
      </w:r>
      <w:r w:rsidRPr="001C2939">
        <w:rPr>
          <w:rFonts w:asciiTheme="majorBidi" w:hAnsiTheme="majorBidi" w:cstheme="majorBidi" w:hint="cs"/>
          <w:sz w:val="20"/>
          <w:cs/>
        </w:rPr>
        <w:t xml:space="preserve"> </w:t>
      </w:r>
      <w:r w:rsidRPr="001C2939">
        <w:rPr>
          <w:rFonts w:asciiTheme="majorBidi" w:hAnsiTheme="majorBidi" w:cstheme="majorBidi"/>
          <w:sz w:val="20"/>
          <w:cs/>
        </w:rPr>
        <w:t xml:space="preserve">मंत्रालय द्वारा आवंटित और व्यय की गई </w:t>
      </w:r>
      <w:r w:rsidR="001C2939" w:rsidRPr="001C2939">
        <w:rPr>
          <w:rFonts w:asciiTheme="majorBidi" w:hAnsiTheme="majorBidi" w:cstheme="majorBidi" w:hint="cs"/>
          <w:sz w:val="20"/>
          <w:cs/>
        </w:rPr>
        <w:t xml:space="preserve">धनराशि </w:t>
      </w:r>
      <w:r w:rsidRPr="001C2939">
        <w:rPr>
          <w:rFonts w:asciiTheme="majorBidi" w:hAnsiTheme="majorBidi" w:cstheme="majorBidi"/>
          <w:sz w:val="20"/>
          <w:cs/>
        </w:rPr>
        <w:t>सहित कर्नाटक में महिलाओं और बच्चों के विकास</w:t>
      </w:r>
      <w:r w:rsidRPr="001C2939">
        <w:rPr>
          <w:rFonts w:asciiTheme="majorBidi" w:hAnsiTheme="majorBidi" w:cstheme="majorBidi" w:hint="cs"/>
          <w:sz w:val="20"/>
          <w:cs/>
        </w:rPr>
        <w:t xml:space="preserve"> </w:t>
      </w:r>
      <w:r w:rsidRPr="001C2939">
        <w:rPr>
          <w:rFonts w:asciiTheme="majorBidi" w:hAnsiTheme="majorBidi" w:cstheme="majorBidi"/>
          <w:sz w:val="20"/>
          <w:cs/>
        </w:rPr>
        <w:t>हेतु सरकार द्वारा अन्य कौन-कौन सी योजनाएं</w:t>
      </w:r>
      <w:r w:rsidRPr="001C2939">
        <w:rPr>
          <w:rFonts w:asciiTheme="majorBidi" w:hAnsiTheme="majorBidi" w:cstheme="majorBidi" w:hint="cs"/>
          <w:sz w:val="20"/>
          <w:cs/>
        </w:rPr>
        <w:t xml:space="preserve"> </w:t>
      </w:r>
      <w:r w:rsidRPr="001C2939">
        <w:rPr>
          <w:rFonts w:asciiTheme="majorBidi" w:hAnsiTheme="majorBidi" w:cstheme="majorBidi"/>
          <w:sz w:val="20"/>
          <w:cs/>
        </w:rPr>
        <w:t>चलाई गई हैं</w:t>
      </w:r>
      <w:r w:rsidRPr="001C2939">
        <w:rPr>
          <w:rFonts w:asciiTheme="majorBidi" w:hAnsiTheme="majorBidi" w:cstheme="majorBidi"/>
          <w:sz w:val="20"/>
        </w:rPr>
        <w:t>?</w:t>
      </w:r>
    </w:p>
    <w:p w:rsidR="008632EF" w:rsidRPr="001C2939" w:rsidRDefault="008632EF" w:rsidP="008632EF">
      <w:pPr>
        <w:spacing w:after="0" w:line="240" w:lineRule="auto"/>
        <w:ind w:left="450"/>
        <w:jc w:val="both"/>
        <w:rPr>
          <w:rFonts w:asciiTheme="majorBidi" w:hAnsiTheme="majorBidi" w:cstheme="majorBidi"/>
          <w:sz w:val="20"/>
        </w:rPr>
      </w:pPr>
    </w:p>
    <w:p w:rsidR="008632EF" w:rsidRPr="001C2939" w:rsidRDefault="008632EF" w:rsidP="008632EF">
      <w:pPr>
        <w:spacing w:after="0" w:line="240" w:lineRule="auto"/>
        <w:contextualSpacing/>
        <w:jc w:val="center"/>
        <w:rPr>
          <w:rFonts w:ascii="Mangal" w:hAnsi="Mangal"/>
          <w:b/>
          <w:bCs/>
          <w:sz w:val="20"/>
        </w:rPr>
      </w:pPr>
      <w:r w:rsidRPr="001C2939">
        <w:rPr>
          <w:rFonts w:ascii="Mangal" w:hAnsi="Mangal"/>
          <w:b/>
          <w:bCs/>
          <w:sz w:val="20"/>
          <w:cs/>
        </w:rPr>
        <w:t>उत्‍तर</w:t>
      </w:r>
    </w:p>
    <w:p w:rsidR="008632EF" w:rsidRPr="001C2939" w:rsidRDefault="008632EF" w:rsidP="008632EF">
      <w:pPr>
        <w:spacing w:after="0" w:line="240" w:lineRule="auto"/>
        <w:contextualSpacing/>
        <w:jc w:val="center"/>
        <w:rPr>
          <w:rFonts w:ascii="Mangal" w:hAnsi="Mangal"/>
          <w:b/>
          <w:bCs/>
          <w:sz w:val="20"/>
        </w:rPr>
      </w:pPr>
    </w:p>
    <w:p w:rsidR="008632EF" w:rsidRDefault="008632EF" w:rsidP="008632EF">
      <w:pPr>
        <w:spacing w:after="0" w:line="240" w:lineRule="auto"/>
        <w:contextualSpacing/>
        <w:rPr>
          <w:rFonts w:ascii="Mangal" w:hAnsi="Mangal"/>
          <w:sz w:val="20"/>
        </w:rPr>
      </w:pPr>
      <w:r w:rsidRPr="001C2939">
        <w:rPr>
          <w:rFonts w:ascii="Mangal" w:hAnsi="Mangal"/>
          <w:sz w:val="20"/>
          <w:cs/>
        </w:rPr>
        <w:t xml:space="preserve">  डा. वीरेन्‍द्र कुमार                        महिला एवं बाल विकास मंत्रालय में राज्‍य मंत्री</w:t>
      </w:r>
    </w:p>
    <w:p w:rsidR="00D81FD2" w:rsidRDefault="00D81FD2" w:rsidP="008632EF">
      <w:pPr>
        <w:spacing w:after="0" w:line="240" w:lineRule="auto"/>
        <w:contextualSpacing/>
        <w:rPr>
          <w:rFonts w:ascii="Mangal" w:hAnsi="Mangal"/>
          <w:sz w:val="20"/>
        </w:rPr>
      </w:pPr>
    </w:p>
    <w:p w:rsidR="003B0640" w:rsidRDefault="00E36EB1" w:rsidP="00D81FD2">
      <w:pPr>
        <w:spacing w:after="0" w:line="240" w:lineRule="auto"/>
        <w:contextualSpacing/>
        <w:jc w:val="both"/>
        <w:rPr>
          <w:rFonts w:ascii="Mangal" w:hAnsi="Mangal"/>
          <w:sz w:val="20"/>
        </w:rPr>
      </w:pPr>
      <w:r>
        <w:rPr>
          <w:rFonts w:ascii="Mangal" w:hAnsi="Mangal" w:hint="cs"/>
          <w:sz w:val="20"/>
          <w:cs/>
        </w:rPr>
        <w:t xml:space="preserve">(क) से (ख) : देश में महिलाओं और बच्‍चों की सुरक्षा एवं संरक्षा सरकार के लिए सर्वोच्‍च प्राथमिकता है। मंत्रालय महिलाओं एवं बच्‍चों के लिए सुरक्षित एवं निरापद परिवेश प्रदान करने हेतु प्रभावी तंत्र स्‍थापित करने का प्रयास कर रहा है। </w:t>
      </w:r>
      <w:r w:rsidR="003A066A">
        <w:rPr>
          <w:rFonts w:ascii="Mangal" w:hAnsi="Mangal" w:hint="cs"/>
          <w:sz w:val="20"/>
          <w:cs/>
        </w:rPr>
        <w:t>महिलाओं</w:t>
      </w:r>
      <w:r w:rsidR="003D1368">
        <w:rPr>
          <w:rFonts w:ascii="Mangal" w:hAnsi="Mangal" w:hint="cs"/>
          <w:sz w:val="20"/>
          <w:cs/>
        </w:rPr>
        <w:t xml:space="preserve"> और बच्‍चों के विरूद्ध अपराधों को नियंत्रित करने के लिए मंत्रालय द्वारा विभिन्‍न कदम उठाए गए हैं। इन पहलों/स्‍कीमों का ब्‍यौरा नीचे दिया गया है : </w:t>
      </w:r>
    </w:p>
    <w:p w:rsidR="003D1368" w:rsidRDefault="0023343B" w:rsidP="00D81FD2">
      <w:pPr>
        <w:pStyle w:val="ListParagraph"/>
        <w:numPr>
          <w:ilvl w:val="0"/>
          <w:numId w:val="2"/>
        </w:numPr>
        <w:spacing w:after="0" w:line="240" w:lineRule="auto"/>
        <w:jc w:val="both"/>
        <w:rPr>
          <w:rFonts w:ascii="Mangal" w:hAnsi="Mangal"/>
          <w:sz w:val="20"/>
        </w:rPr>
      </w:pPr>
      <w:r>
        <w:rPr>
          <w:rFonts w:ascii="Mangal" w:hAnsi="Mangal" w:hint="cs"/>
          <w:sz w:val="20"/>
          <w:cs/>
        </w:rPr>
        <w:t>किशोर न्‍याय</w:t>
      </w:r>
      <w:r w:rsidR="003D1368">
        <w:rPr>
          <w:rFonts w:ascii="Mangal" w:hAnsi="Mangal" w:hint="cs"/>
          <w:sz w:val="20"/>
          <w:cs/>
        </w:rPr>
        <w:t xml:space="preserve"> (बालकों की देखरेख एवं संरक्षण) अधिनियम 2015 (जेजे अधिनियम) देखरेख एवं संरक्षण के जरूरतमंद बच्‍चों तथा कानून का उल्‍लंघन करने वाले बच्‍चों के अधिकार की रक्षा करने के लिए </w:t>
      </w:r>
      <w:r w:rsidR="0049323C">
        <w:rPr>
          <w:rFonts w:ascii="Mangal" w:hAnsi="Mangal" w:hint="cs"/>
          <w:sz w:val="20"/>
          <w:cs/>
        </w:rPr>
        <w:t>प्राथमिक कानून है। देखरेख एवं संरक्षण के जरूरतमंद बच्‍चों के संरक्षण के लिए समर्पित संरचनाओं</w:t>
      </w:r>
      <w:r w:rsidR="0049323C">
        <w:rPr>
          <w:rFonts w:ascii="Mangal" w:hAnsi="Mangal" w:hint="cs"/>
          <w:sz w:val="20"/>
        </w:rPr>
        <w:t>,</w:t>
      </w:r>
      <w:r w:rsidR="0049323C">
        <w:rPr>
          <w:rFonts w:ascii="Mangal" w:hAnsi="Mangal" w:hint="cs"/>
          <w:sz w:val="20"/>
          <w:cs/>
        </w:rPr>
        <w:t xml:space="preserve"> सेवाओं एवं कार्मिकों का एक सुरक्षा जाल सृजित करने तथा बच्‍चों के दुरूपयोग</w:t>
      </w:r>
      <w:r w:rsidR="0049323C">
        <w:rPr>
          <w:rFonts w:ascii="Mangal" w:hAnsi="Mangal" w:hint="cs"/>
          <w:sz w:val="20"/>
        </w:rPr>
        <w:t>,</w:t>
      </w:r>
      <w:r w:rsidR="0049323C">
        <w:rPr>
          <w:rFonts w:ascii="Mangal" w:hAnsi="Mangal" w:hint="cs"/>
          <w:sz w:val="20"/>
          <w:cs/>
        </w:rPr>
        <w:t xml:space="preserve"> शोषण तथा उनके परिवारों से अलगाव का </w:t>
      </w:r>
      <w:r w:rsidR="00AB4B8D">
        <w:rPr>
          <w:rFonts w:ascii="Mangal" w:hAnsi="Mangal" w:hint="cs"/>
          <w:sz w:val="20"/>
          <w:cs/>
        </w:rPr>
        <w:t xml:space="preserve">मार्ग प्रशस्‍त करने वाली स्‍थितियों एवं कार्रवाइयों के प्रति भेद्यता में कटौती के उद्देश्‍य से बाल संरक्षण सेवा स्‍कीम कार्यान्‍वित की जा रही है। </w:t>
      </w:r>
    </w:p>
    <w:p w:rsidR="00AB4B8D" w:rsidRDefault="00AB4B8D" w:rsidP="00D81FD2">
      <w:pPr>
        <w:pStyle w:val="ListParagraph"/>
        <w:numPr>
          <w:ilvl w:val="0"/>
          <w:numId w:val="2"/>
        </w:numPr>
        <w:spacing w:after="0" w:line="240" w:lineRule="auto"/>
        <w:jc w:val="both"/>
        <w:rPr>
          <w:rFonts w:ascii="Mangal" w:hAnsi="Mangal"/>
          <w:sz w:val="20"/>
        </w:rPr>
      </w:pPr>
      <w:r>
        <w:rPr>
          <w:rFonts w:ascii="Mangal" w:hAnsi="Mangal" w:hint="cs"/>
          <w:sz w:val="20"/>
          <w:cs/>
        </w:rPr>
        <w:t xml:space="preserve">बाल दुरूपयोग की समस्‍या पर लगाम लगाने के लिए यौन अपराधों से बालकों का संरक्षण (पॉक्‍सो) अधिनियम 2012 में प्रभावी प्रावधान है। अधिनियम </w:t>
      </w:r>
      <w:r w:rsidR="00DC24D3">
        <w:rPr>
          <w:rFonts w:ascii="Mangal" w:hAnsi="Mangal" w:hint="cs"/>
          <w:sz w:val="20"/>
          <w:cs/>
        </w:rPr>
        <w:t>अनिवार्य रिपोर्टिंग</w:t>
      </w:r>
      <w:r w:rsidR="00DC24D3">
        <w:rPr>
          <w:rFonts w:ascii="Mangal" w:hAnsi="Mangal" w:hint="cs"/>
          <w:sz w:val="20"/>
        </w:rPr>
        <w:t>,</w:t>
      </w:r>
      <w:r w:rsidR="00DC24D3">
        <w:rPr>
          <w:rFonts w:ascii="Mangal" w:hAnsi="Mangal" w:hint="cs"/>
          <w:sz w:val="20"/>
          <w:cs/>
        </w:rPr>
        <w:t xml:space="preserve"> बयान एवं साक्ष्‍य दर्ज करने के लिए बालोनुकूल प्रावधानों तथा मामलों की शीघ्रता से सुनवाई का प्रावधान करता है। </w:t>
      </w:r>
    </w:p>
    <w:p w:rsidR="00EC44BF" w:rsidRDefault="00DC24D3" w:rsidP="00D81FD2">
      <w:pPr>
        <w:pStyle w:val="ListParagraph"/>
        <w:numPr>
          <w:ilvl w:val="0"/>
          <w:numId w:val="2"/>
        </w:numPr>
        <w:spacing w:after="0" w:line="240" w:lineRule="auto"/>
        <w:jc w:val="both"/>
        <w:rPr>
          <w:rFonts w:ascii="Mangal" w:hAnsi="Mangal"/>
          <w:sz w:val="20"/>
        </w:rPr>
      </w:pPr>
      <w:r>
        <w:rPr>
          <w:rFonts w:ascii="Mangal" w:hAnsi="Mangal" w:hint="cs"/>
          <w:sz w:val="20"/>
          <w:cs/>
        </w:rPr>
        <w:lastRenderedPageBreak/>
        <w:t>कार्यस्‍थल पर यौन अपराधों से महिलाओं का संरक्षण (निवारण</w:t>
      </w:r>
      <w:r>
        <w:rPr>
          <w:rFonts w:ascii="Mangal" w:hAnsi="Mangal" w:hint="cs"/>
          <w:sz w:val="20"/>
        </w:rPr>
        <w:t>,</w:t>
      </w:r>
      <w:r>
        <w:rPr>
          <w:rFonts w:ascii="Mangal" w:hAnsi="Mangal" w:hint="cs"/>
          <w:sz w:val="20"/>
          <w:cs/>
        </w:rPr>
        <w:t xml:space="preserve"> प्रतिषेध और प्रतितोष) अधिनियम 2013 का उद्देश्‍य महिलाओं के लिए सुरक्षित एवं निरापद कार्यपरिवेश प्रदान करना है। अधिनियम सभी कार्यस्‍थलों  </w:t>
      </w:r>
      <w:r w:rsidR="00E679BD">
        <w:rPr>
          <w:rFonts w:ascii="Mangal" w:hAnsi="Mangal" w:hint="cs"/>
          <w:sz w:val="20"/>
          <w:cs/>
        </w:rPr>
        <w:t xml:space="preserve">सार्वजनिक एवं निजी दोनों क्षेत्रों में संगठित हो या </w:t>
      </w:r>
      <w:r w:rsidR="00E732CE">
        <w:rPr>
          <w:rFonts w:ascii="Mangal" w:hAnsi="Mangal" w:hint="cs"/>
          <w:sz w:val="20"/>
          <w:cs/>
        </w:rPr>
        <w:t>असंगठित</w:t>
      </w:r>
      <w:r w:rsidR="00E732CE">
        <w:rPr>
          <w:rFonts w:ascii="Mangal" w:hAnsi="Mangal" w:hint="cs"/>
          <w:sz w:val="20"/>
        </w:rPr>
        <w:t>,</w:t>
      </w:r>
      <w:r w:rsidR="00E679BD">
        <w:rPr>
          <w:rFonts w:ascii="Mangal" w:hAnsi="Mangal" w:hint="cs"/>
          <w:sz w:val="20"/>
          <w:cs/>
        </w:rPr>
        <w:t xml:space="preserve"> </w:t>
      </w:r>
      <w:r>
        <w:rPr>
          <w:rFonts w:ascii="Mangal" w:hAnsi="Mangal" w:hint="cs"/>
          <w:sz w:val="20"/>
          <w:cs/>
        </w:rPr>
        <w:t>पर यौन उत्‍पीड़न के विरूद्ध संरक्षण प्रदान करता है तथा सभी महिलाओं को शामिल करता है</w:t>
      </w:r>
      <w:r>
        <w:rPr>
          <w:rFonts w:ascii="Mangal" w:hAnsi="Mangal" w:hint="cs"/>
          <w:sz w:val="20"/>
        </w:rPr>
        <w:t>,</w:t>
      </w:r>
      <w:r>
        <w:rPr>
          <w:rFonts w:ascii="Mangal" w:hAnsi="Mangal" w:hint="cs"/>
          <w:sz w:val="20"/>
          <w:cs/>
        </w:rPr>
        <w:t xml:space="preserve"> उनकी आयु या रोजगार का स्‍तर जो भी हो</w:t>
      </w:r>
      <w:r w:rsidR="00E732CE">
        <w:rPr>
          <w:rFonts w:ascii="Mangal" w:hAnsi="Mangal" w:hint="cs"/>
          <w:sz w:val="20"/>
          <w:cs/>
        </w:rPr>
        <w:t xml:space="preserve">। </w:t>
      </w:r>
      <w:r w:rsidR="00EC44BF">
        <w:rPr>
          <w:rFonts w:ascii="Mangal" w:hAnsi="Mangal" w:hint="cs"/>
          <w:sz w:val="20"/>
          <w:cs/>
        </w:rPr>
        <w:t xml:space="preserve">घरेलू कामगार भी अधिनियम के दायरे में शामिल हैं। </w:t>
      </w:r>
    </w:p>
    <w:p w:rsidR="00EC44BF" w:rsidRDefault="00EC44BF" w:rsidP="00D81FD2">
      <w:pPr>
        <w:pStyle w:val="ListParagraph"/>
        <w:numPr>
          <w:ilvl w:val="0"/>
          <w:numId w:val="2"/>
        </w:numPr>
        <w:spacing w:after="0" w:line="240" w:lineRule="auto"/>
        <w:jc w:val="both"/>
        <w:rPr>
          <w:rFonts w:ascii="Mangal" w:hAnsi="Mangal"/>
          <w:sz w:val="20"/>
        </w:rPr>
      </w:pPr>
      <w:r>
        <w:rPr>
          <w:rFonts w:ascii="Mangal" w:hAnsi="Mangal" w:hint="cs"/>
          <w:sz w:val="20"/>
          <w:cs/>
        </w:rPr>
        <w:t xml:space="preserve">नया सी-बॉक्‍स पोर्टल सरकारी एवं निजी कर्मचारियों सहित देश में सभी महिला कर्मचारियों को कार्यस्‍थल पर यौन उत्‍पीड़न की शिकायतें ऑनलाइन करने की सुविधा प्रदान करता है। </w:t>
      </w:r>
    </w:p>
    <w:p w:rsidR="00284006" w:rsidRDefault="00284006" w:rsidP="00D81FD2">
      <w:pPr>
        <w:pStyle w:val="ListParagraph"/>
        <w:numPr>
          <w:ilvl w:val="0"/>
          <w:numId w:val="2"/>
        </w:numPr>
        <w:spacing w:after="0" w:line="240" w:lineRule="auto"/>
        <w:jc w:val="both"/>
        <w:rPr>
          <w:rFonts w:ascii="Mangal" w:hAnsi="Mangal"/>
          <w:sz w:val="20"/>
        </w:rPr>
      </w:pPr>
      <w:r>
        <w:rPr>
          <w:rFonts w:ascii="Mangal" w:hAnsi="Mangal" w:hint="cs"/>
          <w:sz w:val="20"/>
          <w:cs/>
        </w:rPr>
        <w:t>सरकार ने अखिल भारतीय 24</w:t>
      </w:r>
      <w:r>
        <w:rPr>
          <w:rFonts w:ascii="Mangal" w:hAnsi="Mangal"/>
          <w:sz w:val="20"/>
        </w:rPr>
        <w:t>X</w:t>
      </w:r>
      <w:r>
        <w:rPr>
          <w:rFonts w:ascii="Mangal" w:hAnsi="Mangal" w:hint="cs"/>
          <w:sz w:val="20"/>
          <w:cs/>
        </w:rPr>
        <w:t xml:space="preserve">7 हेल्‍पलाइन नं. 112 पर आधारित एक आपातकालीन प्रतियुत्‍तर सहायता प्रणाली विकसित करने की परियोजना शुरू की है जो कॉल/एसएमएस/ई-मेल/पेनिक बटन आदि के माध्‍यम से सुगम्‍य होगा। </w:t>
      </w:r>
    </w:p>
    <w:p w:rsidR="00C71324" w:rsidRDefault="00C71324" w:rsidP="00D81FD2">
      <w:pPr>
        <w:pStyle w:val="ListParagraph"/>
        <w:numPr>
          <w:ilvl w:val="0"/>
          <w:numId w:val="2"/>
        </w:numPr>
        <w:spacing w:after="0" w:line="240" w:lineRule="auto"/>
        <w:jc w:val="both"/>
        <w:rPr>
          <w:rFonts w:ascii="Mangal" w:hAnsi="Mangal"/>
          <w:sz w:val="20"/>
        </w:rPr>
      </w:pPr>
      <w:r>
        <w:rPr>
          <w:rFonts w:ascii="Mangal" w:hAnsi="Mangal" w:hint="cs"/>
          <w:sz w:val="20"/>
          <w:cs/>
        </w:rPr>
        <w:t xml:space="preserve">भारत सरकार ने देश में महिलाओं की सुरक्षा और संरक्षा बढ़ाने वाली पहलों के कार्यान्‍वयन के लिए निर्भया निधि नामक एक समर्पित निधि स्‍थापित की है। </w:t>
      </w:r>
    </w:p>
    <w:p w:rsidR="00DC24D3" w:rsidRPr="00C71324" w:rsidRDefault="00DC24D3" w:rsidP="00D81FD2">
      <w:pPr>
        <w:spacing w:after="0" w:line="240" w:lineRule="auto"/>
        <w:jc w:val="both"/>
        <w:rPr>
          <w:rFonts w:ascii="Mangal" w:hAnsi="Mangal"/>
          <w:sz w:val="20"/>
        </w:rPr>
      </w:pPr>
      <w:r w:rsidRPr="00C71324">
        <w:rPr>
          <w:rFonts w:ascii="Mangal" w:hAnsi="Mangal" w:hint="cs"/>
          <w:sz w:val="20"/>
          <w:cs/>
        </w:rPr>
        <w:t xml:space="preserve"> </w:t>
      </w:r>
    </w:p>
    <w:p w:rsidR="003B0640" w:rsidRDefault="008D53A2" w:rsidP="00D81FD2">
      <w:pPr>
        <w:spacing w:after="0" w:line="240" w:lineRule="auto"/>
        <w:contextualSpacing/>
        <w:jc w:val="both"/>
        <w:rPr>
          <w:rFonts w:ascii="Mangal" w:hAnsi="Mangal"/>
          <w:sz w:val="20"/>
        </w:rPr>
      </w:pPr>
      <w:r>
        <w:rPr>
          <w:rFonts w:ascii="Mangal" w:hAnsi="Mangal" w:hint="cs"/>
          <w:sz w:val="20"/>
          <w:cs/>
        </w:rPr>
        <w:tab/>
      </w:r>
      <w:r w:rsidR="00C71324">
        <w:rPr>
          <w:rFonts w:ascii="Mangal" w:hAnsi="Mangal" w:hint="cs"/>
          <w:sz w:val="20"/>
          <w:cs/>
        </w:rPr>
        <w:t xml:space="preserve">मंत्रालय </w:t>
      </w:r>
      <w:r w:rsidR="003B0640">
        <w:rPr>
          <w:rFonts w:ascii="Mangal" w:hAnsi="Mangal" w:hint="cs"/>
          <w:sz w:val="20"/>
          <w:cs/>
        </w:rPr>
        <w:t xml:space="preserve">देश में महिलाओं </w:t>
      </w:r>
      <w:r w:rsidR="00C71324">
        <w:rPr>
          <w:rFonts w:ascii="Mangal" w:hAnsi="Mangal" w:hint="cs"/>
          <w:sz w:val="20"/>
          <w:cs/>
        </w:rPr>
        <w:t xml:space="preserve">एवं बच्‍चों </w:t>
      </w:r>
      <w:r w:rsidR="003B0640">
        <w:rPr>
          <w:rFonts w:ascii="Mangal" w:hAnsi="Mangal" w:hint="cs"/>
          <w:sz w:val="20"/>
          <w:cs/>
        </w:rPr>
        <w:t>की सुरक्षा</w:t>
      </w:r>
      <w:r w:rsidR="00C71324">
        <w:rPr>
          <w:rFonts w:ascii="Mangal" w:hAnsi="Mangal" w:hint="cs"/>
          <w:sz w:val="20"/>
        </w:rPr>
        <w:t>,</w:t>
      </w:r>
      <w:r w:rsidR="00C71324">
        <w:rPr>
          <w:rFonts w:ascii="Mangal" w:hAnsi="Mangal" w:hint="cs"/>
          <w:sz w:val="20"/>
          <w:cs/>
        </w:rPr>
        <w:t xml:space="preserve"> संरक्षा</w:t>
      </w:r>
      <w:r w:rsidR="003B0640">
        <w:rPr>
          <w:rFonts w:ascii="Mangal" w:hAnsi="Mangal" w:hint="cs"/>
          <w:sz w:val="20"/>
          <w:cs/>
        </w:rPr>
        <w:t xml:space="preserve"> एवं विकास के लिए विभिन्‍न स्‍कीमें चला </w:t>
      </w:r>
      <w:r w:rsidR="00C71324">
        <w:rPr>
          <w:rFonts w:ascii="Mangal" w:hAnsi="Mangal" w:hint="cs"/>
          <w:sz w:val="20"/>
          <w:cs/>
        </w:rPr>
        <w:t>रहा है</w:t>
      </w:r>
      <w:r w:rsidR="003B0640">
        <w:rPr>
          <w:rFonts w:ascii="Mangal" w:hAnsi="Mangal" w:hint="cs"/>
          <w:sz w:val="20"/>
          <w:cs/>
        </w:rPr>
        <w:t xml:space="preserve"> </w:t>
      </w:r>
      <w:r w:rsidR="00C71324">
        <w:rPr>
          <w:rFonts w:ascii="Mangal" w:hAnsi="Mangal" w:hint="cs"/>
          <w:sz w:val="20"/>
          <w:cs/>
        </w:rPr>
        <w:t>जिन</w:t>
      </w:r>
      <w:r w:rsidR="003B0640">
        <w:rPr>
          <w:rFonts w:ascii="Mangal" w:hAnsi="Mangal" w:hint="cs"/>
          <w:sz w:val="20"/>
          <w:cs/>
        </w:rPr>
        <w:t xml:space="preserve">का ब्‍यौरा नीचे दिया गया है : </w:t>
      </w:r>
    </w:p>
    <w:p w:rsidR="003B0640" w:rsidRDefault="003B0640" w:rsidP="00D81FD2">
      <w:pPr>
        <w:spacing w:after="0" w:line="240" w:lineRule="auto"/>
        <w:contextualSpacing/>
        <w:jc w:val="both"/>
        <w:rPr>
          <w:rFonts w:ascii="Mangal" w:hAnsi="Mangal"/>
          <w:sz w:val="20"/>
        </w:rPr>
      </w:pP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b/>
          <w:bCs/>
          <w:sz w:val="20"/>
          <w:cs/>
        </w:rPr>
        <w:t>बेटी</w:t>
      </w:r>
      <w:r>
        <w:rPr>
          <w:rFonts w:ascii="Mangal" w:hAnsi="Mangal" w:hint="cs"/>
          <w:b/>
          <w:bCs/>
          <w:sz w:val="20"/>
          <w:cs/>
        </w:rPr>
        <w:t xml:space="preserve"> बचाओ बेटी पढ़ाओ (बीबीबीपी) </w:t>
      </w:r>
      <w:r>
        <w:rPr>
          <w:rFonts w:ascii="Mangal" w:hAnsi="Mangal" w:hint="cs"/>
          <w:sz w:val="20"/>
          <w:cs/>
        </w:rPr>
        <w:t>एक व्‍यापक कार्यक्रम है</w:t>
      </w:r>
      <w:r>
        <w:rPr>
          <w:rFonts w:ascii="Mangal" w:hAnsi="Mangal" w:hint="cs"/>
          <w:sz w:val="20"/>
        </w:rPr>
        <w:t>,</w:t>
      </w:r>
      <w:r>
        <w:rPr>
          <w:rFonts w:ascii="Mangal" w:hAnsi="Mangal" w:hint="cs"/>
          <w:sz w:val="20"/>
          <w:cs/>
        </w:rPr>
        <w:t xml:space="preserve"> जो घटते बाल लिंग अनुपात (सीएसआर) तथा पूरे जीवन चक्र में महिलाओं के सशक्‍तीकरण से संबद्ध मुद्दों के समाधान के लिए कार्यान्‍वित किया जा रहा है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स्‍वाधार गृह </w:t>
      </w:r>
      <w:r>
        <w:rPr>
          <w:rFonts w:ascii="Mangal" w:hAnsi="Mangal" w:hint="cs"/>
          <w:sz w:val="20"/>
          <w:cs/>
        </w:rPr>
        <w:t xml:space="preserve">का उद्देश्‍य निराश्रित महिलाओं तथा विपदाग्रस्‍त महिलाओं को राहत एवं पुनर्वास प्रदान करना है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उज्‍ज्‍वला </w:t>
      </w:r>
      <w:r>
        <w:rPr>
          <w:rFonts w:ascii="Mangal" w:hAnsi="Mangal" w:hint="cs"/>
          <w:sz w:val="20"/>
          <w:cs/>
        </w:rPr>
        <w:t>अवैध मानव व्‍यापार की रोकथाम तथा वाणिज्‍यिक एवं शोषण के लिए अवैध मानव व्‍यापार के पीड़ितों के बचाव</w:t>
      </w:r>
      <w:r>
        <w:rPr>
          <w:rFonts w:ascii="Mangal" w:hAnsi="Mangal" w:hint="cs"/>
          <w:sz w:val="20"/>
        </w:rPr>
        <w:t>,</w:t>
      </w:r>
      <w:r>
        <w:rPr>
          <w:rFonts w:ascii="Mangal" w:hAnsi="Mangal" w:hint="cs"/>
          <w:sz w:val="20"/>
          <w:cs/>
        </w:rPr>
        <w:t xml:space="preserve"> पुनर्वास</w:t>
      </w:r>
      <w:r>
        <w:rPr>
          <w:rFonts w:ascii="Mangal" w:hAnsi="Mangal" w:hint="cs"/>
          <w:sz w:val="20"/>
        </w:rPr>
        <w:t>,</w:t>
      </w:r>
      <w:r>
        <w:rPr>
          <w:rFonts w:ascii="Mangal" w:hAnsi="Mangal" w:hint="cs"/>
          <w:sz w:val="20"/>
          <w:cs/>
        </w:rPr>
        <w:t xml:space="preserve"> पुन:एकीकरण तथा प्रत्‍यावर्तन के लिए एक व्‍यापक स्‍कीम है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कामकाजी महिला हॉस्‍टल </w:t>
      </w:r>
      <w:r>
        <w:rPr>
          <w:rFonts w:ascii="Mangal" w:hAnsi="Mangal" w:hint="cs"/>
          <w:sz w:val="20"/>
          <w:cs/>
        </w:rPr>
        <w:t xml:space="preserve">निवास के अपने स्‍थान से दूर कामकाजी महिलाओं को सुरक्षित एवं सस्‍ता आवास प्रदान करता है । इन हॉस्‍टलों में अंत:वासियों के बच्‍चों के लिए दिवा देखरेख की सुविधाएं भी होती हैं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महिला शक्‍ति केंद्र स्‍कीम </w:t>
      </w:r>
      <w:r>
        <w:rPr>
          <w:rFonts w:ascii="Mangal" w:hAnsi="Mangal" w:hint="cs"/>
          <w:sz w:val="20"/>
          <w:cs/>
        </w:rPr>
        <w:t xml:space="preserve">छात्र स्‍वयं सेवकों की भागीदारी द्वारा सामुदायिक प्रतिभागिता के माध्‍यम से ग्रामीण महिलाओं को सशक्‍त बनाती है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प्रधान मंत्री मातृ वंदना योजना (पीएमएमवीवाई) </w:t>
      </w:r>
      <w:r>
        <w:rPr>
          <w:rFonts w:ascii="Mangal" w:hAnsi="Mangal" w:hint="cs"/>
          <w:sz w:val="20"/>
          <w:cs/>
        </w:rPr>
        <w:t xml:space="preserve">गर्भवती एवं शिशुवती माताओं के स्‍वास्‍थ्‍य एवं पोषण के सुधार के लिए नकद प्रोत्‍साहन प्रदान करके बेहतर अनुकूल परिवेश तैयार करने में योगदान करती है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जैंडर बजटिंग स्‍कीम </w:t>
      </w:r>
      <w:r>
        <w:rPr>
          <w:rFonts w:ascii="Mangal" w:hAnsi="Mangal" w:hint="cs"/>
          <w:sz w:val="20"/>
          <w:cs/>
        </w:rPr>
        <w:t>आयोजना</w:t>
      </w:r>
      <w:r>
        <w:rPr>
          <w:rFonts w:ascii="Mangal" w:hAnsi="Mangal" w:hint="cs"/>
          <w:sz w:val="20"/>
        </w:rPr>
        <w:t>,</w:t>
      </w:r>
      <w:r>
        <w:rPr>
          <w:rFonts w:ascii="Mangal" w:hAnsi="Mangal" w:hint="cs"/>
          <w:sz w:val="20"/>
          <w:cs/>
        </w:rPr>
        <w:t xml:space="preserve"> बजटिंग</w:t>
      </w:r>
      <w:r>
        <w:rPr>
          <w:rFonts w:ascii="Mangal" w:hAnsi="Mangal" w:hint="cs"/>
          <w:sz w:val="20"/>
        </w:rPr>
        <w:t>,</w:t>
      </w:r>
      <w:r>
        <w:rPr>
          <w:rFonts w:ascii="Mangal" w:hAnsi="Mangal" w:hint="cs"/>
          <w:sz w:val="20"/>
          <w:cs/>
        </w:rPr>
        <w:t xml:space="preserve"> कार्यान्‍वयन</w:t>
      </w:r>
      <w:r>
        <w:rPr>
          <w:rFonts w:ascii="Mangal" w:hAnsi="Mangal" w:hint="cs"/>
          <w:sz w:val="20"/>
        </w:rPr>
        <w:t>,</w:t>
      </w:r>
      <w:r>
        <w:rPr>
          <w:rFonts w:ascii="Mangal" w:hAnsi="Mangal" w:hint="cs"/>
          <w:sz w:val="20"/>
          <w:cs/>
        </w:rPr>
        <w:t xml:space="preserve"> प्रभाव मूल्‍यांकन के विभिन्‍न चरणों पर जैंडर परिप्रेक्ष्‍य को शामिल करने तथा नीति/कार्यक्रम के उद्देश्‍यों एवं आबंटनों की समीक्षा करने के लिए एक साधन के रूप में कार्यान्‍वित की जा रही है । यह स्‍कीम संस्‍थानिक तंत्रों के सुदृढ़ीकरण तथा विभिन्‍न  हितधारकों के प्रशिक्षण में मदद करती है ताकि केंद्र सरकार एवं राज्‍य सरकारों में लैंगिक सरोकारों को शामिल किया जा सके । </w:t>
      </w:r>
    </w:p>
    <w:p w:rsidR="003B0640"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महिला हैल्‍पलाइन </w:t>
      </w:r>
      <w:r>
        <w:rPr>
          <w:rFonts w:ascii="Mangal" w:hAnsi="Mangal" w:hint="cs"/>
          <w:sz w:val="20"/>
          <w:cs/>
        </w:rPr>
        <w:t>परिवार</w:t>
      </w:r>
      <w:r>
        <w:rPr>
          <w:rFonts w:ascii="Mangal" w:hAnsi="Mangal" w:hint="cs"/>
          <w:sz w:val="20"/>
        </w:rPr>
        <w:t>,</w:t>
      </w:r>
      <w:r>
        <w:rPr>
          <w:rFonts w:ascii="Mangal" w:hAnsi="Mangal" w:hint="cs"/>
          <w:sz w:val="20"/>
          <w:cs/>
        </w:rPr>
        <w:t xml:space="preserve"> समुदाय</w:t>
      </w:r>
      <w:r>
        <w:rPr>
          <w:rFonts w:ascii="Mangal" w:hAnsi="Mangal" w:hint="cs"/>
          <w:sz w:val="20"/>
        </w:rPr>
        <w:t>,</w:t>
      </w:r>
      <w:r>
        <w:rPr>
          <w:rFonts w:ascii="Mangal" w:hAnsi="Mangal" w:hint="cs"/>
          <w:sz w:val="20"/>
          <w:cs/>
        </w:rPr>
        <w:t xml:space="preserve"> कार्यस्‍थल सहित सार्वजनिक एवं निजी दोनों क्षेत्र में यौन अपराध एवं उत्‍पीड़न सहित हिंसा से प्रभावित महिलाओं को चौबीस घंटे आपातकालीन तथा गैर-आपातकालीन प्रत्‍युत्‍तर प्रदान करता है । </w:t>
      </w:r>
    </w:p>
    <w:p w:rsidR="00C71324" w:rsidRDefault="003B0640" w:rsidP="00D81FD2">
      <w:pPr>
        <w:pStyle w:val="ListParagraph"/>
        <w:numPr>
          <w:ilvl w:val="0"/>
          <w:numId w:val="1"/>
        </w:numPr>
        <w:spacing w:after="0" w:line="240" w:lineRule="auto"/>
        <w:jc w:val="both"/>
        <w:rPr>
          <w:rFonts w:ascii="Mangal" w:hAnsi="Mangal"/>
          <w:sz w:val="20"/>
        </w:rPr>
      </w:pPr>
      <w:r>
        <w:rPr>
          <w:rFonts w:ascii="Mangal" w:hAnsi="Mangal" w:hint="cs"/>
          <w:b/>
          <w:bCs/>
          <w:sz w:val="20"/>
          <w:cs/>
        </w:rPr>
        <w:lastRenderedPageBreak/>
        <w:t xml:space="preserve">वन स्‍टॉप सैंटर </w:t>
      </w:r>
      <w:r>
        <w:rPr>
          <w:rFonts w:ascii="Mangal" w:hAnsi="Mangal" w:hint="cs"/>
          <w:sz w:val="20"/>
          <w:cs/>
        </w:rPr>
        <w:t>निजी एवं सार्वजनिक दोनों क्षेत्रों में हिंसा से प्रभावित महिलाओं को एक छत के नीचे समेकित सहायता एवं मदद प्रदान करने के लिए देश में चरणबद्ध ढंग से स्‍थापित किए जा रहे हैं ।</w:t>
      </w:r>
    </w:p>
    <w:p w:rsidR="00C71324" w:rsidRDefault="00C71324" w:rsidP="00D81FD2">
      <w:pPr>
        <w:pStyle w:val="ListParagraph"/>
        <w:numPr>
          <w:ilvl w:val="0"/>
          <w:numId w:val="1"/>
        </w:numPr>
        <w:spacing w:after="0" w:line="240" w:lineRule="auto"/>
        <w:jc w:val="both"/>
        <w:rPr>
          <w:rFonts w:ascii="Mangal" w:hAnsi="Mangal"/>
          <w:sz w:val="20"/>
        </w:rPr>
      </w:pPr>
      <w:r>
        <w:rPr>
          <w:rFonts w:ascii="Mangal" w:hAnsi="Mangal" w:hint="cs"/>
          <w:sz w:val="20"/>
          <w:cs/>
        </w:rPr>
        <w:t>गृह मंत्रालय के सहयोग से महिला एवं बाल विकास मंत्रालय ने राज्‍यों/संघ राज्‍य क्षेत्रों में महिला पुलिस वॉलेंटियर तैनात करने की परिकल्‍पना की है</w:t>
      </w:r>
      <w:r>
        <w:rPr>
          <w:rFonts w:ascii="Mangal" w:hAnsi="Mangal" w:hint="cs"/>
          <w:sz w:val="20"/>
        </w:rPr>
        <w:t>,</w:t>
      </w:r>
      <w:r>
        <w:rPr>
          <w:rFonts w:ascii="Mangal" w:hAnsi="Mangal" w:hint="cs"/>
          <w:sz w:val="20"/>
          <w:cs/>
        </w:rPr>
        <w:t xml:space="preserve"> जो पुलिस और समुदाय के बीच कड़ी के रूप में काम करेंगे और विपदाग्रस्‍त महिलाओं की मदद करेंगे । </w:t>
      </w:r>
    </w:p>
    <w:p w:rsidR="003B0640" w:rsidRDefault="00C71324" w:rsidP="00D81FD2">
      <w:pPr>
        <w:pStyle w:val="ListParagraph"/>
        <w:numPr>
          <w:ilvl w:val="0"/>
          <w:numId w:val="1"/>
        </w:numPr>
        <w:spacing w:after="0" w:line="240" w:lineRule="auto"/>
        <w:jc w:val="both"/>
        <w:rPr>
          <w:rFonts w:ascii="Mangal" w:hAnsi="Mangal"/>
          <w:sz w:val="20"/>
        </w:rPr>
      </w:pPr>
      <w:r>
        <w:rPr>
          <w:rFonts w:ascii="Mangal" w:hAnsi="Mangal" w:hint="cs"/>
          <w:b/>
          <w:bCs/>
          <w:sz w:val="20"/>
          <w:cs/>
        </w:rPr>
        <w:t xml:space="preserve">राष्‍ट्रीय शिशु गृह स्‍कीम </w:t>
      </w:r>
      <w:r>
        <w:rPr>
          <w:rFonts w:ascii="Mangal" w:hAnsi="Mangal" w:hint="cs"/>
          <w:sz w:val="20"/>
          <w:cs/>
        </w:rPr>
        <w:t>कामकाजी महिलाओं जो रोजगार प्राप्‍त हैं</w:t>
      </w:r>
      <w:r>
        <w:rPr>
          <w:rFonts w:ascii="Mangal" w:hAnsi="Mangal" w:hint="cs"/>
          <w:sz w:val="20"/>
        </w:rPr>
        <w:t>,</w:t>
      </w:r>
      <w:r>
        <w:rPr>
          <w:rFonts w:ascii="Mangal" w:hAnsi="Mangal" w:hint="cs"/>
          <w:sz w:val="20"/>
          <w:cs/>
        </w:rPr>
        <w:t xml:space="preserve"> के 6 माह से 6 वर्ष के बच्‍चों को दिवा देख रेख की सुविधाएं प्रदान करती है। </w:t>
      </w:r>
    </w:p>
    <w:p w:rsidR="00C71324" w:rsidRDefault="0023343B" w:rsidP="00D81FD2">
      <w:pPr>
        <w:pStyle w:val="ListParagraph"/>
        <w:numPr>
          <w:ilvl w:val="0"/>
          <w:numId w:val="1"/>
        </w:numPr>
        <w:spacing w:after="0" w:line="240" w:lineRule="auto"/>
        <w:jc w:val="both"/>
        <w:rPr>
          <w:rFonts w:ascii="Mangal" w:hAnsi="Mangal"/>
          <w:sz w:val="20"/>
        </w:rPr>
      </w:pPr>
      <w:r w:rsidRPr="0023343B">
        <w:rPr>
          <w:rFonts w:ascii="Mangal" w:hAnsi="Mangal" w:hint="cs"/>
          <w:b/>
          <w:bCs/>
          <w:sz w:val="20"/>
          <w:cs/>
        </w:rPr>
        <w:t>किशोरियों</w:t>
      </w:r>
      <w:r w:rsidR="00C71324" w:rsidRPr="0023343B">
        <w:rPr>
          <w:rFonts w:ascii="Mangal" w:hAnsi="Mangal" w:hint="cs"/>
          <w:b/>
          <w:bCs/>
          <w:sz w:val="20"/>
          <w:cs/>
        </w:rPr>
        <w:t xml:space="preserve"> </w:t>
      </w:r>
      <w:r w:rsidRPr="0023343B">
        <w:rPr>
          <w:rFonts w:ascii="Mangal" w:hAnsi="Mangal" w:hint="cs"/>
          <w:b/>
          <w:bCs/>
          <w:sz w:val="20"/>
          <w:cs/>
        </w:rPr>
        <w:t xml:space="preserve">हेतु </w:t>
      </w:r>
      <w:r w:rsidR="00C71324" w:rsidRPr="0023343B">
        <w:rPr>
          <w:rFonts w:ascii="Mangal" w:hAnsi="Mangal" w:hint="cs"/>
          <w:b/>
          <w:bCs/>
          <w:sz w:val="20"/>
          <w:cs/>
        </w:rPr>
        <w:t>स्‍कीम</w:t>
      </w:r>
      <w:r w:rsidR="00C71324">
        <w:rPr>
          <w:rFonts w:ascii="Mangal" w:hAnsi="Mangal" w:hint="cs"/>
          <w:sz w:val="20"/>
          <w:cs/>
        </w:rPr>
        <w:t xml:space="preserve"> का उद्देश्‍य 11-18 आयु वर्ग की लड़कियों को पोषण</w:t>
      </w:r>
      <w:r w:rsidR="00C71324">
        <w:rPr>
          <w:rFonts w:ascii="Mangal" w:hAnsi="Mangal" w:hint="cs"/>
          <w:sz w:val="20"/>
        </w:rPr>
        <w:t>,</w:t>
      </w:r>
      <w:r w:rsidR="00C71324">
        <w:rPr>
          <w:rFonts w:ascii="Mangal" w:hAnsi="Mangal" w:hint="cs"/>
          <w:sz w:val="20"/>
          <w:cs/>
        </w:rPr>
        <w:t xml:space="preserve"> जीवन कौशल</w:t>
      </w:r>
      <w:r w:rsidR="00C71324">
        <w:rPr>
          <w:rFonts w:ascii="Mangal" w:hAnsi="Mangal" w:hint="cs"/>
          <w:sz w:val="20"/>
        </w:rPr>
        <w:t>,</w:t>
      </w:r>
      <w:r w:rsidR="00C71324">
        <w:rPr>
          <w:rFonts w:ascii="Mangal" w:hAnsi="Mangal" w:hint="cs"/>
          <w:sz w:val="20"/>
          <w:cs/>
        </w:rPr>
        <w:t xml:space="preserve"> गृह कौशल और व्‍यावसायिक प्रशिक्षण के माध्‍यम से सशक्‍त बनाना और उनकी सामाजिक स्‍थिति में सुधार लाना है। </w:t>
      </w:r>
    </w:p>
    <w:p w:rsidR="00F87C34" w:rsidRDefault="00F87C34" w:rsidP="00D81FD2">
      <w:pPr>
        <w:pStyle w:val="ListParagraph"/>
        <w:numPr>
          <w:ilvl w:val="0"/>
          <w:numId w:val="1"/>
        </w:numPr>
        <w:spacing w:after="0" w:line="240" w:lineRule="auto"/>
        <w:jc w:val="both"/>
        <w:rPr>
          <w:rFonts w:ascii="Mangal" w:hAnsi="Mangal"/>
          <w:sz w:val="20"/>
        </w:rPr>
      </w:pPr>
      <w:r w:rsidRPr="0023343B">
        <w:rPr>
          <w:rFonts w:ascii="Mangal" w:hAnsi="Mangal" w:hint="cs"/>
          <w:b/>
          <w:bCs/>
          <w:sz w:val="20"/>
          <w:cs/>
        </w:rPr>
        <w:t>आंगनवाड़ी सेवा स्‍कीम</w:t>
      </w:r>
      <w:r>
        <w:rPr>
          <w:rFonts w:ascii="Mangal" w:hAnsi="Mangal" w:hint="cs"/>
          <w:sz w:val="20"/>
          <w:cs/>
        </w:rPr>
        <w:t xml:space="preserve"> महिलाओं और बच्‍चों की पोषण संबंधी आवश्‍यकताओं को पूरा करने तथा 6 वर्ष तक की आयु के बच्‍चों के समग्र विकास </w:t>
      </w:r>
      <w:r w:rsidR="00D14CBA">
        <w:rPr>
          <w:rFonts w:ascii="Mangal" w:hAnsi="Mangal" w:hint="cs"/>
          <w:sz w:val="20"/>
          <w:cs/>
        </w:rPr>
        <w:t xml:space="preserve">के उद्देश्‍य से राज्‍य/संघ राज्‍य क्षेत्रों के माध्‍यम से चलाई जा रही है। </w:t>
      </w:r>
    </w:p>
    <w:p w:rsidR="00D14CBA" w:rsidRDefault="003757D0" w:rsidP="00D81FD2">
      <w:pPr>
        <w:pStyle w:val="ListParagraph"/>
        <w:numPr>
          <w:ilvl w:val="0"/>
          <w:numId w:val="1"/>
        </w:numPr>
        <w:spacing w:after="0" w:line="240" w:lineRule="auto"/>
        <w:jc w:val="both"/>
        <w:rPr>
          <w:rFonts w:ascii="Mangal" w:hAnsi="Mangal"/>
          <w:sz w:val="20"/>
        </w:rPr>
      </w:pPr>
      <w:r w:rsidRPr="0023343B">
        <w:rPr>
          <w:rFonts w:ascii="Mangal" w:hAnsi="Mangal" w:hint="cs"/>
          <w:b/>
          <w:bCs/>
          <w:sz w:val="20"/>
          <w:cs/>
        </w:rPr>
        <w:t>राष्‍ट्रीय पोषण मिशन (एनएनएम)</w:t>
      </w:r>
      <w:r>
        <w:rPr>
          <w:rFonts w:ascii="Mangal" w:hAnsi="Mangal" w:hint="cs"/>
          <w:sz w:val="20"/>
          <w:cs/>
        </w:rPr>
        <w:t xml:space="preserve"> - 2017-18 से आरंभ किया गया पोषण अभियान सभी मंत्रालयों में पोषण संबंधी कार्यक्रमों की निगरानी करने</w:t>
      </w:r>
      <w:r>
        <w:rPr>
          <w:rFonts w:ascii="Mangal" w:hAnsi="Mangal" w:hint="cs"/>
          <w:sz w:val="20"/>
        </w:rPr>
        <w:t>,</w:t>
      </w:r>
      <w:r>
        <w:rPr>
          <w:rFonts w:ascii="Mangal" w:hAnsi="Mangal" w:hint="cs"/>
          <w:sz w:val="20"/>
          <w:cs/>
        </w:rPr>
        <w:t xml:space="preserve"> पर्यवेक्षण करने</w:t>
      </w:r>
      <w:r>
        <w:rPr>
          <w:rFonts w:ascii="Mangal" w:hAnsi="Mangal" w:hint="cs"/>
          <w:sz w:val="20"/>
        </w:rPr>
        <w:t>,</w:t>
      </w:r>
      <w:r>
        <w:rPr>
          <w:rFonts w:ascii="Mangal" w:hAnsi="Mangal" w:hint="cs"/>
          <w:sz w:val="20"/>
          <w:cs/>
        </w:rPr>
        <w:t xml:space="preserve"> लक्ष्‍य निर्धारित करने और मार्गदर्शन करने के लिए शीर्ष संस्‍था है। लक्ष्‍यों के माध्‍यम से यह कार्यक्रम अवरूद्ध विकास</w:t>
      </w:r>
      <w:r>
        <w:rPr>
          <w:rFonts w:ascii="Mangal" w:hAnsi="Mangal" w:hint="cs"/>
          <w:sz w:val="20"/>
        </w:rPr>
        <w:t>,</w:t>
      </w:r>
      <w:r>
        <w:rPr>
          <w:rFonts w:ascii="Mangal" w:hAnsi="Mangal" w:hint="cs"/>
          <w:sz w:val="20"/>
          <w:cs/>
        </w:rPr>
        <w:t xml:space="preserve"> अल्‍प पोषण</w:t>
      </w:r>
      <w:r>
        <w:rPr>
          <w:rFonts w:ascii="Mangal" w:hAnsi="Mangal" w:hint="cs"/>
          <w:sz w:val="20"/>
        </w:rPr>
        <w:t>,</w:t>
      </w:r>
      <w:r>
        <w:rPr>
          <w:rFonts w:ascii="Mangal" w:hAnsi="Mangal" w:hint="cs"/>
          <w:sz w:val="20"/>
          <w:cs/>
        </w:rPr>
        <w:t xml:space="preserve"> रक्‍ताल्‍पता तथा  जन्‍म के समय कम वजन वाले शिशुओं का स्‍तर घटाने का प्रयास करेगा। </w:t>
      </w:r>
    </w:p>
    <w:p w:rsidR="00D81FD2" w:rsidRDefault="00D81FD2" w:rsidP="00D81FD2">
      <w:pPr>
        <w:pStyle w:val="ListParagraph"/>
        <w:numPr>
          <w:ilvl w:val="0"/>
          <w:numId w:val="1"/>
        </w:numPr>
        <w:spacing w:after="0" w:line="240" w:lineRule="auto"/>
        <w:jc w:val="both"/>
        <w:rPr>
          <w:rFonts w:ascii="Mangal" w:hAnsi="Mangal"/>
          <w:sz w:val="20"/>
        </w:rPr>
      </w:pPr>
      <w:r w:rsidRPr="0023343B">
        <w:rPr>
          <w:rFonts w:ascii="Mangal" w:hAnsi="Mangal" w:hint="cs"/>
          <w:b/>
          <w:bCs/>
          <w:sz w:val="20"/>
          <w:cs/>
        </w:rPr>
        <w:t>बाल संक्षरण सेवा स्‍कीम</w:t>
      </w:r>
      <w:r>
        <w:rPr>
          <w:rFonts w:ascii="Mangal" w:hAnsi="Mangal" w:hint="cs"/>
          <w:sz w:val="20"/>
          <w:cs/>
        </w:rPr>
        <w:t xml:space="preserve"> शहरी एवं अर्द्ध शहरी क्षेत्रों में देखरेख एवं संरक्षण के जरूरतमंद बच्‍चों के समग्र विकास के लिए सुरक्षित एवं निरापद परिवेश सृजित करने हेतु राज्‍य सरकारों/संघ राज्‍य क्षेत्र प्रशासनों के माध्‍यम से कार्यान्‍वित की जा रही है। </w:t>
      </w:r>
    </w:p>
    <w:p w:rsidR="00D81FD2" w:rsidRPr="00D81FD2" w:rsidRDefault="00D81FD2" w:rsidP="00D81FD2">
      <w:pPr>
        <w:spacing w:after="0" w:line="240" w:lineRule="auto"/>
        <w:jc w:val="both"/>
        <w:rPr>
          <w:rFonts w:ascii="Mangal" w:hAnsi="Mangal"/>
          <w:sz w:val="20"/>
        </w:rPr>
      </w:pPr>
    </w:p>
    <w:p w:rsidR="003B0640" w:rsidRDefault="003B0640" w:rsidP="00D81FD2">
      <w:pPr>
        <w:spacing w:after="0" w:line="240" w:lineRule="auto"/>
        <w:jc w:val="both"/>
        <w:rPr>
          <w:rFonts w:ascii="Mangal" w:hAnsi="Mangal"/>
          <w:sz w:val="20"/>
        </w:rPr>
      </w:pPr>
    </w:p>
    <w:p w:rsidR="003B0640" w:rsidRDefault="003B0640" w:rsidP="00D81FD2">
      <w:pPr>
        <w:spacing w:after="0" w:line="240" w:lineRule="auto"/>
        <w:jc w:val="both"/>
        <w:rPr>
          <w:rFonts w:ascii="Mangal" w:hAnsi="Mangal"/>
          <w:sz w:val="20"/>
        </w:rPr>
      </w:pPr>
      <w:r>
        <w:rPr>
          <w:rFonts w:ascii="Mangal" w:hAnsi="Mangal" w:hint="cs"/>
          <w:sz w:val="20"/>
          <w:cs/>
        </w:rPr>
        <w:tab/>
      </w:r>
      <w:r w:rsidR="00D81FD2">
        <w:rPr>
          <w:rFonts w:ascii="Mangal" w:hAnsi="Mangal" w:hint="cs"/>
          <w:sz w:val="20"/>
          <w:cs/>
        </w:rPr>
        <w:t xml:space="preserve">विभिन्‍न स्‍कीमों के तहत कर्नाटक को आबंटित/निर्मुक्‍त निधियों का विवरण अनुलग्‍नक के रूप में संलग्‍न है। </w:t>
      </w:r>
    </w:p>
    <w:p w:rsidR="003B0640" w:rsidRDefault="003B0640" w:rsidP="003B0640">
      <w:pPr>
        <w:spacing w:after="0" w:line="240" w:lineRule="auto"/>
        <w:jc w:val="both"/>
        <w:rPr>
          <w:rFonts w:ascii="Mangal" w:hAnsi="Mangal"/>
          <w:sz w:val="20"/>
        </w:rPr>
      </w:pPr>
    </w:p>
    <w:p w:rsidR="003B0640" w:rsidRPr="005C78B6" w:rsidRDefault="003B0640" w:rsidP="003B0640">
      <w:pPr>
        <w:spacing w:after="0" w:line="240" w:lineRule="auto"/>
        <w:jc w:val="center"/>
        <w:rPr>
          <w:rFonts w:ascii="Mangal" w:hAnsi="Mangal"/>
          <w:sz w:val="20"/>
        </w:rPr>
      </w:pPr>
      <w:r>
        <w:rPr>
          <w:rFonts w:ascii="Mangal" w:hAnsi="Mangal" w:hint="cs"/>
          <w:sz w:val="20"/>
          <w:cs/>
        </w:rPr>
        <w:t>*****</w:t>
      </w:r>
    </w:p>
    <w:p w:rsidR="003B0640" w:rsidRPr="001C2939" w:rsidRDefault="003B0640" w:rsidP="008632EF">
      <w:pPr>
        <w:spacing w:after="0" w:line="240" w:lineRule="auto"/>
        <w:contextualSpacing/>
        <w:rPr>
          <w:rFonts w:ascii="Mangal" w:hAnsi="Mangal"/>
          <w:sz w:val="20"/>
        </w:rPr>
      </w:pPr>
    </w:p>
    <w:p w:rsidR="00844B13" w:rsidRDefault="00844B13">
      <w:pPr>
        <w:rPr>
          <w:sz w:val="20"/>
          <w:cs/>
        </w:rPr>
      </w:pPr>
      <w:r>
        <w:rPr>
          <w:sz w:val="20"/>
          <w:cs/>
        </w:rPr>
        <w:br w:type="page"/>
      </w:r>
    </w:p>
    <w:p w:rsidR="003245C4" w:rsidRDefault="00844B13" w:rsidP="003245C4">
      <w:pPr>
        <w:spacing w:after="0"/>
        <w:jc w:val="right"/>
        <w:rPr>
          <w:rFonts w:ascii="Mangal" w:hAnsi="Mangal" w:cs="Mangal"/>
          <w:b/>
          <w:bCs/>
          <w:u w:val="single"/>
        </w:rPr>
      </w:pPr>
      <w:r>
        <w:rPr>
          <w:rFonts w:ascii="Mangal" w:hAnsi="Mangal" w:cs="Mangal"/>
          <w:b/>
          <w:bCs/>
          <w:u w:val="single"/>
          <w:cs/>
        </w:rPr>
        <w:lastRenderedPageBreak/>
        <w:t>अनुलग्‍नक</w:t>
      </w:r>
    </w:p>
    <w:p w:rsidR="003245C4" w:rsidRPr="003245C4" w:rsidRDefault="003245C4" w:rsidP="003245C4">
      <w:pPr>
        <w:spacing w:after="0"/>
        <w:jc w:val="center"/>
        <w:rPr>
          <w:rFonts w:ascii="Arial" w:hAnsi="Arial" w:cs="Arial"/>
          <w:b/>
          <w:bCs/>
          <w:u w:val="single"/>
        </w:rPr>
      </w:pPr>
      <w:r w:rsidRPr="003245C4">
        <w:rPr>
          <w:rFonts w:asciiTheme="majorBidi" w:hAnsiTheme="majorBidi" w:cstheme="majorBidi"/>
          <w:b/>
          <w:bCs/>
          <w:sz w:val="20"/>
        </w:rPr>
        <w:t>'</w:t>
      </w:r>
      <w:r w:rsidRPr="003245C4">
        <w:rPr>
          <w:rFonts w:asciiTheme="majorBidi" w:hAnsiTheme="majorBidi" w:cstheme="majorBidi"/>
          <w:b/>
          <w:bCs/>
          <w:sz w:val="20"/>
          <w:cs/>
        </w:rPr>
        <w:t>महिलाओं एवं बच्चों के लिए कल्याण योजनाएं</w:t>
      </w:r>
      <w:r w:rsidRPr="003245C4">
        <w:rPr>
          <w:rFonts w:asciiTheme="majorBidi" w:hAnsiTheme="majorBidi" w:cstheme="majorBidi"/>
          <w:b/>
          <w:bCs/>
          <w:sz w:val="20"/>
        </w:rPr>
        <w:t>'</w:t>
      </w:r>
      <w:r w:rsidRPr="003245C4">
        <w:rPr>
          <w:rFonts w:asciiTheme="majorBidi" w:hAnsiTheme="majorBidi" w:cstheme="majorBidi" w:hint="cs"/>
          <w:b/>
          <w:bCs/>
          <w:sz w:val="20"/>
          <w:cs/>
        </w:rPr>
        <w:t xml:space="preserve"> विषय पर </w:t>
      </w:r>
      <w:r w:rsidRPr="003245C4">
        <w:rPr>
          <w:rFonts w:asciiTheme="majorBidi" w:hAnsiTheme="majorBidi" w:cstheme="majorBidi"/>
          <w:b/>
          <w:bCs/>
          <w:sz w:val="20"/>
          <w:cs/>
        </w:rPr>
        <w:t>श्री जी॰सी॰ चन्द्रशेखर</w:t>
      </w:r>
      <w:r w:rsidRPr="003245C4">
        <w:rPr>
          <w:rFonts w:asciiTheme="majorBidi" w:hAnsiTheme="majorBidi" w:cstheme="majorBidi" w:hint="cs"/>
          <w:b/>
          <w:bCs/>
          <w:sz w:val="20"/>
          <w:cs/>
        </w:rPr>
        <w:t xml:space="preserve"> द्वारा</w:t>
      </w:r>
    </w:p>
    <w:p w:rsidR="003245C4" w:rsidRPr="003245C4" w:rsidRDefault="003245C4" w:rsidP="003245C4">
      <w:pPr>
        <w:spacing w:after="0" w:line="240" w:lineRule="auto"/>
        <w:contextualSpacing/>
        <w:jc w:val="center"/>
        <w:rPr>
          <w:rFonts w:asciiTheme="majorBidi" w:hAnsiTheme="majorBidi" w:cstheme="majorBidi"/>
          <w:b/>
          <w:bCs/>
          <w:sz w:val="20"/>
        </w:rPr>
      </w:pPr>
      <w:r w:rsidRPr="003245C4">
        <w:rPr>
          <w:rFonts w:asciiTheme="majorBidi" w:hAnsiTheme="majorBidi" w:cstheme="majorBidi"/>
          <w:b/>
          <w:bCs/>
          <w:sz w:val="20"/>
          <w:cs/>
        </w:rPr>
        <w:t>दिनांक 27 दिसंबर</w:t>
      </w:r>
      <w:r w:rsidRPr="003245C4">
        <w:rPr>
          <w:rFonts w:asciiTheme="majorBidi" w:hAnsiTheme="majorBidi" w:cstheme="majorBidi"/>
          <w:b/>
          <w:bCs/>
          <w:sz w:val="20"/>
        </w:rPr>
        <w:t>,</w:t>
      </w:r>
      <w:r w:rsidRPr="003245C4">
        <w:rPr>
          <w:rFonts w:asciiTheme="majorBidi" w:hAnsiTheme="majorBidi" w:cstheme="majorBidi"/>
          <w:b/>
          <w:bCs/>
          <w:sz w:val="20"/>
          <w:cs/>
        </w:rPr>
        <w:t xml:space="preserve"> 2018 को</w:t>
      </w:r>
      <w:r w:rsidRPr="003245C4">
        <w:rPr>
          <w:rFonts w:asciiTheme="majorBidi" w:hAnsiTheme="majorBidi" w:cstheme="majorBidi" w:hint="cs"/>
          <w:b/>
          <w:bCs/>
          <w:sz w:val="20"/>
          <w:cs/>
        </w:rPr>
        <w:t xml:space="preserve"> पूछे जाने वाले </w:t>
      </w:r>
      <w:r w:rsidRPr="003245C4">
        <w:rPr>
          <w:rFonts w:asciiTheme="majorBidi" w:hAnsiTheme="majorBidi" w:cstheme="majorBidi"/>
          <w:b/>
          <w:bCs/>
          <w:sz w:val="20"/>
          <w:cs/>
        </w:rPr>
        <w:t>राज्‍य सभा</w:t>
      </w:r>
      <w:r w:rsidRPr="003245C4">
        <w:rPr>
          <w:rFonts w:asciiTheme="majorBidi" w:hAnsiTheme="majorBidi" w:cstheme="majorBidi" w:hint="cs"/>
          <w:b/>
          <w:bCs/>
          <w:sz w:val="20"/>
          <w:cs/>
        </w:rPr>
        <w:t xml:space="preserve"> </w:t>
      </w:r>
      <w:r w:rsidRPr="003245C4">
        <w:rPr>
          <w:rFonts w:asciiTheme="majorBidi" w:hAnsiTheme="majorBidi" w:cstheme="majorBidi"/>
          <w:b/>
          <w:bCs/>
          <w:sz w:val="20"/>
          <w:cs/>
        </w:rPr>
        <w:t>अतारांकित प्रश्‍न संख्‍या</w:t>
      </w:r>
      <w:r w:rsidRPr="003245C4">
        <w:rPr>
          <w:rFonts w:asciiTheme="majorBidi" w:hAnsiTheme="majorBidi" w:cstheme="majorBidi"/>
          <w:b/>
          <w:bCs/>
          <w:sz w:val="20"/>
        </w:rPr>
        <w:t xml:space="preserve"> </w:t>
      </w:r>
      <w:r w:rsidRPr="003245C4">
        <w:rPr>
          <w:rFonts w:asciiTheme="majorBidi" w:hAnsiTheme="majorBidi" w:cstheme="majorBidi" w:hint="cs"/>
          <w:b/>
          <w:bCs/>
          <w:sz w:val="20"/>
          <w:cs/>
        </w:rPr>
        <w:t>1757</w:t>
      </w:r>
      <w:r>
        <w:rPr>
          <w:rFonts w:asciiTheme="majorBidi" w:hAnsiTheme="majorBidi" w:cstheme="majorBidi" w:hint="cs"/>
          <w:b/>
          <w:bCs/>
          <w:sz w:val="20"/>
          <w:cs/>
        </w:rPr>
        <w:t xml:space="preserve"> के उत्‍तर के भाग (घ) में संदर्भित अनुलग्‍नक</w:t>
      </w:r>
    </w:p>
    <w:p w:rsidR="003245C4" w:rsidRPr="003245C4" w:rsidRDefault="003245C4" w:rsidP="003245C4">
      <w:pPr>
        <w:spacing w:after="0" w:line="240" w:lineRule="auto"/>
        <w:ind w:left="450" w:hanging="450"/>
        <w:jc w:val="both"/>
        <w:rPr>
          <w:rFonts w:asciiTheme="majorBidi" w:hAnsiTheme="majorBidi" w:cstheme="majorBidi"/>
          <w:b/>
          <w:bCs/>
          <w:sz w:val="20"/>
        </w:rPr>
      </w:pPr>
    </w:p>
    <w:p w:rsidR="00844B13" w:rsidRPr="00D00192" w:rsidRDefault="00844B13" w:rsidP="00844B13">
      <w:pPr>
        <w:spacing w:after="0"/>
        <w:jc w:val="right"/>
        <w:rPr>
          <w:rFonts w:ascii="Arial" w:hAnsi="Arial" w:cs="Arial"/>
        </w:rPr>
      </w:pPr>
      <w:r w:rsidRPr="00D00192">
        <w:rPr>
          <w:rFonts w:ascii="Arial" w:hAnsi="Arial" w:cs="Arial"/>
          <w:bCs/>
          <w:color w:val="000000"/>
        </w:rPr>
        <w:t>(</w:t>
      </w:r>
      <w:r w:rsidR="003245C4" w:rsidRPr="003245C4">
        <w:rPr>
          <w:rFonts w:ascii="Mangal" w:hAnsi="Mangal" w:cs="Mangal"/>
          <w:b/>
          <w:color w:val="000000"/>
          <w:cs/>
        </w:rPr>
        <w:t>रुपए</w:t>
      </w:r>
      <w:r w:rsidR="003245C4" w:rsidRPr="003245C4">
        <w:rPr>
          <w:rFonts w:ascii="Mangal" w:hAnsi="Mangal" w:cs="Mangal" w:hint="cs"/>
          <w:b/>
          <w:color w:val="000000"/>
          <w:cs/>
        </w:rPr>
        <w:t xml:space="preserve"> लाख में</w:t>
      </w:r>
      <w:r w:rsidRPr="00D00192">
        <w:rPr>
          <w:rFonts w:ascii="Arial" w:hAnsi="Arial" w:cs="Arial"/>
          <w:bCs/>
          <w:color w:val="000000"/>
        </w:rPr>
        <w:t>)</w:t>
      </w:r>
    </w:p>
    <w:tbl>
      <w:tblPr>
        <w:tblW w:w="9260" w:type="dxa"/>
        <w:tblInd w:w="91" w:type="dxa"/>
        <w:tblLook w:val="04A0"/>
      </w:tblPr>
      <w:tblGrid>
        <w:gridCol w:w="735"/>
        <w:gridCol w:w="3585"/>
        <w:gridCol w:w="1505"/>
        <w:gridCol w:w="1649"/>
        <w:gridCol w:w="1786"/>
      </w:tblGrid>
      <w:tr w:rsidR="00844B13" w:rsidRPr="005E1485" w:rsidTr="00C97D85">
        <w:trPr>
          <w:trHeight w:val="1151"/>
        </w:trPr>
        <w:tc>
          <w:tcPr>
            <w:tcW w:w="735" w:type="dxa"/>
            <w:tcBorders>
              <w:top w:val="single" w:sz="4" w:space="0" w:color="auto"/>
              <w:left w:val="single" w:sz="4" w:space="0" w:color="auto"/>
              <w:bottom w:val="single" w:sz="4" w:space="0" w:color="auto"/>
              <w:right w:val="single" w:sz="4" w:space="0" w:color="auto"/>
            </w:tcBorders>
            <w:vAlign w:val="center"/>
          </w:tcPr>
          <w:p w:rsidR="00844B13" w:rsidRPr="005E1485" w:rsidRDefault="00B95903" w:rsidP="00C97D85">
            <w:pPr>
              <w:spacing w:after="0" w:line="240" w:lineRule="auto"/>
              <w:jc w:val="center"/>
              <w:rPr>
                <w:rFonts w:ascii="Arial" w:eastAsia="Times New Roman" w:hAnsi="Arial" w:cs="Arial"/>
                <w:b/>
                <w:color w:val="000000"/>
              </w:rPr>
            </w:pPr>
            <w:r>
              <w:rPr>
                <w:rFonts w:ascii="Mangal" w:eastAsia="Times New Roman" w:hAnsi="Mangal" w:cs="Mangal"/>
                <w:b/>
                <w:color w:val="000000"/>
                <w:cs/>
              </w:rPr>
              <w:t>क्र.</w:t>
            </w:r>
            <w:r>
              <w:rPr>
                <w:rFonts w:ascii="Mangal" w:eastAsia="Times New Roman" w:hAnsi="Mangal" w:cs="Mangal" w:hint="cs"/>
                <w:b/>
                <w:color w:val="000000"/>
                <w:cs/>
              </w:rPr>
              <w:t xml:space="preserve"> सं. </w:t>
            </w:r>
          </w:p>
        </w:tc>
        <w:tc>
          <w:tcPr>
            <w:tcW w:w="3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b/>
                <w:color w:val="000000"/>
              </w:rPr>
            </w:pPr>
            <w:r>
              <w:rPr>
                <w:rFonts w:ascii="Mangal" w:eastAsia="Times New Roman" w:hAnsi="Mangal" w:cs="Mangal"/>
                <w:b/>
                <w:color w:val="000000"/>
                <w:cs/>
              </w:rPr>
              <w:t>स्‍कीम</w:t>
            </w:r>
            <w:r>
              <w:rPr>
                <w:rFonts w:ascii="Mangal" w:eastAsia="Times New Roman" w:hAnsi="Mangal" w:cs="Mangal" w:hint="cs"/>
                <w:b/>
                <w:color w:val="000000"/>
                <w:cs/>
              </w:rPr>
              <w:t xml:space="preserve"> का नाम </w:t>
            </w:r>
          </w:p>
        </w:tc>
        <w:tc>
          <w:tcPr>
            <w:tcW w:w="4940" w:type="dxa"/>
            <w:gridSpan w:val="3"/>
            <w:tcBorders>
              <w:top w:val="single" w:sz="4" w:space="0" w:color="auto"/>
              <w:left w:val="nil"/>
              <w:bottom w:val="single" w:sz="4" w:space="0" w:color="auto"/>
              <w:right w:val="single" w:sz="4" w:space="0" w:color="auto"/>
            </w:tcBorders>
            <w:shd w:val="clear" w:color="auto" w:fill="auto"/>
            <w:vAlign w:val="center"/>
            <w:hideMark/>
          </w:tcPr>
          <w:p w:rsidR="00844B13" w:rsidRPr="005E1485" w:rsidRDefault="00B95903" w:rsidP="00C97D85">
            <w:pPr>
              <w:spacing w:after="0" w:line="240" w:lineRule="auto"/>
              <w:jc w:val="center"/>
              <w:rPr>
                <w:rFonts w:ascii="Arial" w:eastAsia="Times New Roman" w:hAnsi="Arial" w:cs="Arial"/>
                <w:b/>
                <w:bCs/>
                <w:color w:val="000000"/>
              </w:rPr>
            </w:pPr>
            <w:r>
              <w:rPr>
                <w:rFonts w:ascii="Mangal" w:hAnsi="Mangal" w:cs="Mangal"/>
                <w:b/>
                <w:bCs/>
                <w:color w:val="000000"/>
                <w:cs/>
              </w:rPr>
              <w:t>आवंटित/निर्मुक्‍त</w:t>
            </w:r>
            <w:r>
              <w:rPr>
                <w:rFonts w:ascii="Mangal" w:hAnsi="Mangal" w:cs="Mangal" w:hint="cs"/>
                <w:b/>
                <w:bCs/>
                <w:color w:val="000000"/>
                <w:cs/>
              </w:rPr>
              <w:t xml:space="preserve"> निधियां </w:t>
            </w:r>
          </w:p>
        </w:tc>
      </w:tr>
      <w:tr w:rsidR="00844B13" w:rsidRPr="005E1485" w:rsidTr="00C97D85">
        <w:trPr>
          <w:trHeight w:val="557"/>
        </w:trPr>
        <w:tc>
          <w:tcPr>
            <w:tcW w:w="735" w:type="dxa"/>
            <w:tcBorders>
              <w:top w:val="single" w:sz="4" w:space="0" w:color="auto"/>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p>
        </w:tc>
        <w:tc>
          <w:tcPr>
            <w:tcW w:w="3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b/>
                <w:color w:val="000000"/>
              </w:rPr>
            </w:pP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b/>
                <w:bCs/>
                <w:color w:val="000000"/>
              </w:rPr>
            </w:pPr>
            <w:r w:rsidRPr="005E1485">
              <w:rPr>
                <w:rFonts w:ascii="Arial" w:eastAsia="Times New Roman" w:hAnsi="Arial" w:cs="Arial"/>
                <w:b/>
                <w:bCs/>
                <w:color w:val="000000"/>
              </w:rPr>
              <w:t>2015-16</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b/>
                <w:bCs/>
                <w:color w:val="000000"/>
              </w:rPr>
            </w:pPr>
            <w:r w:rsidRPr="005E1485">
              <w:rPr>
                <w:rFonts w:ascii="Arial" w:eastAsia="Times New Roman" w:hAnsi="Arial" w:cs="Arial"/>
                <w:b/>
                <w:bCs/>
                <w:color w:val="000000"/>
              </w:rPr>
              <w:t>2016-17</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b/>
                <w:bCs/>
                <w:color w:val="000000"/>
              </w:rPr>
            </w:pPr>
            <w:r w:rsidRPr="005E1485">
              <w:rPr>
                <w:rFonts w:ascii="Arial" w:eastAsia="Times New Roman" w:hAnsi="Arial" w:cs="Arial"/>
                <w:b/>
                <w:bCs/>
                <w:color w:val="000000"/>
              </w:rPr>
              <w:t>2017-18</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sidRPr="005E1485">
              <w:rPr>
                <w:rFonts w:ascii="Arial" w:eastAsia="Times New Roman" w:hAnsi="Arial" w:cs="Arial"/>
                <w:b/>
                <w:color w:val="000000"/>
              </w:rPr>
              <w:t>1.</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बेटी</w:t>
            </w:r>
            <w:r>
              <w:rPr>
                <w:rFonts w:ascii="Mangal" w:eastAsia="Times New Roman" w:hAnsi="Mangal" w:cs="Mangal" w:hint="cs"/>
                <w:color w:val="000000"/>
                <w:cs/>
              </w:rPr>
              <w:t xml:space="preserve"> बचाओ बेटी पढ़ाओ स्‍कीम </w:t>
            </w:r>
          </w:p>
        </w:tc>
        <w:tc>
          <w:tcPr>
            <w:tcW w:w="1505"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41.48</w:t>
            </w:r>
          </w:p>
        </w:tc>
        <w:tc>
          <w:tcPr>
            <w:tcW w:w="1649"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32.51</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sidRPr="005E1485">
              <w:rPr>
                <w:rFonts w:ascii="Arial" w:eastAsia="Times New Roman" w:hAnsi="Arial" w:cs="Arial"/>
                <w:b/>
                <w:color w:val="000000"/>
              </w:rPr>
              <w:t>2.</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स्‍वाधार</w:t>
            </w:r>
            <w:r>
              <w:rPr>
                <w:rFonts w:ascii="Mangal" w:eastAsia="Times New Roman" w:hAnsi="Mangal" w:cs="Mangal" w:hint="cs"/>
                <w:color w:val="000000"/>
                <w:cs/>
              </w:rPr>
              <w:t xml:space="preserve"> गृह स्‍कीम </w:t>
            </w:r>
          </w:p>
        </w:tc>
        <w:tc>
          <w:tcPr>
            <w:tcW w:w="1505"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67.94</w:t>
            </w:r>
          </w:p>
        </w:tc>
        <w:tc>
          <w:tcPr>
            <w:tcW w:w="1649"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461.95</w:t>
            </w:r>
          </w:p>
        </w:tc>
        <w:tc>
          <w:tcPr>
            <w:tcW w:w="1786"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560.73</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sidRPr="005E1485">
              <w:rPr>
                <w:rFonts w:ascii="Arial" w:eastAsia="Times New Roman" w:hAnsi="Arial" w:cs="Arial"/>
                <w:b/>
                <w:color w:val="000000"/>
              </w:rPr>
              <w:t>3.</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उज्‍ज्‍वला</w:t>
            </w:r>
            <w:r>
              <w:rPr>
                <w:rFonts w:ascii="Mangal" w:eastAsia="Times New Roman" w:hAnsi="Mangal" w:cs="Mangal" w:hint="cs"/>
                <w:color w:val="000000"/>
                <w:cs/>
              </w:rPr>
              <w:t xml:space="preserve"> स्‍कीम </w:t>
            </w:r>
          </w:p>
        </w:tc>
        <w:tc>
          <w:tcPr>
            <w:tcW w:w="1505"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265.66</w:t>
            </w:r>
          </w:p>
        </w:tc>
        <w:tc>
          <w:tcPr>
            <w:tcW w:w="1649"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23</w:t>
            </w:r>
            <w:r>
              <w:rPr>
                <w:rFonts w:ascii="Arial" w:eastAsia="Times New Roman" w:hAnsi="Arial" w:cs="Arial"/>
                <w:color w:val="000000"/>
              </w:rPr>
              <w:t>5.52</w:t>
            </w:r>
          </w:p>
        </w:tc>
        <w:tc>
          <w:tcPr>
            <w:tcW w:w="1786"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329.27</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sidRPr="005E1485">
              <w:rPr>
                <w:rFonts w:ascii="Arial" w:eastAsia="Times New Roman" w:hAnsi="Arial" w:cs="Arial"/>
                <w:b/>
                <w:color w:val="000000"/>
              </w:rPr>
              <w:t>4.</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कामकाजी</w:t>
            </w:r>
            <w:r>
              <w:rPr>
                <w:rFonts w:ascii="Mangal" w:eastAsia="Times New Roman" w:hAnsi="Mangal" w:cs="Mangal" w:hint="cs"/>
                <w:color w:val="000000"/>
                <w:cs/>
              </w:rPr>
              <w:t xml:space="preserve"> महिला होस्‍टल </w:t>
            </w:r>
          </w:p>
        </w:tc>
        <w:tc>
          <w:tcPr>
            <w:tcW w:w="1505"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w:t>
            </w:r>
          </w:p>
        </w:tc>
        <w:tc>
          <w:tcPr>
            <w:tcW w:w="1649"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973.66</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sidRPr="005E1485">
              <w:rPr>
                <w:rFonts w:ascii="Arial" w:eastAsia="Times New Roman" w:hAnsi="Arial" w:cs="Arial"/>
                <w:b/>
                <w:color w:val="000000"/>
              </w:rPr>
              <w:t>5.</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महिला</w:t>
            </w:r>
            <w:r>
              <w:rPr>
                <w:rFonts w:ascii="Mangal" w:eastAsia="Times New Roman" w:hAnsi="Mangal" w:cs="Mangal" w:hint="cs"/>
                <w:color w:val="000000"/>
                <w:cs/>
              </w:rPr>
              <w:t xml:space="preserve"> शक्‍ति केंद्र</w:t>
            </w:r>
            <w:r w:rsidR="00844B13">
              <w:rPr>
                <w:rFonts w:ascii="Arial" w:eastAsia="Times New Roman" w:hAnsi="Arial" w:cs="Arial"/>
                <w:color w:val="000000"/>
              </w:rPr>
              <w:t>*</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10.8</w:t>
            </w:r>
          </w:p>
        </w:tc>
      </w:tr>
      <w:tr w:rsidR="00844B13" w:rsidRPr="005E1485" w:rsidTr="00C97D85">
        <w:trPr>
          <w:trHeight w:val="557"/>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bCs/>
                <w:color w:val="000000"/>
              </w:rPr>
            </w:pPr>
            <w:r w:rsidRPr="005E1485">
              <w:rPr>
                <w:rFonts w:ascii="Arial" w:eastAsia="Times New Roman" w:hAnsi="Arial" w:cs="Arial"/>
                <w:b/>
                <w:bCs/>
                <w:color w:val="000000"/>
              </w:rPr>
              <w:t>6.</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bCs/>
                <w:color w:val="000000"/>
              </w:rPr>
            </w:pPr>
            <w:r>
              <w:rPr>
                <w:rFonts w:ascii="Mangal" w:eastAsia="Times New Roman" w:hAnsi="Mangal" w:cs="Mangal"/>
                <w:bCs/>
                <w:color w:val="000000"/>
                <w:cs/>
              </w:rPr>
              <w:t>प्रधानमंत्री</w:t>
            </w:r>
            <w:r>
              <w:rPr>
                <w:rFonts w:ascii="Mangal" w:eastAsia="Times New Roman" w:hAnsi="Mangal" w:cs="Mangal" w:hint="cs"/>
                <w:bCs/>
                <w:color w:val="000000"/>
                <w:cs/>
              </w:rPr>
              <w:t xml:space="preserve"> मातृ वंदना योजना (पीएमएमवीवाई)</w:t>
            </w:r>
            <w:r w:rsidR="00844B13">
              <w:rPr>
                <w:rFonts w:ascii="Arial" w:eastAsia="Times New Roman" w:hAnsi="Arial" w:cs="Arial"/>
                <w:bCs/>
                <w:color w:val="000000"/>
              </w:rPr>
              <w:t>**</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10248.81</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7.</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DC1FDD"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जेण्‍डर</w:t>
            </w:r>
            <w:r>
              <w:rPr>
                <w:rFonts w:ascii="Mangal" w:eastAsia="Times New Roman" w:hAnsi="Mangal" w:cs="Mangal" w:hint="cs"/>
                <w:color w:val="000000"/>
                <w:cs/>
              </w:rPr>
              <w:t xml:space="preserve"> वजटिंग </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DC1FDD" w:rsidRDefault="00844B13" w:rsidP="00C97D85">
            <w:pPr>
              <w:spacing w:after="0" w:line="240" w:lineRule="auto"/>
              <w:jc w:val="center"/>
              <w:rPr>
                <w:rFonts w:ascii="Arial" w:eastAsia="Times New Roman" w:hAnsi="Arial" w:cs="Arial"/>
                <w:color w:val="000000"/>
              </w:rPr>
            </w:pPr>
            <w:r w:rsidRPr="00DC1FDD">
              <w:rPr>
                <w:rFonts w:ascii="Arial" w:eastAsia="Times New Roman" w:hAnsi="Arial" w:cs="Arial"/>
                <w:color w:val="000000"/>
              </w:rPr>
              <w:t>2.43</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DC1FDD" w:rsidRDefault="00844B13" w:rsidP="00C97D85">
            <w:pPr>
              <w:spacing w:after="0" w:line="240" w:lineRule="auto"/>
              <w:jc w:val="center"/>
              <w:rPr>
                <w:rFonts w:ascii="Arial" w:eastAsia="Times New Roman" w:hAnsi="Arial" w:cs="Arial"/>
                <w:color w:val="000000"/>
              </w:rPr>
            </w:pPr>
            <w:r w:rsidRPr="00DC1FDD">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5.62</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8.</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CE14AD"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महिला</w:t>
            </w:r>
            <w:r>
              <w:rPr>
                <w:rFonts w:ascii="Mangal" w:eastAsia="Times New Roman" w:hAnsi="Mangal" w:cs="Mangal" w:hint="cs"/>
                <w:color w:val="000000"/>
                <w:cs/>
              </w:rPr>
              <w:t xml:space="preserve"> हेल्‍पलाइन </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FE759A"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62.70</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CE14AD" w:rsidRDefault="00844B13" w:rsidP="00C97D85">
            <w:pPr>
              <w:spacing w:after="0" w:line="240" w:lineRule="auto"/>
              <w:jc w:val="center"/>
              <w:rPr>
                <w:rFonts w:ascii="Arial" w:eastAsia="Times New Roman" w:hAnsi="Arial" w:cs="Arial"/>
                <w:color w:val="000000"/>
              </w:rPr>
            </w:pPr>
            <w:r w:rsidRPr="00CE14AD">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sidRPr="005E1485">
              <w:rPr>
                <w:rFonts w:ascii="Arial" w:eastAsia="Times New Roman" w:hAnsi="Arial" w:cs="Arial"/>
                <w:b/>
                <w:color w:val="000000"/>
              </w:rPr>
              <w:t>9.</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03416E"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वन</w:t>
            </w:r>
            <w:r>
              <w:rPr>
                <w:rFonts w:ascii="Mangal" w:eastAsia="Times New Roman" w:hAnsi="Mangal" w:cs="Mangal" w:hint="cs"/>
                <w:color w:val="000000"/>
                <w:cs/>
              </w:rPr>
              <w:t xml:space="preserve"> स्‍टॉप सेंटर </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03416E" w:rsidRDefault="00844B13" w:rsidP="00C97D85">
            <w:pPr>
              <w:spacing w:after="0" w:line="240" w:lineRule="auto"/>
              <w:jc w:val="center"/>
              <w:rPr>
                <w:rFonts w:ascii="Arial" w:eastAsia="Times New Roman" w:hAnsi="Arial" w:cs="Arial"/>
                <w:color w:val="000000"/>
              </w:rPr>
            </w:pPr>
            <w:r w:rsidRPr="0003416E">
              <w:rPr>
                <w:rFonts w:ascii="Arial" w:eastAsia="Times New Roman" w:hAnsi="Arial" w:cs="Arial"/>
                <w:color w:val="000000"/>
              </w:rPr>
              <w:t>45.88</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03416E" w:rsidRDefault="00844B13" w:rsidP="00C97D85">
            <w:pPr>
              <w:spacing w:after="0" w:line="240" w:lineRule="auto"/>
              <w:jc w:val="center"/>
              <w:rPr>
                <w:rFonts w:ascii="Arial" w:eastAsia="Times New Roman" w:hAnsi="Arial" w:cs="Arial"/>
                <w:color w:val="000000"/>
              </w:rPr>
            </w:pPr>
            <w:r w:rsidRPr="0003416E">
              <w:rPr>
                <w:rFonts w:ascii="Arial" w:eastAsia="Times New Roman" w:hAnsi="Arial" w:cs="Arial"/>
                <w:color w:val="000000"/>
              </w:rPr>
              <w:t>85.24</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Pr="0003416E" w:rsidRDefault="00844B13" w:rsidP="00C97D85">
            <w:pPr>
              <w:spacing w:after="0" w:line="240" w:lineRule="auto"/>
              <w:jc w:val="center"/>
              <w:rPr>
                <w:rFonts w:ascii="Arial" w:eastAsia="Times New Roman" w:hAnsi="Arial" w:cs="Arial"/>
                <w:color w:val="000000"/>
              </w:rPr>
            </w:pPr>
            <w:r w:rsidRPr="0003416E">
              <w:rPr>
                <w:rFonts w:ascii="Arial" w:eastAsia="Times New Roman" w:hAnsi="Arial" w:cs="Arial"/>
                <w:color w:val="000000"/>
              </w:rPr>
              <w:t>62.74</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10.</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Default="00B95903" w:rsidP="00C97D85">
            <w:pPr>
              <w:spacing w:after="0" w:line="240" w:lineRule="auto"/>
              <w:jc w:val="center"/>
              <w:rPr>
                <w:rFonts w:ascii="Arial" w:eastAsia="Times New Roman" w:hAnsi="Arial" w:cs="Arial"/>
                <w:color w:val="000000"/>
                <w:highlight w:val="yellow"/>
              </w:rPr>
            </w:pPr>
            <w:r>
              <w:rPr>
                <w:rFonts w:ascii="Mangal" w:eastAsia="Times New Roman" w:hAnsi="Mangal" w:cs="Mangal"/>
                <w:color w:val="000000"/>
                <w:cs/>
              </w:rPr>
              <w:t>राष्‍ट्रीय</w:t>
            </w:r>
            <w:r>
              <w:rPr>
                <w:rFonts w:ascii="Mangal" w:eastAsia="Times New Roman" w:hAnsi="Mangal" w:cs="Mangal" w:hint="cs"/>
                <w:color w:val="000000"/>
                <w:cs/>
              </w:rPr>
              <w:t xml:space="preserve"> शिशु गृह स्‍कीम </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44430D" w:rsidRDefault="00844B13" w:rsidP="00C97D85">
            <w:pPr>
              <w:spacing w:after="0" w:line="240" w:lineRule="auto"/>
              <w:jc w:val="center"/>
              <w:rPr>
                <w:rFonts w:ascii="Arial" w:eastAsia="Times New Roman" w:hAnsi="Arial" w:cs="Arial"/>
                <w:color w:val="000000"/>
                <w:highlight w:val="yellow"/>
              </w:rPr>
            </w:pPr>
            <w:r w:rsidRPr="006F0F6F">
              <w:rPr>
                <w:rFonts w:ascii="Arial" w:eastAsia="Times New Roman" w:hAnsi="Arial" w:cs="Arial"/>
                <w:color w:val="000000"/>
              </w:rPr>
              <w:t>47</w:t>
            </w:r>
            <w:r>
              <w:rPr>
                <w:rFonts w:ascii="Arial" w:eastAsia="Times New Roman" w:hAnsi="Arial" w:cs="Arial"/>
                <w:color w:val="000000"/>
              </w:rPr>
              <w:t>1</w:t>
            </w:r>
            <w:r w:rsidRPr="006F0F6F">
              <w:rPr>
                <w:rFonts w:ascii="Arial" w:eastAsia="Times New Roman" w:hAnsi="Arial" w:cs="Arial"/>
                <w:color w:val="000000"/>
              </w:rPr>
              <w:t>.</w:t>
            </w:r>
            <w:r>
              <w:rPr>
                <w:rFonts w:ascii="Arial" w:eastAsia="Times New Roman" w:hAnsi="Arial" w:cs="Arial"/>
                <w:color w:val="000000"/>
              </w:rPr>
              <w:t>17</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511200" w:rsidRDefault="00844B13" w:rsidP="00C97D85">
            <w:pPr>
              <w:spacing w:after="0" w:line="240" w:lineRule="auto"/>
              <w:jc w:val="center"/>
              <w:rPr>
                <w:rFonts w:ascii="Calibri" w:hAnsi="Calibri" w:cs="Calibri"/>
                <w:color w:val="000000"/>
              </w:rPr>
            </w:pPr>
            <w:r w:rsidRPr="005F7D59">
              <w:rPr>
                <w:rFonts w:ascii="Arial" w:eastAsia="Times New Roman" w:hAnsi="Arial" w:cs="Arial"/>
                <w:color w:val="000000"/>
              </w:rPr>
              <w:t>837.36</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206.74</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11</w:t>
            </w:r>
            <w:r w:rsidRPr="005E1485">
              <w:rPr>
                <w:rFonts w:ascii="Arial" w:eastAsia="Times New Roman" w:hAnsi="Arial" w:cs="Arial"/>
                <w:b/>
                <w:color w:val="000000"/>
              </w:rPr>
              <w:t>.</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03416E"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किशोरी</w:t>
            </w:r>
            <w:r>
              <w:rPr>
                <w:rFonts w:ascii="Mangal" w:eastAsia="Times New Roman" w:hAnsi="Mangal" w:cs="Mangal" w:hint="cs"/>
                <w:color w:val="000000"/>
                <w:cs/>
              </w:rPr>
              <w:t xml:space="preserve"> स्‍कीम </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03416E" w:rsidRDefault="00844B13" w:rsidP="00C97D85">
            <w:pPr>
              <w:spacing w:after="0" w:line="240" w:lineRule="auto"/>
              <w:jc w:val="center"/>
              <w:rPr>
                <w:rFonts w:ascii="Arial" w:eastAsia="Times New Roman" w:hAnsi="Arial" w:cs="Arial"/>
                <w:color w:val="000000"/>
              </w:rPr>
            </w:pPr>
            <w:r w:rsidRPr="0003416E">
              <w:rPr>
                <w:rFonts w:ascii="Arial" w:eastAsia="Times New Roman" w:hAnsi="Arial" w:cs="Arial"/>
                <w:color w:val="000000"/>
              </w:rPr>
              <w:t>3164.54</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03416E" w:rsidRDefault="00844B13" w:rsidP="00C97D85">
            <w:pPr>
              <w:spacing w:after="0" w:line="240" w:lineRule="auto"/>
              <w:jc w:val="center"/>
              <w:rPr>
                <w:rFonts w:ascii="Arial" w:eastAsia="Times New Roman" w:hAnsi="Arial" w:cs="Arial"/>
                <w:color w:val="000000"/>
              </w:rPr>
            </w:pPr>
            <w:r w:rsidRPr="0003416E">
              <w:rPr>
                <w:rFonts w:ascii="Arial" w:eastAsia="Times New Roman" w:hAnsi="Arial" w:cs="Arial"/>
                <w:color w:val="000000"/>
              </w:rPr>
              <w:t>740.73</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Pr="0003416E" w:rsidRDefault="00844B13" w:rsidP="00C97D85">
            <w:pPr>
              <w:spacing w:after="0" w:line="240" w:lineRule="auto"/>
              <w:jc w:val="center"/>
              <w:rPr>
                <w:rFonts w:ascii="Arial" w:eastAsia="Times New Roman" w:hAnsi="Arial" w:cs="Arial"/>
                <w:color w:val="000000"/>
              </w:rPr>
            </w:pPr>
            <w:r w:rsidRPr="0003416E">
              <w:rPr>
                <w:rFonts w:ascii="Arial" w:eastAsia="Times New Roman" w:hAnsi="Arial" w:cs="Arial"/>
                <w:color w:val="000000"/>
              </w:rPr>
              <w:t>2466.93</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12</w:t>
            </w:r>
            <w:r w:rsidRPr="005E1485">
              <w:rPr>
                <w:rFonts w:ascii="Arial" w:eastAsia="Times New Roman" w:hAnsi="Arial" w:cs="Arial"/>
                <w:b/>
                <w:color w:val="000000"/>
              </w:rPr>
              <w:t>.</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आंगनवाड़ी</w:t>
            </w:r>
            <w:r>
              <w:rPr>
                <w:rFonts w:ascii="Mangal" w:eastAsia="Times New Roman" w:hAnsi="Mangal" w:cs="Mangal" w:hint="cs"/>
                <w:color w:val="000000"/>
                <w:cs/>
              </w:rPr>
              <w:t xml:space="preserve"> सेवा स्‍कीम </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96394.5</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53686.6</w:t>
            </w:r>
          </w:p>
        </w:tc>
        <w:tc>
          <w:tcPr>
            <w:tcW w:w="1786"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92834.8</w:t>
            </w:r>
          </w:p>
        </w:tc>
      </w:tr>
      <w:tr w:rsidR="00844B13" w:rsidRPr="005E1485" w:rsidTr="00C97D85">
        <w:trPr>
          <w:trHeight w:val="531"/>
        </w:trPr>
        <w:tc>
          <w:tcPr>
            <w:tcW w:w="735" w:type="dxa"/>
            <w:tcBorders>
              <w:top w:val="nil"/>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13</w:t>
            </w:r>
            <w:r w:rsidRPr="005E1485">
              <w:rPr>
                <w:rFonts w:ascii="Arial" w:eastAsia="Times New Roman" w:hAnsi="Arial" w:cs="Arial"/>
                <w:b/>
                <w:color w:val="000000"/>
              </w:rPr>
              <w:t>.</w:t>
            </w:r>
          </w:p>
        </w:tc>
        <w:tc>
          <w:tcPr>
            <w:tcW w:w="3585" w:type="dxa"/>
            <w:tcBorders>
              <w:top w:val="nil"/>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B95903">
            <w:pPr>
              <w:spacing w:after="0" w:line="240" w:lineRule="auto"/>
              <w:jc w:val="center"/>
              <w:rPr>
                <w:rFonts w:ascii="Arial" w:eastAsia="Times New Roman" w:hAnsi="Arial" w:cs="Arial"/>
                <w:color w:val="000000"/>
              </w:rPr>
            </w:pPr>
            <w:r>
              <w:rPr>
                <w:rFonts w:ascii="Mangal" w:eastAsia="Times New Roman" w:hAnsi="Mangal" w:cs="Mangal"/>
                <w:color w:val="000000"/>
                <w:cs/>
              </w:rPr>
              <w:t>पोषण</w:t>
            </w:r>
            <w:r>
              <w:rPr>
                <w:rFonts w:ascii="Mangal" w:eastAsia="Times New Roman" w:hAnsi="Mangal" w:cs="Mangal" w:hint="cs"/>
                <w:color w:val="000000"/>
                <w:cs/>
              </w:rPr>
              <w:t xml:space="preserve"> अभियान </w:t>
            </w:r>
            <w:r w:rsidR="00844B13">
              <w:rPr>
                <w:rFonts w:ascii="Arial" w:eastAsia="Times New Roman" w:hAnsi="Arial" w:cs="Arial"/>
                <w:color w:val="000000"/>
              </w:rPr>
              <w:t>***</w:t>
            </w:r>
          </w:p>
        </w:tc>
        <w:tc>
          <w:tcPr>
            <w:tcW w:w="1505"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649" w:type="dxa"/>
            <w:tcBorders>
              <w:top w:val="nil"/>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sidRPr="005E1485">
              <w:rPr>
                <w:rFonts w:ascii="Arial" w:eastAsia="Times New Roman" w:hAnsi="Arial" w:cs="Arial"/>
                <w:color w:val="000000"/>
              </w:rPr>
              <w:t>-</w:t>
            </w:r>
          </w:p>
        </w:tc>
        <w:tc>
          <w:tcPr>
            <w:tcW w:w="1786" w:type="dxa"/>
            <w:tcBorders>
              <w:top w:val="nil"/>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3351.05</w:t>
            </w:r>
          </w:p>
        </w:tc>
      </w:tr>
      <w:tr w:rsidR="00844B13" w:rsidRPr="005E1485" w:rsidTr="00C97D85">
        <w:trPr>
          <w:trHeight w:val="531"/>
        </w:trPr>
        <w:tc>
          <w:tcPr>
            <w:tcW w:w="735" w:type="dxa"/>
            <w:tcBorders>
              <w:top w:val="single" w:sz="4" w:space="0" w:color="auto"/>
              <w:left w:val="single" w:sz="4" w:space="0" w:color="auto"/>
              <w:bottom w:val="single" w:sz="4" w:space="0" w:color="auto"/>
              <w:right w:val="single" w:sz="4" w:space="0" w:color="auto"/>
            </w:tcBorders>
            <w:vAlign w:val="center"/>
          </w:tcPr>
          <w:p w:rsidR="00844B13" w:rsidRPr="005E1485" w:rsidRDefault="00844B13" w:rsidP="00C97D85">
            <w:pPr>
              <w:spacing w:after="0" w:line="240" w:lineRule="auto"/>
              <w:jc w:val="center"/>
              <w:rPr>
                <w:rFonts w:ascii="Arial" w:eastAsia="Times New Roman" w:hAnsi="Arial" w:cs="Arial"/>
                <w:b/>
                <w:color w:val="000000"/>
              </w:rPr>
            </w:pPr>
            <w:r>
              <w:rPr>
                <w:rFonts w:ascii="Arial" w:eastAsia="Times New Roman" w:hAnsi="Arial" w:cs="Arial"/>
                <w:b/>
                <w:color w:val="000000"/>
              </w:rPr>
              <w:t>14</w:t>
            </w:r>
            <w:r w:rsidRPr="005E1485">
              <w:rPr>
                <w:rFonts w:ascii="Arial" w:eastAsia="Times New Roman" w:hAnsi="Arial" w:cs="Arial"/>
                <w:b/>
                <w:color w:val="000000"/>
              </w:rPr>
              <w:t>.</w:t>
            </w:r>
          </w:p>
        </w:tc>
        <w:tc>
          <w:tcPr>
            <w:tcW w:w="3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B13" w:rsidRPr="005E1485" w:rsidRDefault="00B95903" w:rsidP="00C97D85">
            <w:pPr>
              <w:spacing w:after="0" w:line="240" w:lineRule="auto"/>
              <w:jc w:val="center"/>
              <w:rPr>
                <w:rFonts w:ascii="Arial" w:eastAsia="Times New Roman" w:hAnsi="Arial" w:cs="Arial"/>
                <w:color w:val="000000"/>
              </w:rPr>
            </w:pPr>
            <w:r>
              <w:rPr>
                <w:rFonts w:ascii="Mangal" w:eastAsia="Times New Roman" w:hAnsi="Mangal" w:cs="Mangal"/>
                <w:color w:val="000000"/>
                <w:cs/>
              </w:rPr>
              <w:t>बाल</w:t>
            </w:r>
            <w:r>
              <w:rPr>
                <w:rFonts w:ascii="Mangal" w:eastAsia="Times New Roman" w:hAnsi="Mangal" w:cs="Mangal" w:hint="cs"/>
                <w:color w:val="000000"/>
                <w:cs/>
              </w:rPr>
              <w:t xml:space="preserve"> संरक्षण स्‍कीम </w:t>
            </w:r>
          </w:p>
        </w:tc>
        <w:tc>
          <w:tcPr>
            <w:tcW w:w="1505" w:type="dxa"/>
            <w:tcBorders>
              <w:top w:val="single" w:sz="4" w:space="0" w:color="auto"/>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1845.24</w:t>
            </w:r>
          </w:p>
        </w:tc>
        <w:tc>
          <w:tcPr>
            <w:tcW w:w="1649" w:type="dxa"/>
            <w:tcBorders>
              <w:top w:val="single" w:sz="4" w:space="0" w:color="auto"/>
              <w:left w:val="nil"/>
              <w:bottom w:val="single" w:sz="4" w:space="0" w:color="auto"/>
              <w:right w:val="single" w:sz="4" w:space="0" w:color="auto"/>
            </w:tcBorders>
            <w:shd w:val="clear" w:color="auto" w:fill="auto"/>
            <w:noWrap/>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3720.8</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rsidR="00844B13" w:rsidRPr="005E1485" w:rsidRDefault="00844B13" w:rsidP="00C97D85">
            <w:pPr>
              <w:spacing w:after="0" w:line="240" w:lineRule="auto"/>
              <w:jc w:val="center"/>
              <w:rPr>
                <w:rFonts w:ascii="Arial" w:eastAsia="Times New Roman" w:hAnsi="Arial" w:cs="Arial"/>
                <w:color w:val="000000"/>
              </w:rPr>
            </w:pPr>
            <w:r>
              <w:rPr>
                <w:rFonts w:ascii="Arial" w:eastAsia="Times New Roman" w:hAnsi="Arial" w:cs="Arial"/>
                <w:color w:val="000000"/>
              </w:rPr>
              <w:t>3272.45</w:t>
            </w:r>
          </w:p>
        </w:tc>
      </w:tr>
    </w:tbl>
    <w:p w:rsidR="00844B13" w:rsidRPr="00004EAE" w:rsidRDefault="00844B13" w:rsidP="00844B13">
      <w:pPr>
        <w:spacing w:after="0" w:line="240" w:lineRule="auto"/>
        <w:jc w:val="both"/>
        <w:rPr>
          <w:rFonts w:ascii="Arial" w:hAnsi="Arial" w:cs="Arial"/>
        </w:rPr>
      </w:pPr>
      <w:r>
        <w:rPr>
          <w:rFonts w:ascii="Arial" w:hAnsi="Arial" w:cs="Arial"/>
        </w:rPr>
        <w:t xml:space="preserve">        </w:t>
      </w:r>
      <w:r w:rsidRPr="00004EAE">
        <w:rPr>
          <w:rFonts w:ascii="Arial" w:hAnsi="Arial" w:cs="Arial"/>
          <w:sz w:val="18"/>
        </w:rPr>
        <w:t>*</w:t>
      </w:r>
      <w:r w:rsidR="00B95903">
        <w:rPr>
          <w:rFonts w:ascii="Mangal" w:hAnsi="Mangal" w:cs="Mangal"/>
          <w:sz w:val="18"/>
          <w:cs/>
        </w:rPr>
        <w:t>भारत</w:t>
      </w:r>
      <w:r w:rsidR="00B95903">
        <w:rPr>
          <w:rFonts w:ascii="Mangal" w:hAnsi="Mangal" w:cs="Mangal" w:hint="cs"/>
          <w:sz w:val="18"/>
          <w:cs/>
        </w:rPr>
        <w:t xml:space="preserve"> सरकार ने 2017-18 के दौरान एमएसके स्‍कीम को मंजूरी प्रदान की है। </w:t>
      </w:r>
    </w:p>
    <w:p w:rsidR="00844B13" w:rsidRDefault="00844B13" w:rsidP="00844B13">
      <w:pPr>
        <w:tabs>
          <w:tab w:val="left" w:pos="1260"/>
        </w:tabs>
        <w:spacing w:after="0" w:line="240" w:lineRule="auto"/>
        <w:rPr>
          <w:rFonts w:ascii="Arial" w:hAnsi="Arial" w:cs="Arial"/>
          <w:sz w:val="18"/>
        </w:rPr>
      </w:pPr>
      <w:r>
        <w:rPr>
          <w:rFonts w:ascii="Arial" w:hAnsi="Arial" w:cs="Arial"/>
          <w:sz w:val="18"/>
        </w:rPr>
        <w:t xml:space="preserve">          </w:t>
      </w:r>
      <w:r w:rsidRPr="0026026D">
        <w:rPr>
          <w:rFonts w:ascii="Arial" w:hAnsi="Arial" w:cs="Arial"/>
          <w:sz w:val="18"/>
        </w:rPr>
        <w:t>**</w:t>
      </w:r>
      <w:r w:rsidR="00B95903">
        <w:rPr>
          <w:rFonts w:ascii="Mangal" w:hAnsi="Mangal" w:cs="Mangal"/>
          <w:sz w:val="18"/>
          <w:cs/>
        </w:rPr>
        <w:t>पीएमएमवीवाई</w:t>
      </w:r>
      <w:r w:rsidR="00B95903">
        <w:rPr>
          <w:rFonts w:ascii="Mangal" w:hAnsi="Mangal" w:cs="Mangal" w:hint="cs"/>
          <w:sz w:val="18"/>
          <w:cs/>
        </w:rPr>
        <w:t xml:space="preserve"> 01.01.2017 से कार्यान्‍वित की जा रही है। </w:t>
      </w:r>
    </w:p>
    <w:p w:rsidR="00BD4B2A" w:rsidRPr="00BD4B2A" w:rsidRDefault="00844B13" w:rsidP="00BD4B2A">
      <w:pPr>
        <w:tabs>
          <w:tab w:val="left" w:pos="1260"/>
        </w:tabs>
        <w:spacing w:after="0" w:line="240" w:lineRule="auto"/>
        <w:rPr>
          <w:rFonts w:ascii="Mangal" w:hAnsi="Mangal" w:cs="Mangal"/>
          <w:sz w:val="18"/>
        </w:rPr>
      </w:pPr>
      <w:r>
        <w:rPr>
          <w:rFonts w:ascii="Arial" w:hAnsi="Arial" w:cs="Arial"/>
          <w:sz w:val="18"/>
        </w:rPr>
        <w:t xml:space="preserve">          ***</w:t>
      </w:r>
      <w:r w:rsidR="00B95903">
        <w:rPr>
          <w:rFonts w:ascii="Mangal" w:hAnsi="Mangal" w:cs="Mangal"/>
          <w:sz w:val="18"/>
          <w:cs/>
        </w:rPr>
        <w:t>पोषण</w:t>
      </w:r>
      <w:r w:rsidR="00B95903">
        <w:rPr>
          <w:rFonts w:ascii="Mangal" w:hAnsi="Mangal" w:cs="Mangal" w:hint="cs"/>
          <w:sz w:val="18"/>
          <w:cs/>
        </w:rPr>
        <w:t xml:space="preserve"> अभियान 2017-18 से </w:t>
      </w:r>
      <w:r w:rsidR="00BD4B2A">
        <w:rPr>
          <w:rFonts w:ascii="Mangal" w:hAnsi="Mangal" w:cs="Mangal" w:hint="cs"/>
          <w:sz w:val="18"/>
          <w:cs/>
        </w:rPr>
        <w:t xml:space="preserve">प्रभावी हुआ है। </w:t>
      </w:r>
    </w:p>
    <w:p w:rsidR="00844B13" w:rsidRPr="006B433F" w:rsidRDefault="00844B13" w:rsidP="00844B13">
      <w:pPr>
        <w:pStyle w:val="ListParagraph"/>
        <w:tabs>
          <w:tab w:val="left" w:pos="4132"/>
        </w:tabs>
        <w:ind w:left="426"/>
        <w:jc w:val="both"/>
        <w:rPr>
          <w:rFonts w:ascii="Arial" w:hAnsi="Arial" w:cs="Arial"/>
        </w:rPr>
      </w:pPr>
      <w:r>
        <w:rPr>
          <w:rFonts w:ascii="Arial" w:hAnsi="Arial" w:cs="Arial"/>
        </w:rPr>
        <w:tab/>
      </w:r>
      <w:r w:rsidRPr="006B433F">
        <w:rPr>
          <w:rFonts w:ascii="Arial" w:hAnsi="Arial" w:cs="Arial"/>
        </w:rPr>
        <w:t>*****</w:t>
      </w:r>
    </w:p>
    <w:sectPr w:rsidR="00844B13" w:rsidRPr="006B433F" w:rsidSect="00976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0483A"/>
    <w:multiLevelType w:val="hybridMultilevel"/>
    <w:tmpl w:val="45C02C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451AF"/>
    <w:multiLevelType w:val="hybridMultilevel"/>
    <w:tmpl w:val="D49631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8632EF"/>
    <w:rsid w:val="001975C4"/>
    <w:rsid w:val="001C2939"/>
    <w:rsid w:val="0023343B"/>
    <w:rsid w:val="00284006"/>
    <w:rsid w:val="003245C4"/>
    <w:rsid w:val="003757D0"/>
    <w:rsid w:val="003A066A"/>
    <w:rsid w:val="003B0640"/>
    <w:rsid w:val="003D1368"/>
    <w:rsid w:val="0049323C"/>
    <w:rsid w:val="007A55FD"/>
    <w:rsid w:val="007C1BAC"/>
    <w:rsid w:val="008314BE"/>
    <w:rsid w:val="008317A2"/>
    <w:rsid w:val="00844B13"/>
    <w:rsid w:val="008632EF"/>
    <w:rsid w:val="008C5F10"/>
    <w:rsid w:val="008D53A2"/>
    <w:rsid w:val="00976F48"/>
    <w:rsid w:val="009F0276"/>
    <w:rsid w:val="00A8355D"/>
    <w:rsid w:val="00AB4B8D"/>
    <w:rsid w:val="00B07D4C"/>
    <w:rsid w:val="00B95903"/>
    <w:rsid w:val="00BD4B2A"/>
    <w:rsid w:val="00C540C6"/>
    <w:rsid w:val="00C71324"/>
    <w:rsid w:val="00D14CBA"/>
    <w:rsid w:val="00D81FD2"/>
    <w:rsid w:val="00DC24D3"/>
    <w:rsid w:val="00E36EB1"/>
    <w:rsid w:val="00E679BD"/>
    <w:rsid w:val="00E732CE"/>
    <w:rsid w:val="00EC44BF"/>
    <w:rsid w:val="00F87C3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GLText List Paragraph,MCHIP_list paragraph,List Paragraph1,Recommendation,Bullet List,FooterText,Colorful List Accent 1,Colorful List - Accent 11,numbered,Paragraphe de liste1,列出段落,列出段落1,Bulletr List Paragraph,List Paragraph2,リスト段落1,Plan"/>
    <w:basedOn w:val="Normal"/>
    <w:link w:val="ListParagraphChar"/>
    <w:uiPriority w:val="34"/>
    <w:qFormat/>
    <w:rsid w:val="003B0640"/>
    <w:pPr>
      <w:ind w:left="720"/>
      <w:contextualSpacing/>
    </w:pPr>
  </w:style>
  <w:style w:type="character" w:customStyle="1" w:styleId="ListParagraphChar">
    <w:name w:val="List Paragraph Char"/>
    <w:aliases w:val="SGLText List Paragraph Char,MCHIP_list paragraph Char,List Paragraph1 Char,Recommendation Char,Bullet List Char,FooterText Char,Colorful List Accent 1 Char,Colorful List - Accent 11 Char,numbered Char,Paragraphe de liste1 Char"/>
    <w:link w:val="ListParagraph"/>
    <w:uiPriority w:val="34"/>
    <w:locked/>
    <w:rsid w:val="00844B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37</cp:revision>
  <cp:lastPrinted>2018-12-26T14:58:00Z</cp:lastPrinted>
  <dcterms:created xsi:type="dcterms:W3CDTF">2018-12-24T07:36:00Z</dcterms:created>
  <dcterms:modified xsi:type="dcterms:W3CDTF">2018-12-26T14:58:00Z</dcterms:modified>
</cp:coreProperties>
</file>