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CC" w:rsidRPr="00F03578" w:rsidRDefault="005778CC" w:rsidP="003B1362">
      <w:pPr>
        <w:spacing w:after="0" w:line="240" w:lineRule="auto"/>
        <w:ind w:left="450" w:hanging="450"/>
        <w:jc w:val="both"/>
        <w:rPr>
          <w:rFonts w:asciiTheme="majorBidi" w:hAnsiTheme="majorBidi" w:cstheme="majorBidi"/>
          <w:sz w:val="20"/>
        </w:rPr>
      </w:pPr>
    </w:p>
    <w:p w:rsidR="005778CC" w:rsidRPr="00F03578" w:rsidRDefault="005778CC" w:rsidP="003B1362">
      <w:pPr>
        <w:spacing w:after="0" w:line="240" w:lineRule="auto"/>
        <w:contextualSpacing/>
        <w:jc w:val="center"/>
        <w:rPr>
          <w:rFonts w:asciiTheme="majorBidi" w:hAnsiTheme="majorBidi" w:cstheme="majorBidi"/>
          <w:sz w:val="20"/>
        </w:rPr>
      </w:pPr>
      <w:r w:rsidRPr="00F03578">
        <w:rPr>
          <w:rFonts w:asciiTheme="majorBidi" w:hAnsiTheme="majorBidi" w:cstheme="majorBidi"/>
          <w:sz w:val="20"/>
          <w:cs/>
        </w:rPr>
        <w:t>भारत सरकार</w:t>
      </w:r>
    </w:p>
    <w:p w:rsidR="005778CC" w:rsidRPr="00F03578" w:rsidRDefault="005778CC" w:rsidP="003B1362">
      <w:pPr>
        <w:spacing w:after="0" w:line="240" w:lineRule="auto"/>
        <w:contextualSpacing/>
        <w:jc w:val="center"/>
        <w:rPr>
          <w:rFonts w:asciiTheme="majorBidi" w:hAnsiTheme="majorBidi" w:cstheme="majorBidi"/>
          <w:sz w:val="20"/>
        </w:rPr>
      </w:pPr>
      <w:r w:rsidRPr="00F03578">
        <w:rPr>
          <w:rFonts w:asciiTheme="majorBidi" w:hAnsiTheme="majorBidi" w:cstheme="majorBidi"/>
          <w:sz w:val="20"/>
          <w:cs/>
        </w:rPr>
        <w:t>महिला एवं बाल विकास मंत्रालय</w:t>
      </w:r>
    </w:p>
    <w:p w:rsidR="005778CC" w:rsidRPr="00F03578" w:rsidRDefault="005778CC" w:rsidP="003B1362">
      <w:pPr>
        <w:spacing w:after="0" w:line="240" w:lineRule="auto"/>
        <w:contextualSpacing/>
        <w:jc w:val="center"/>
        <w:rPr>
          <w:rFonts w:asciiTheme="majorBidi" w:hAnsiTheme="majorBidi" w:cstheme="majorBidi"/>
          <w:b/>
          <w:bCs/>
          <w:sz w:val="20"/>
        </w:rPr>
      </w:pPr>
      <w:r w:rsidRPr="00F03578">
        <w:rPr>
          <w:rFonts w:asciiTheme="majorBidi" w:hAnsiTheme="majorBidi" w:cstheme="majorBidi"/>
          <w:b/>
          <w:bCs/>
          <w:sz w:val="20"/>
          <w:cs/>
        </w:rPr>
        <w:t>राज्‍य सभा</w:t>
      </w:r>
    </w:p>
    <w:p w:rsidR="005778CC" w:rsidRPr="00F03578" w:rsidRDefault="005778CC" w:rsidP="003B1362">
      <w:pPr>
        <w:spacing w:after="0" w:line="240" w:lineRule="auto"/>
        <w:contextualSpacing/>
        <w:jc w:val="center"/>
        <w:rPr>
          <w:rFonts w:asciiTheme="majorBidi" w:hAnsiTheme="majorBidi" w:cstheme="majorBidi"/>
          <w:b/>
          <w:bCs/>
          <w:sz w:val="20"/>
        </w:rPr>
      </w:pPr>
      <w:r w:rsidRPr="00F03578">
        <w:rPr>
          <w:rFonts w:asciiTheme="majorBidi" w:hAnsiTheme="majorBidi" w:cstheme="majorBidi"/>
          <w:b/>
          <w:bCs/>
          <w:sz w:val="20"/>
          <w:cs/>
        </w:rPr>
        <w:t>अतारांकित प्रश्‍न संख्‍या</w:t>
      </w:r>
      <w:r w:rsidRPr="00F03578">
        <w:rPr>
          <w:rFonts w:asciiTheme="majorBidi" w:hAnsiTheme="majorBidi" w:cstheme="majorBidi"/>
          <w:b/>
          <w:bCs/>
          <w:sz w:val="20"/>
        </w:rPr>
        <w:t xml:space="preserve"> </w:t>
      </w:r>
      <w:r w:rsidRPr="00F03578">
        <w:rPr>
          <w:rFonts w:asciiTheme="majorBidi" w:hAnsiTheme="majorBidi" w:cstheme="majorBidi" w:hint="cs"/>
          <w:b/>
          <w:bCs/>
          <w:sz w:val="20"/>
          <w:cs/>
        </w:rPr>
        <w:t>1750</w:t>
      </w:r>
    </w:p>
    <w:p w:rsidR="005778CC" w:rsidRPr="00F03578" w:rsidRDefault="005778CC" w:rsidP="003B1362">
      <w:pPr>
        <w:spacing w:after="0" w:line="240" w:lineRule="auto"/>
        <w:ind w:left="450" w:hanging="450"/>
        <w:jc w:val="center"/>
        <w:rPr>
          <w:rFonts w:asciiTheme="majorBidi" w:hAnsiTheme="majorBidi" w:cstheme="majorBidi"/>
          <w:b/>
          <w:bCs/>
          <w:sz w:val="20"/>
        </w:rPr>
      </w:pPr>
      <w:r w:rsidRPr="00F03578">
        <w:rPr>
          <w:rFonts w:asciiTheme="majorBidi" w:hAnsiTheme="majorBidi" w:cstheme="majorBidi"/>
          <w:sz w:val="20"/>
          <w:cs/>
        </w:rPr>
        <w:t>दिनांक 27 दिसंबर</w:t>
      </w:r>
      <w:r w:rsidRPr="00F03578">
        <w:rPr>
          <w:rFonts w:asciiTheme="majorBidi" w:hAnsiTheme="majorBidi" w:cstheme="majorBidi"/>
          <w:sz w:val="20"/>
        </w:rPr>
        <w:t>,</w:t>
      </w:r>
      <w:r w:rsidRPr="00F03578">
        <w:rPr>
          <w:rFonts w:asciiTheme="majorBidi" w:hAnsiTheme="majorBidi" w:cstheme="majorBidi"/>
          <w:sz w:val="20"/>
          <w:cs/>
        </w:rPr>
        <w:t xml:space="preserve"> 2018 को उत्‍तर के लिए</w:t>
      </w:r>
    </w:p>
    <w:p w:rsidR="005778CC" w:rsidRPr="00F03578" w:rsidRDefault="005778CC" w:rsidP="003B1362">
      <w:pPr>
        <w:tabs>
          <w:tab w:val="left" w:pos="538"/>
        </w:tabs>
        <w:spacing w:after="0" w:line="240" w:lineRule="auto"/>
        <w:rPr>
          <w:rFonts w:asciiTheme="majorBidi" w:hAnsiTheme="majorBidi" w:cstheme="majorBidi"/>
          <w:sz w:val="16"/>
          <w:szCs w:val="16"/>
        </w:rPr>
      </w:pPr>
    </w:p>
    <w:p w:rsidR="005778CC" w:rsidRPr="00F03578" w:rsidRDefault="005778CC" w:rsidP="003B1362">
      <w:pPr>
        <w:spacing w:after="0" w:line="240" w:lineRule="auto"/>
        <w:ind w:left="450" w:hanging="450"/>
        <w:jc w:val="center"/>
        <w:rPr>
          <w:rFonts w:asciiTheme="majorBidi" w:hAnsiTheme="majorBidi" w:cstheme="majorBidi"/>
          <w:b/>
          <w:bCs/>
          <w:sz w:val="20"/>
        </w:rPr>
      </w:pPr>
      <w:r w:rsidRPr="00F03578">
        <w:rPr>
          <w:rFonts w:asciiTheme="majorBidi" w:hAnsiTheme="majorBidi" w:cstheme="majorBidi"/>
          <w:b/>
          <w:bCs/>
          <w:sz w:val="20"/>
          <w:cs/>
        </w:rPr>
        <w:t>आंगनवाड़ी केन्द्रों में भोजन की गुणवत्ता के</w:t>
      </w:r>
      <w:r w:rsidRPr="00F03578">
        <w:rPr>
          <w:rFonts w:asciiTheme="majorBidi" w:hAnsiTheme="majorBidi" w:cstheme="majorBidi" w:hint="cs"/>
          <w:b/>
          <w:bCs/>
          <w:sz w:val="20"/>
          <w:cs/>
        </w:rPr>
        <w:t xml:space="preserve"> </w:t>
      </w:r>
      <w:r w:rsidRPr="00F03578">
        <w:rPr>
          <w:rFonts w:asciiTheme="majorBidi" w:hAnsiTheme="majorBidi" w:cstheme="majorBidi"/>
          <w:b/>
          <w:bCs/>
          <w:sz w:val="20"/>
          <w:cs/>
        </w:rPr>
        <w:t>विरुद्ध शिकायतें</w:t>
      </w:r>
    </w:p>
    <w:p w:rsidR="005778CC" w:rsidRPr="00F03578" w:rsidRDefault="005778CC" w:rsidP="003B1362">
      <w:pPr>
        <w:spacing w:after="0" w:line="240" w:lineRule="auto"/>
        <w:ind w:left="450" w:hanging="450"/>
        <w:jc w:val="center"/>
        <w:rPr>
          <w:rFonts w:asciiTheme="majorBidi" w:hAnsiTheme="majorBidi" w:cstheme="majorBidi"/>
          <w:b/>
          <w:bCs/>
          <w:sz w:val="18"/>
          <w:szCs w:val="18"/>
        </w:rPr>
      </w:pPr>
    </w:p>
    <w:p w:rsidR="005778CC" w:rsidRPr="00F03578" w:rsidRDefault="005778CC" w:rsidP="003B1362">
      <w:pPr>
        <w:spacing w:after="0" w:line="240" w:lineRule="auto"/>
        <w:ind w:left="450" w:hanging="450"/>
        <w:jc w:val="both"/>
        <w:rPr>
          <w:rFonts w:asciiTheme="majorBidi" w:hAnsiTheme="majorBidi" w:cstheme="majorBidi"/>
          <w:sz w:val="20"/>
        </w:rPr>
      </w:pPr>
      <w:r w:rsidRPr="00F03578">
        <w:rPr>
          <w:rFonts w:asciiTheme="majorBidi" w:hAnsiTheme="majorBidi" w:cstheme="majorBidi"/>
          <w:b/>
          <w:bCs/>
          <w:sz w:val="20"/>
        </w:rPr>
        <w:t xml:space="preserve">1750. </w:t>
      </w:r>
      <w:r w:rsidRPr="00F03578">
        <w:rPr>
          <w:rFonts w:asciiTheme="majorBidi" w:hAnsiTheme="majorBidi" w:cstheme="majorBidi"/>
          <w:b/>
          <w:bCs/>
          <w:sz w:val="20"/>
          <w:cs/>
        </w:rPr>
        <w:t>श्री मोहम्मद अली खानः</w:t>
      </w:r>
      <w:r w:rsidRPr="00F03578">
        <w:rPr>
          <w:rFonts w:asciiTheme="majorBidi" w:hAnsiTheme="majorBidi" w:cstheme="majorBidi"/>
          <w:sz w:val="20"/>
          <w:cs/>
        </w:rPr>
        <w:t xml:space="preserve"> </w:t>
      </w:r>
    </w:p>
    <w:p w:rsidR="005778CC" w:rsidRPr="00F03578" w:rsidRDefault="005778CC" w:rsidP="003B1362">
      <w:pPr>
        <w:spacing w:after="0" w:line="240" w:lineRule="auto"/>
        <w:ind w:left="450" w:hanging="450"/>
        <w:jc w:val="both"/>
        <w:rPr>
          <w:rFonts w:asciiTheme="majorBidi" w:hAnsiTheme="majorBidi" w:cstheme="majorBidi"/>
          <w:sz w:val="20"/>
        </w:rPr>
      </w:pPr>
    </w:p>
    <w:p w:rsidR="005778CC" w:rsidRPr="00F03578" w:rsidRDefault="005778CC" w:rsidP="003B1362">
      <w:pPr>
        <w:spacing w:after="0" w:line="240" w:lineRule="auto"/>
        <w:ind w:left="450" w:firstLine="270"/>
        <w:jc w:val="both"/>
        <w:rPr>
          <w:rFonts w:asciiTheme="majorBidi" w:hAnsiTheme="majorBidi" w:cstheme="majorBidi"/>
          <w:sz w:val="20"/>
        </w:rPr>
      </w:pPr>
      <w:r w:rsidRPr="00F03578">
        <w:rPr>
          <w:rFonts w:asciiTheme="majorBidi" w:hAnsiTheme="majorBidi" w:cstheme="majorBidi"/>
          <w:sz w:val="20"/>
          <w:cs/>
        </w:rPr>
        <w:t>क्या महिला</w:t>
      </w:r>
      <w:r w:rsidRPr="00F03578">
        <w:rPr>
          <w:rFonts w:asciiTheme="majorBidi" w:hAnsiTheme="majorBidi" w:cstheme="majorBidi" w:hint="cs"/>
          <w:sz w:val="20"/>
          <w:cs/>
        </w:rPr>
        <w:t xml:space="preserve"> </w:t>
      </w:r>
      <w:r w:rsidRPr="00F03578">
        <w:rPr>
          <w:rFonts w:asciiTheme="majorBidi" w:hAnsiTheme="majorBidi" w:cstheme="majorBidi"/>
          <w:sz w:val="20"/>
          <w:cs/>
        </w:rPr>
        <w:t>एवं बाल विकास मंत्री यह बताने की कृपा करेंगे</w:t>
      </w:r>
      <w:r w:rsidRPr="00F03578">
        <w:rPr>
          <w:rFonts w:asciiTheme="majorBidi" w:hAnsiTheme="majorBidi" w:cstheme="majorBidi" w:hint="cs"/>
          <w:sz w:val="20"/>
          <w:cs/>
        </w:rPr>
        <w:t xml:space="preserve"> </w:t>
      </w:r>
      <w:r w:rsidRPr="00F03578">
        <w:rPr>
          <w:rFonts w:asciiTheme="majorBidi" w:hAnsiTheme="majorBidi" w:cstheme="majorBidi"/>
          <w:sz w:val="20"/>
          <w:cs/>
        </w:rPr>
        <w:t>किः</w:t>
      </w:r>
    </w:p>
    <w:p w:rsidR="005778CC" w:rsidRPr="00F03578" w:rsidRDefault="005778CC" w:rsidP="003B1362">
      <w:pPr>
        <w:spacing w:after="0" w:line="240" w:lineRule="auto"/>
        <w:ind w:left="450" w:hanging="450"/>
        <w:jc w:val="both"/>
        <w:rPr>
          <w:rFonts w:asciiTheme="majorBidi" w:hAnsiTheme="majorBidi" w:cstheme="majorBidi"/>
          <w:sz w:val="14"/>
          <w:szCs w:val="14"/>
        </w:rPr>
      </w:pPr>
    </w:p>
    <w:p w:rsidR="005778CC" w:rsidRPr="00F03578" w:rsidRDefault="005778CC" w:rsidP="00F03578">
      <w:pPr>
        <w:tabs>
          <w:tab w:val="left" w:pos="360"/>
        </w:tabs>
        <w:spacing w:after="0" w:line="240" w:lineRule="auto"/>
        <w:ind w:left="360" w:hanging="360"/>
        <w:jc w:val="both"/>
        <w:rPr>
          <w:rFonts w:asciiTheme="majorBidi" w:hAnsiTheme="majorBidi" w:cstheme="majorBidi"/>
          <w:sz w:val="20"/>
        </w:rPr>
      </w:pPr>
      <w:r w:rsidRPr="00F03578">
        <w:rPr>
          <w:rFonts w:asciiTheme="majorBidi" w:hAnsiTheme="majorBidi" w:cstheme="majorBidi"/>
          <w:sz w:val="20"/>
        </w:rPr>
        <w:t>(</w:t>
      </w:r>
      <w:r w:rsidRPr="00F03578">
        <w:rPr>
          <w:rFonts w:asciiTheme="majorBidi" w:hAnsiTheme="majorBidi" w:cstheme="majorBidi"/>
          <w:sz w:val="20"/>
          <w:cs/>
        </w:rPr>
        <w:t>क) क्या सरकार का ध्यान उन रिपोर्टों की</w:t>
      </w:r>
      <w:r w:rsidRPr="00F03578">
        <w:rPr>
          <w:rFonts w:asciiTheme="majorBidi" w:hAnsiTheme="majorBidi" w:cstheme="majorBidi" w:hint="cs"/>
          <w:sz w:val="20"/>
          <w:cs/>
        </w:rPr>
        <w:t xml:space="preserve"> </w:t>
      </w:r>
      <w:r w:rsidRPr="00F03578">
        <w:rPr>
          <w:rFonts w:asciiTheme="majorBidi" w:hAnsiTheme="majorBidi" w:cstheme="majorBidi"/>
          <w:sz w:val="20"/>
          <w:cs/>
        </w:rPr>
        <w:t>ओर गया है जिनमें यह बताया गया है कि कई</w:t>
      </w:r>
      <w:r w:rsidRPr="00F03578">
        <w:rPr>
          <w:rFonts w:asciiTheme="majorBidi" w:hAnsiTheme="majorBidi" w:cstheme="majorBidi" w:hint="cs"/>
          <w:sz w:val="20"/>
          <w:cs/>
        </w:rPr>
        <w:t xml:space="preserve"> </w:t>
      </w:r>
      <w:r w:rsidRPr="00F03578">
        <w:rPr>
          <w:rFonts w:asciiTheme="majorBidi" w:hAnsiTheme="majorBidi" w:cstheme="majorBidi"/>
          <w:sz w:val="20"/>
          <w:cs/>
        </w:rPr>
        <w:t>आंगनवाड़ी केन्द्र बच्चों को परोसे जा रहे भोजन</w:t>
      </w:r>
      <w:r w:rsidRPr="00F03578">
        <w:rPr>
          <w:rFonts w:asciiTheme="majorBidi" w:hAnsiTheme="majorBidi" w:cstheme="majorBidi" w:hint="cs"/>
          <w:sz w:val="20"/>
          <w:cs/>
        </w:rPr>
        <w:t xml:space="preserve"> </w:t>
      </w:r>
      <w:r w:rsidRPr="00F03578">
        <w:rPr>
          <w:rFonts w:asciiTheme="majorBidi" w:hAnsiTheme="majorBidi" w:cstheme="majorBidi"/>
          <w:sz w:val="20"/>
          <w:cs/>
        </w:rPr>
        <w:t>की गुणवत्ता से समझौता कर रहे हैं</w:t>
      </w:r>
      <w:r w:rsidRPr="00F03578">
        <w:rPr>
          <w:rFonts w:asciiTheme="majorBidi" w:hAnsiTheme="majorBidi" w:cstheme="majorBidi"/>
          <w:sz w:val="20"/>
        </w:rPr>
        <w:t>;</w:t>
      </w:r>
    </w:p>
    <w:p w:rsidR="005778CC" w:rsidRPr="00F03578" w:rsidRDefault="005778CC" w:rsidP="00F03578">
      <w:pPr>
        <w:tabs>
          <w:tab w:val="left" w:pos="360"/>
        </w:tabs>
        <w:spacing w:after="0" w:line="240" w:lineRule="auto"/>
        <w:ind w:left="360" w:hanging="360"/>
        <w:jc w:val="both"/>
        <w:rPr>
          <w:rFonts w:asciiTheme="majorBidi" w:hAnsiTheme="majorBidi" w:cstheme="majorBidi"/>
          <w:sz w:val="20"/>
        </w:rPr>
      </w:pPr>
      <w:r w:rsidRPr="00F03578">
        <w:rPr>
          <w:rFonts w:asciiTheme="majorBidi" w:hAnsiTheme="majorBidi" w:cstheme="majorBidi"/>
          <w:sz w:val="20"/>
        </w:rPr>
        <w:t>(</w:t>
      </w:r>
      <w:r w:rsidRPr="00F03578">
        <w:rPr>
          <w:rFonts w:asciiTheme="majorBidi" w:hAnsiTheme="majorBidi" w:cstheme="majorBidi"/>
          <w:sz w:val="20"/>
          <w:cs/>
        </w:rPr>
        <w:t>ख) यदि हां</w:t>
      </w:r>
      <w:r w:rsidRPr="00F03578">
        <w:rPr>
          <w:rFonts w:asciiTheme="majorBidi" w:hAnsiTheme="majorBidi" w:cstheme="majorBidi"/>
          <w:sz w:val="20"/>
        </w:rPr>
        <w:t xml:space="preserve">, </w:t>
      </w:r>
      <w:r w:rsidRPr="00F03578">
        <w:rPr>
          <w:rFonts w:asciiTheme="majorBidi" w:hAnsiTheme="majorBidi" w:cstheme="majorBidi"/>
          <w:sz w:val="20"/>
          <w:cs/>
        </w:rPr>
        <w:t>तो तत्संबंधी ब्यौरा क्या है</w:t>
      </w:r>
      <w:r w:rsidRPr="00F03578">
        <w:rPr>
          <w:rFonts w:asciiTheme="majorBidi" w:hAnsiTheme="majorBidi" w:cstheme="majorBidi"/>
          <w:sz w:val="20"/>
        </w:rPr>
        <w:t>;</w:t>
      </w:r>
    </w:p>
    <w:p w:rsidR="005778CC" w:rsidRPr="00F03578" w:rsidRDefault="005778CC" w:rsidP="00F03578">
      <w:pPr>
        <w:tabs>
          <w:tab w:val="left" w:pos="360"/>
        </w:tabs>
        <w:spacing w:after="0" w:line="240" w:lineRule="auto"/>
        <w:ind w:left="360" w:hanging="360"/>
        <w:jc w:val="both"/>
        <w:rPr>
          <w:rFonts w:asciiTheme="majorBidi" w:hAnsiTheme="majorBidi" w:cstheme="majorBidi"/>
          <w:sz w:val="20"/>
        </w:rPr>
      </w:pPr>
      <w:r w:rsidRPr="00F03578">
        <w:rPr>
          <w:rFonts w:asciiTheme="majorBidi" w:hAnsiTheme="majorBidi" w:cstheme="majorBidi"/>
          <w:sz w:val="20"/>
        </w:rPr>
        <w:t>(</w:t>
      </w:r>
      <w:r w:rsidRPr="00F03578">
        <w:rPr>
          <w:rFonts w:asciiTheme="majorBidi" w:hAnsiTheme="majorBidi" w:cstheme="majorBidi"/>
          <w:sz w:val="20"/>
          <w:cs/>
        </w:rPr>
        <w:t>ग) क्या आंगनवाड़ी केन्द्रों में परोसे जा रहे</w:t>
      </w:r>
      <w:r w:rsidRPr="00F03578">
        <w:rPr>
          <w:rFonts w:asciiTheme="majorBidi" w:hAnsiTheme="majorBidi" w:cstheme="majorBidi" w:hint="cs"/>
          <w:sz w:val="20"/>
          <w:cs/>
        </w:rPr>
        <w:t xml:space="preserve"> </w:t>
      </w:r>
      <w:r w:rsidRPr="00F03578">
        <w:rPr>
          <w:rFonts w:asciiTheme="majorBidi" w:hAnsiTheme="majorBidi" w:cstheme="majorBidi"/>
          <w:sz w:val="20"/>
          <w:cs/>
        </w:rPr>
        <w:t>भोजन की गुणवत्ता की जांच करने की कोई व्यवस्था</w:t>
      </w:r>
      <w:r w:rsidRPr="00F03578">
        <w:rPr>
          <w:rFonts w:asciiTheme="majorBidi" w:hAnsiTheme="majorBidi" w:cstheme="majorBidi" w:hint="cs"/>
          <w:sz w:val="20"/>
          <w:cs/>
        </w:rPr>
        <w:t xml:space="preserve"> </w:t>
      </w:r>
      <w:r w:rsidRPr="00F03578">
        <w:rPr>
          <w:rFonts w:asciiTheme="majorBidi" w:hAnsiTheme="majorBidi" w:cstheme="majorBidi"/>
          <w:sz w:val="20"/>
          <w:cs/>
        </w:rPr>
        <w:t>है</w:t>
      </w:r>
      <w:r w:rsidRPr="00F03578">
        <w:rPr>
          <w:rFonts w:asciiTheme="majorBidi" w:hAnsiTheme="majorBidi" w:cstheme="majorBidi"/>
          <w:sz w:val="20"/>
        </w:rPr>
        <w:t xml:space="preserve">; </w:t>
      </w:r>
      <w:r w:rsidRPr="00F03578">
        <w:rPr>
          <w:rFonts w:asciiTheme="majorBidi" w:hAnsiTheme="majorBidi" w:cstheme="majorBidi"/>
          <w:sz w:val="20"/>
          <w:cs/>
        </w:rPr>
        <w:t>और</w:t>
      </w:r>
    </w:p>
    <w:p w:rsidR="005778CC" w:rsidRPr="00F03578" w:rsidRDefault="005778CC" w:rsidP="00F03578">
      <w:pPr>
        <w:tabs>
          <w:tab w:val="left" w:pos="360"/>
        </w:tabs>
        <w:spacing w:after="0" w:line="240" w:lineRule="auto"/>
        <w:ind w:left="360" w:hanging="360"/>
        <w:jc w:val="both"/>
        <w:rPr>
          <w:rFonts w:asciiTheme="majorBidi" w:hAnsiTheme="majorBidi" w:cstheme="majorBidi"/>
          <w:sz w:val="20"/>
        </w:rPr>
      </w:pPr>
      <w:r w:rsidRPr="00F03578">
        <w:rPr>
          <w:rFonts w:asciiTheme="majorBidi" w:hAnsiTheme="majorBidi" w:cstheme="majorBidi"/>
          <w:sz w:val="20"/>
        </w:rPr>
        <w:t>(</w:t>
      </w:r>
      <w:r w:rsidRPr="00F03578">
        <w:rPr>
          <w:rFonts w:asciiTheme="majorBidi" w:hAnsiTheme="majorBidi" w:cstheme="majorBidi"/>
          <w:sz w:val="20"/>
          <w:cs/>
        </w:rPr>
        <w:t>घ) क्या सरकार को आंगनवाड़ी केन्द्रों में</w:t>
      </w:r>
      <w:r w:rsidRPr="00F03578">
        <w:rPr>
          <w:rFonts w:asciiTheme="majorBidi" w:hAnsiTheme="majorBidi" w:cstheme="majorBidi" w:hint="cs"/>
          <w:sz w:val="20"/>
          <w:cs/>
        </w:rPr>
        <w:t xml:space="preserve"> </w:t>
      </w:r>
      <w:r w:rsidR="002A22DA" w:rsidRPr="00F03578">
        <w:rPr>
          <w:rFonts w:asciiTheme="majorBidi" w:hAnsiTheme="majorBidi" w:cstheme="majorBidi"/>
          <w:sz w:val="20"/>
          <w:cs/>
        </w:rPr>
        <w:t>भोजन की गुणवत्ता के संबंध</w:t>
      </w:r>
      <w:r w:rsidRPr="00F03578">
        <w:rPr>
          <w:rFonts w:asciiTheme="majorBidi" w:hAnsiTheme="majorBidi" w:cstheme="majorBidi"/>
          <w:sz w:val="20"/>
          <w:cs/>
        </w:rPr>
        <w:t xml:space="preserve"> में किसी से कोई</w:t>
      </w:r>
      <w:r w:rsidRPr="00F03578">
        <w:rPr>
          <w:rFonts w:asciiTheme="majorBidi" w:hAnsiTheme="majorBidi" w:cstheme="majorBidi" w:hint="cs"/>
          <w:sz w:val="20"/>
          <w:cs/>
        </w:rPr>
        <w:t xml:space="preserve"> </w:t>
      </w:r>
      <w:r w:rsidRPr="00F03578">
        <w:rPr>
          <w:rFonts w:asciiTheme="majorBidi" w:hAnsiTheme="majorBidi" w:cstheme="majorBidi"/>
          <w:sz w:val="20"/>
          <w:cs/>
        </w:rPr>
        <w:t>शिकायत प्राप्त हुई है</w:t>
      </w:r>
      <w:r w:rsidRPr="00F03578">
        <w:rPr>
          <w:rFonts w:asciiTheme="majorBidi" w:hAnsiTheme="majorBidi" w:cstheme="majorBidi"/>
          <w:sz w:val="20"/>
        </w:rPr>
        <w:t>?</w:t>
      </w:r>
    </w:p>
    <w:p w:rsidR="005778CC" w:rsidRPr="00F03578" w:rsidRDefault="005778CC" w:rsidP="003B1362">
      <w:pPr>
        <w:spacing w:after="0" w:line="240" w:lineRule="auto"/>
        <w:contextualSpacing/>
        <w:jc w:val="center"/>
        <w:rPr>
          <w:rFonts w:ascii="Mangal" w:hAnsi="Mangal"/>
          <w:b/>
          <w:bCs/>
          <w:sz w:val="16"/>
          <w:szCs w:val="16"/>
        </w:rPr>
      </w:pPr>
    </w:p>
    <w:p w:rsidR="005778CC" w:rsidRPr="00F03578" w:rsidRDefault="005778CC" w:rsidP="003B1362">
      <w:pPr>
        <w:spacing w:after="0" w:line="240" w:lineRule="auto"/>
        <w:contextualSpacing/>
        <w:jc w:val="center"/>
        <w:rPr>
          <w:rFonts w:ascii="Mangal" w:hAnsi="Mangal"/>
          <w:b/>
          <w:bCs/>
          <w:sz w:val="20"/>
        </w:rPr>
      </w:pPr>
      <w:r w:rsidRPr="00F03578">
        <w:rPr>
          <w:rFonts w:ascii="Mangal" w:hAnsi="Mangal"/>
          <w:b/>
          <w:bCs/>
          <w:sz w:val="20"/>
          <w:cs/>
        </w:rPr>
        <w:t>उत्‍तर</w:t>
      </w:r>
    </w:p>
    <w:p w:rsidR="005778CC" w:rsidRPr="00F03578" w:rsidRDefault="005778CC" w:rsidP="003B1362">
      <w:pPr>
        <w:spacing w:after="0" w:line="240" w:lineRule="auto"/>
        <w:contextualSpacing/>
        <w:jc w:val="center"/>
        <w:rPr>
          <w:rFonts w:ascii="Mangal" w:hAnsi="Mangal"/>
          <w:b/>
          <w:bCs/>
          <w:sz w:val="14"/>
          <w:szCs w:val="14"/>
        </w:rPr>
      </w:pPr>
    </w:p>
    <w:p w:rsidR="005778CC" w:rsidRPr="00F03578" w:rsidRDefault="002A22DA" w:rsidP="003B1362">
      <w:pPr>
        <w:spacing w:after="0" w:line="240" w:lineRule="auto"/>
        <w:contextualSpacing/>
        <w:jc w:val="center"/>
        <w:rPr>
          <w:rFonts w:ascii="Mangal" w:hAnsi="Mangal"/>
          <w:sz w:val="20"/>
        </w:rPr>
      </w:pPr>
      <w:r w:rsidRPr="00F03578">
        <w:rPr>
          <w:rFonts w:ascii="Mangal" w:hAnsi="Mangal"/>
          <w:sz w:val="20"/>
          <w:cs/>
        </w:rPr>
        <w:t xml:space="preserve">डा. वीरेन्‍द्र कुमार     </w:t>
      </w:r>
      <w:r w:rsidR="005778CC" w:rsidRPr="00F03578">
        <w:rPr>
          <w:rFonts w:ascii="Mangal" w:hAnsi="Mangal"/>
          <w:sz w:val="20"/>
          <w:cs/>
        </w:rPr>
        <w:t xml:space="preserve">             महिला एवं बाल विकास मंत्रालय में राज्‍य मंत्री</w:t>
      </w:r>
    </w:p>
    <w:p w:rsidR="005778CC" w:rsidRPr="00F03578" w:rsidRDefault="005778CC" w:rsidP="003B1362">
      <w:pPr>
        <w:spacing w:after="0" w:line="240" w:lineRule="auto"/>
        <w:ind w:left="450" w:hanging="450"/>
        <w:jc w:val="both"/>
        <w:rPr>
          <w:rFonts w:asciiTheme="majorBidi" w:hAnsiTheme="majorBidi" w:cstheme="majorBidi"/>
          <w:sz w:val="16"/>
          <w:szCs w:val="16"/>
        </w:rPr>
      </w:pPr>
    </w:p>
    <w:p w:rsidR="001D6CAF" w:rsidRPr="00F03578" w:rsidRDefault="001226E0" w:rsidP="003B1362">
      <w:pPr>
        <w:spacing w:after="0" w:line="240" w:lineRule="auto"/>
        <w:jc w:val="both"/>
        <w:rPr>
          <w:sz w:val="20"/>
        </w:rPr>
      </w:pPr>
      <w:r w:rsidRPr="00F03578">
        <w:rPr>
          <w:sz w:val="20"/>
          <w:cs/>
        </w:rPr>
        <w:t>(क)</w:t>
      </w:r>
      <w:r w:rsidRPr="00F03578">
        <w:rPr>
          <w:rFonts w:hint="cs"/>
          <w:sz w:val="20"/>
          <w:cs/>
        </w:rPr>
        <w:t xml:space="preserve"> से (घ) :  पूरक पोषण अम्‍ब्रैला आईसीडीएस स्‍कीम की आंगनवाड़ी सेवा के अंतर्गत आंगनवाड़ी केंद्रों में प्रदान की जाने वाली 6 सेवाओं में से एक है। राज्‍य/संघ राज्‍य क्षेत्र स्‍कीम के क्रियान्‍वयन</w:t>
      </w:r>
      <w:r w:rsidRPr="00F03578">
        <w:rPr>
          <w:rFonts w:hint="cs"/>
          <w:sz w:val="20"/>
        </w:rPr>
        <w:t>,</w:t>
      </w:r>
      <w:r w:rsidRPr="00F03578">
        <w:rPr>
          <w:rFonts w:hint="cs"/>
          <w:sz w:val="20"/>
          <w:cs/>
        </w:rPr>
        <w:t xml:space="preserve"> जिसमें पूरक पोषण का प्रबंधन</w:t>
      </w:r>
      <w:r w:rsidRPr="00F03578">
        <w:rPr>
          <w:rFonts w:hint="cs"/>
          <w:sz w:val="20"/>
        </w:rPr>
        <w:t>,</w:t>
      </w:r>
      <w:r w:rsidRPr="00F03578">
        <w:rPr>
          <w:rFonts w:hint="cs"/>
          <w:sz w:val="20"/>
          <w:cs/>
        </w:rPr>
        <w:t xml:space="preserve"> नियंत्रण और वितरण शामिल है</w:t>
      </w:r>
      <w:r w:rsidRPr="00F03578">
        <w:rPr>
          <w:rFonts w:hint="cs"/>
          <w:sz w:val="20"/>
        </w:rPr>
        <w:t>,</w:t>
      </w:r>
      <w:r w:rsidRPr="00F03578">
        <w:rPr>
          <w:rFonts w:hint="cs"/>
          <w:sz w:val="20"/>
          <w:cs/>
        </w:rPr>
        <w:t xml:space="preserve"> के लिए उत्‍तरदायी हैं। भारत सरकार दिशानिर्देश जारी करती है</w:t>
      </w:r>
      <w:r w:rsidRPr="00F03578">
        <w:rPr>
          <w:rFonts w:hint="cs"/>
          <w:sz w:val="20"/>
        </w:rPr>
        <w:t>;</w:t>
      </w:r>
      <w:r w:rsidRPr="00F03578">
        <w:rPr>
          <w:rFonts w:hint="cs"/>
          <w:sz w:val="20"/>
          <w:cs/>
        </w:rPr>
        <w:t xml:space="preserve"> अपने हिस्‍से की निधियां निर्मुक्‍त करती है और स्‍कीम को मानीटर करती है। जब कभी भी पूरक पोषण की चोरी</w:t>
      </w:r>
      <w:r w:rsidRPr="00F03578">
        <w:rPr>
          <w:rFonts w:hint="cs"/>
          <w:sz w:val="20"/>
        </w:rPr>
        <w:t>,</w:t>
      </w:r>
      <w:r w:rsidRPr="00F03578">
        <w:rPr>
          <w:rFonts w:hint="cs"/>
          <w:sz w:val="20"/>
          <w:cs/>
        </w:rPr>
        <w:t xml:space="preserve"> खाद्य पदार्थों की निम्‍न</w:t>
      </w:r>
      <w:r w:rsidR="006B4775" w:rsidRPr="00F03578">
        <w:rPr>
          <w:rFonts w:hint="cs"/>
          <w:sz w:val="20"/>
          <w:cs/>
        </w:rPr>
        <w:t xml:space="preserve"> </w:t>
      </w:r>
      <w:r w:rsidRPr="00F03578">
        <w:rPr>
          <w:rFonts w:hint="cs"/>
          <w:sz w:val="20"/>
          <w:cs/>
        </w:rPr>
        <w:t>गुणवता अथवा उससे जुड़े किसी भी मुद्दे पर कोई शिकायत प्राप्‍त होती है</w:t>
      </w:r>
      <w:r w:rsidR="006B4775" w:rsidRPr="00F03578">
        <w:rPr>
          <w:rFonts w:hint="cs"/>
          <w:sz w:val="20"/>
        </w:rPr>
        <w:t>,</w:t>
      </w:r>
      <w:r w:rsidRPr="00F03578">
        <w:rPr>
          <w:rFonts w:hint="cs"/>
          <w:sz w:val="20"/>
          <w:cs/>
        </w:rPr>
        <w:t xml:space="preserve"> तो उसे दूर करने/उस पर कार्रवाई करने के लिए उस शिकायत को राज्‍यों/संघ राज्‍य क्षेत्रों को भेजा जाता है। गंभीर आरोपों वाली शिकायतों के संबंध में मंत्रालय द्वारा रिपोर्ट मंगाई जाती है। </w:t>
      </w:r>
    </w:p>
    <w:p w:rsidR="001226E0" w:rsidRPr="00F03578" w:rsidRDefault="001226E0" w:rsidP="003B1362">
      <w:pPr>
        <w:spacing w:after="0" w:line="240" w:lineRule="auto"/>
        <w:jc w:val="both"/>
        <w:rPr>
          <w:sz w:val="20"/>
        </w:rPr>
      </w:pPr>
    </w:p>
    <w:p w:rsidR="001226E0" w:rsidRPr="00F03578" w:rsidRDefault="006B4775" w:rsidP="003B1362">
      <w:pPr>
        <w:spacing w:after="0" w:line="240" w:lineRule="auto"/>
        <w:jc w:val="both"/>
        <w:rPr>
          <w:sz w:val="20"/>
        </w:rPr>
      </w:pPr>
      <w:r w:rsidRPr="00F03578">
        <w:rPr>
          <w:rFonts w:hint="cs"/>
          <w:sz w:val="20"/>
          <w:cs/>
        </w:rPr>
        <w:tab/>
      </w:r>
      <w:r w:rsidR="001226E0" w:rsidRPr="00F03578">
        <w:rPr>
          <w:rFonts w:hint="cs"/>
          <w:sz w:val="20"/>
          <w:cs/>
        </w:rPr>
        <w:t>सरकार ने आंगनवाड़ी केंद्रों की स्‍थिति की मानीटरिंग के लिए विभिन्‍न स्‍तरों (राष्‍ट्रीय/राज्‍य/जिला/ब्‍लॉक तथा ग्राम स्‍तर) पर 5 स्‍तरीय मानीटरिंग और समीक्षा तंत्र शुरू किया है। सरकार ने आंगनवाड़ी सेवा स्‍कीम के क्रियान्‍ययन की समीक्षा करने के लिए विभिन्‍न स्‍तरों पर मानीटरिंग और समीक्षा समितियों के गठन के संबंध में 31.03.2011 को दिशानिर्देश जारी किए। विभिन्‍न स्‍तरों पर इन समितियों के गठन और उनकी प्रमुख भूमिकाओं को परिभाषित किया गया है और स्‍कीम को सुदृढ़ बनाने और ज्‍यादा प्रतिभागी बनाने के लिए राज्‍य</w:t>
      </w:r>
      <w:r w:rsidR="001226E0" w:rsidRPr="00F03578">
        <w:rPr>
          <w:rFonts w:hint="cs"/>
          <w:sz w:val="20"/>
        </w:rPr>
        <w:t>,</w:t>
      </w:r>
      <w:r w:rsidR="001226E0" w:rsidRPr="00F03578">
        <w:rPr>
          <w:rFonts w:hint="cs"/>
          <w:sz w:val="20"/>
          <w:cs/>
        </w:rPr>
        <w:t xml:space="preserve"> जिला तथा ब्‍लॉक स्‍तर पर विभिन्‍न मानीटरिंग समिति</w:t>
      </w:r>
      <w:r w:rsidRPr="00F03578">
        <w:rPr>
          <w:rFonts w:hint="cs"/>
          <w:sz w:val="20"/>
          <w:cs/>
        </w:rPr>
        <w:t>यों</w:t>
      </w:r>
      <w:r w:rsidR="001226E0" w:rsidRPr="00F03578">
        <w:rPr>
          <w:rFonts w:hint="cs"/>
          <w:sz w:val="20"/>
          <w:cs/>
        </w:rPr>
        <w:t xml:space="preserve"> में पंचायती राज संस्‍थाओं तथा सांसदों और विधान सभा के सदस्‍यों</w:t>
      </w:r>
      <w:r w:rsidR="005E1FDB" w:rsidRPr="00F03578">
        <w:rPr>
          <w:rFonts w:hint="cs"/>
          <w:sz w:val="20"/>
          <w:cs/>
        </w:rPr>
        <w:t xml:space="preserve"> </w:t>
      </w:r>
      <w:r w:rsidR="001226E0" w:rsidRPr="00F03578">
        <w:rPr>
          <w:rFonts w:hint="cs"/>
          <w:sz w:val="20"/>
          <w:cs/>
        </w:rPr>
        <w:t xml:space="preserve"> को प्रतिनिधित्‍व दिया गया है। </w:t>
      </w:r>
    </w:p>
    <w:p w:rsidR="001226E0" w:rsidRPr="00F03578" w:rsidRDefault="001226E0" w:rsidP="003B1362">
      <w:pPr>
        <w:spacing w:after="0" w:line="240" w:lineRule="auto"/>
        <w:jc w:val="both"/>
        <w:rPr>
          <w:sz w:val="18"/>
          <w:szCs w:val="18"/>
        </w:rPr>
      </w:pPr>
    </w:p>
    <w:p w:rsidR="001226E0" w:rsidRPr="00F03578" w:rsidRDefault="006B4775" w:rsidP="003B1362">
      <w:pPr>
        <w:spacing w:after="0" w:line="240" w:lineRule="auto"/>
        <w:jc w:val="both"/>
        <w:rPr>
          <w:sz w:val="20"/>
        </w:rPr>
      </w:pPr>
      <w:r w:rsidRPr="00F03578">
        <w:rPr>
          <w:rFonts w:hint="cs"/>
          <w:sz w:val="20"/>
          <w:cs/>
        </w:rPr>
        <w:tab/>
      </w:r>
      <w:r w:rsidR="001226E0" w:rsidRPr="00F03578">
        <w:rPr>
          <w:rFonts w:hint="cs"/>
          <w:sz w:val="20"/>
          <w:cs/>
        </w:rPr>
        <w:t>अंत</w:t>
      </w:r>
      <w:r w:rsidR="00A914DB" w:rsidRPr="00F03578">
        <w:rPr>
          <w:rFonts w:hint="cs"/>
          <w:sz w:val="20"/>
          <w:cs/>
        </w:rPr>
        <w:t>र्नि</w:t>
      </w:r>
      <w:r w:rsidR="001226E0" w:rsidRPr="00F03578">
        <w:rPr>
          <w:rFonts w:hint="cs"/>
          <w:sz w:val="20"/>
          <w:cs/>
        </w:rPr>
        <w:t>हित 5 स्‍तरीय मानीटरिंग प्रणाली के अलावा</w:t>
      </w:r>
      <w:r w:rsidR="001226E0" w:rsidRPr="00F03578">
        <w:rPr>
          <w:rFonts w:hint="cs"/>
          <w:sz w:val="20"/>
        </w:rPr>
        <w:t>,</w:t>
      </w:r>
      <w:r w:rsidR="001226E0" w:rsidRPr="00F03578">
        <w:rPr>
          <w:rFonts w:hint="cs"/>
          <w:sz w:val="20"/>
          <w:cs/>
        </w:rPr>
        <w:t xml:space="preserve"> </w:t>
      </w:r>
      <w:r w:rsidR="0037052C" w:rsidRPr="00F03578">
        <w:rPr>
          <w:rFonts w:hint="cs"/>
          <w:sz w:val="20"/>
          <w:cs/>
        </w:rPr>
        <w:t xml:space="preserve">नव गठित पोषण अभियान में सामान्‍य अनुप्रयोग सॉफ्टवेयर (सीएएस) के माध्‍यम से आईसीटी आधारित वास्‍तविक समय मानीटरिंग प्रणाली उपलब्‍ध है। </w:t>
      </w:r>
      <w:r w:rsidR="002B1083" w:rsidRPr="00F03578">
        <w:rPr>
          <w:rFonts w:hint="cs"/>
          <w:sz w:val="20"/>
          <w:cs/>
        </w:rPr>
        <w:t xml:space="preserve">आंगनवाड़ी केंद्रों में एकत्र आंकड़ों को अंकीकृत और </w:t>
      </w:r>
      <w:r w:rsidRPr="00F03578">
        <w:rPr>
          <w:rFonts w:hint="cs"/>
          <w:sz w:val="20"/>
          <w:cs/>
        </w:rPr>
        <w:t>कंप्‍यूटरी</w:t>
      </w:r>
      <w:r w:rsidR="002B1083" w:rsidRPr="00F03578">
        <w:rPr>
          <w:rFonts w:hint="cs"/>
          <w:sz w:val="20"/>
          <w:cs/>
        </w:rPr>
        <w:t xml:space="preserve">कृत करने के लिए महिला पर्यवेक्षकों और आंगनवाड़ी कार्यकर्त्रियों को स्‍मार्ट फोन दिए जाते हैं। </w:t>
      </w:r>
    </w:p>
    <w:p w:rsidR="002B1083" w:rsidRPr="00F03578" w:rsidRDefault="002B1083" w:rsidP="003B1362">
      <w:pPr>
        <w:spacing w:after="0" w:line="240" w:lineRule="auto"/>
        <w:jc w:val="both"/>
        <w:rPr>
          <w:sz w:val="18"/>
          <w:szCs w:val="18"/>
        </w:rPr>
      </w:pPr>
    </w:p>
    <w:p w:rsidR="002B1083" w:rsidRPr="00F03578" w:rsidRDefault="006B4775" w:rsidP="003B1362">
      <w:pPr>
        <w:spacing w:after="0" w:line="240" w:lineRule="auto"/>
        <w:jc w:val="both"/>
        <w:rPr>
          <w:sz w:val="20"/>
        </w:rPr>
      </w:pPr>
      <w:r w:rsidRPr="00F03578">
        <w:rPr>
          <w:rFonts w:hint="cs"/>
          <w:sz w:val="20"/>
          <w:cs/>
        </w:rPr>
        <w:tab/>
      </w:r>
      <w:r w:rsidR="000E298A" w:rsidRPr="00F03578">
        <w:rPr>
          <w:rFonts w:hint="cs"/>
          <w:sz w:val="20"/>
          <w:cs/>
        </w:rPr>
        <w:t>भोजन की गुणवत्‍ता की जांच मंत्रालय के खाद्य एवं पोषण बोर्ड</w:t>
      </w:r>
      <w:r w:rsidRPr="00F03578">
        <w:rPr>
          <w:rFonts w:hint="cs"/>
          <w:sz w:val="20"/>
          <w:cs/>
        </w:rPr>
        <w:t xml:space="preserve"> के</w:t>
      </w:r>
      <w:r w:rsidR="000E298A" w:rsidRPr="00F03578">
        <w:rPr>
          <w:rFonts w:hint="cs"/>
          <w:sz w:val="20"/>
          <w:cs/>
        </w:rPr>
        <w:t xml:space="preserve"> </w:t>
      </w:r>
      <w:r w:rsidR="002B28D7" w:rsidRPr="00F03578">
        <w:rPr>
          <w:rFonts w:hint="cs"/>
          <w:sz w:val="20"/>
          <w:cs/>
        </w:rPr>
        <w:t xml:space="preserve">अधीन कार्यरत 4 क्षेत्रीय प्रयोगशालाओं और राज्‍य खाद्य </w:t>
      </w:r>
      <w:r w:rsidRPr="00F03578">
        <w:rPr>
          <w:rFonts w:hint="cs"/>
          <w:sz w:val="20"/>
          <w:cs/>
        </w:rPr>
        <w:t>प्रयोग</w:t>
      </w:r>
      <w:r w:rsidR="002B28D7" w:rsidRPr="00F03578">
        <w:rPr>
          <w:rFonts w:hint="cs"/>
          <w:sz w:val="20"/>
          <w:cs/>
        </w:rPr>
        <w:t>शालाओं के माध्‍य</w:t>
      </w:r>
      <w:r w:rsidRPr="00F03578">
        <w:rPr>
          <w:rFonts w:hint="cs"/>
          <w:sz w:val="20"/>
          <w:cs/>
        </w:rPr>
        <w:t>म</w:t>
      </w:r>
      <w:r w:rsidR="002B28D7" w:rsidRPr="00F03578">
        <w:rPr>
          <w:rFonts w:hint="cs"/>
          <w:sz w:val="20"/>
          <w:cs/>
        </w:rPr>
        <w:t xml:space="preserve"> से की जाती है। </w:t>
      </w:r>
    </w:p>
    <w:p w:rsidR="002B28D7" w:rsidRPr="00F03578" w:rsidRDefault="002B28D7" w:rsidP="003B1362">
      <w:pPr>
        <w:spacing w:after="0" w:line="240" w:lineRule="auto"/>
        <w:jc w:val="center"/>
        <w:rPr>
          <w:sz w:val="20"/>
        </w:rPr>
      </w:pPr>
      <w:r w:rsidRPr="00F03578">
        <w:rPr>
          <w:rFonts w:hint="cs"/>
          <w:sz w:val="20"/>
          <w:cs/>
        </w:rPr>
        <w:t>*****</w:t>
      </w:r>
    </w:p>
    <w:sectPr w:rsidR="002B28D7" w:rsidRPr="00F03578" w:rsidSect="003B1362">
      <w:pgSz w:w="12240" w:h="15840"/>
      <w:pgMar w:top="27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5778CC"/>
    <w:rsid w:val="00084485"/>
    <w:rsid w:val="000E298A"/>
    <w:rsid w:val="001226E0"/>
    <w:rsid w:val="002A22DA"/>
    <w:rsid w:val="002B1083"/>
    <w:rsid w:val="002B28D7"/>
    <w:rsid w:val="0037052C"/>
    <w:rsid w:val="003B1362"/>
    <w:rsid w:val="0053168C"/>
    <w:rsid w:val="005778CC"/>
    <w:rsid w:val="005E1FDB"/>
    <w:rsid w:val="006B4775"/>
    <w:rsid w:val="008314BE"/>
    <w:rsid w:val="00976F48"/>
    <w:rsid w:val="009F0276"/>
    <w:rsid w:val="00A914DB"/>
    <w:rsid w:val="00D43AEC"/>
    <w:rsid w:val="00E12916"/>
    <w:rsid w:val="00F0357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13</cp:revision>
  <cp:lastPrinted>2018-12-26T12:12:00Z</cp:lastPrinted>
  <dcterms:created xsi:type="dcterms:W3CDTF">2018-12-24T07:19:00Z</dcterms:created>
  <dcterms:modified xsi:type="dcterms:W3CDTF">2018-12-26T12:13:00Z</dcterms:modified>
</cp:coreProperties>
</file>