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9" w:rsidRPr="00CD526A" w:rsidRDefault="00014F69" w:rsidP="00014F69">
      <w:pPr>
        <w:spacing w:after="0" w:line="240" w:lineRule="auto"/>
        <w:jc w:val="center"/>
        <w:rPr>
          <w:rFonts w:ascii="Mangal" w:hAnsi="Mangal" w:cs="Mangal"/>
          <w:b/>
          <w:bCs/>
          <w:szCs w:val="22"/>
        </w:rPr>
      </w:pPr>
      <w:r w:rsidRPr="00CD526A">
        <w:rPr>
          <w:rFonts w:ascii="Mangal" w:hAnsi="Mangal" w:cs="Mangal"/>
          <w:b/>
          <w:bCs/>
          <w:szCs w:val="22"/>
          <w:cs/>
        </w:rPr>
        <w:t>भारत सरकार</w:t>
      </w:r>
    </w:p>
    <w:p w:rsidR="00014F69" w:rsidRPr="00CD526A" w:rsidRDefault="00014F69" w:rsidP="00014F69">
      <w:pPr>
        <w:spacing w:after="0" w:line="240" w:lineRule="auto"/>
        <w:jc w:val="center"/>
        <w:rPr>
          <w:rFonts w:ascii="Mangal" w:hAnsi="Mangal" w:cs="Mangal"/>
          <w:b/>
          <w:bCs/>
          <w:szCs w:val="22"/>
        </w:rPr>
      </w:pPr>
      <w:r w:rsidRPr="00CD526A">
        <w:rPr>
          <w:rFonts w:ascii="Mangal" w:hAnsi="Mangal" w:cs="Mangal"/>
          <w:b/>
          <w:bCs/>
          <w:szCs w:val="22"/>
          <w:cs/>
        </w:rPr>
        <w:t>मानव संसाधन विकास मंत्रालय</w:t>
      </w:r>
    </w:p>
    <w:p w:rsidR="00014F69" w:rsidRPr="00CD526A" w:rsidRDefault="00014F69" w:rsidP="00014F69">
      <w:pPr>
        <w:spacing w:after="0" w:line="240" w:lineRule="auto"/>
        <w:jc w:val="center"/>
        <w:rPr>
          <w:rFonts w:ascii="Mangal" w:hAnsi="Mangal" w:cs="Mangal"/>
          <w:b/>
          <w:bCs/>
          <w:szCs w:val="22"/>
        </w:rPr>
      </w:pPr>
      <w:r w:rsidRPr="00CD526A">
        <w:rPr>
          <w:rFonts w:ascii="Mangal" w:hAnsi="Mangal" w:cs="Mangal"/>
          <w:b/>
          <w:bCs/>
          <w:szCs w:val="22"/>
          <w:cs/>
        </w:rPr>
        <w:t>उच्‍चतर</w:t>
      </w:r>
      <w:r w:rsidRPr="00CD526A">
        <w:rPr>
          <w:rFonts w:ascii="Mangal" w:hAnsi="Mangal" w:cs="Mangal" w:hint="cs"/>
          <w:b/>
          <w:bCs/>
          <w:szCs w:val="22"/>
          <w:cs/>
        </w:rPr>
        <w:t xml:space="preserve"> शिक्षा विभाग</w:t>
      </w:r>
    </w:p>
    <w:p w:rsidR="00014F69" w:rsidRPr="00CD526A" w:rsidRDefault="00014F69" w:rsidP="00014F69">
      <w:pPr>
        <w:spacing w:after="0" w:line="240" w:lineRule="auto"/>
        <w:jc w:val="center"/>
        <w:rPr>
          <w:rFonts w:ascii="Mangal" w:hAnsi="Mangal" w:cs="Mangal"/>
          <w:b/>
          <w:bCs/>
          <w:sz w:val="4"/>
          <w:szCs w:val="4"/>
        </w:rPr>
      </w:pPr>
    </w:p>
    <w:p w:rsidR="00014F69" w:rsidRPr="00CD526A" w:rsidRDefault="00014F69" w:rsidP="00014F69">
      <w:pPr>
        <w:spacing w:after="0" w:line="240" w:lineRule="auto"/>
        <w:jc w:val="center"/>
        <w:rPr>
          <w:rFonts w:ascii="Mangal" w:hAnsi="Mangal" w:cs="Mangal"/>
          <w:b/>
          <w:bCs/>
          <w:szCs w:val="22"/>
        </w:rPr>
      </w:pPr>
      <w:r w:rsidRPr="00CD526A">
        <w:rPr>
          <w:rFonts w:ascii="Mangal" w:hAnsi="Mangal" w:cs="Mangal"/>
          <w:b/>
          <w:bCs/>
          <w:szCs w:val="22"/>
          <w:cs/>
        </w:rPr>
        <w:t>राज्य सभा</w:t>
      </w:r>
    </w:p>
    <w:p w:rsidR="00014F69" w:rsidRPr="00CD526A" w:rsidRDefault="00014F69" w:rsidP="00014F69">
      <w:pPr>
        <w:spacing w:after="0" w:line="240" w:lineRule="auto"/>
        <w:jc w:val="center"/>
        <w:rPr>
          <w:rFonts w:ascii="Mangal" w:hAnsi="Mangal" w:cs="Mangal"/>
          <w:b/>
          <w:bCs/>
          <w:szCs w:val="22"/>
        </w:rPr>
      </w:pPr>
      <w:r w:rsidRPr="00CD526A">
        <w:rPr>
          <w:rFonts w:ascii="Mangal" w:hAnsi="Mangal" w:cs="Mangal"/>
          <w:b/>
          <w:bCs/>
          <w:szCs w:val="22"/>
          <w:cs/>
        </w:rPr>
        <w:t>अतारांकित प्रश्न संख्याः 168</w:t>
      </w:r>
      <w:r w:rsidRPr="00CD526A">
        <w:rPr>
          <w:rFonts w:ascii="Mangal" w:hAnsi="Mangal" w:cs="Mangal" w:hint="cs"/>
          <w:b/>
          <w:bCs/>
          <w:szCs w:val="22"/>
          <w:cs/>
        </w:rPr>
        <w:t>3</w:t>
      </w:r>
    </w:p>
    <w:p w:rsidR="00014F69" w:rsidRPr="00CD526A" w:rsidRDefault="00014F69" w:rsidP="00014F69">
      <w:pPr>
        <w:spacing w:after="0" w:line="240" w:lineRule="auto"/>
        <w:jc w:val="center"/>
        <w:rPr>
          <w:rFonts w:ascii="Mangal" w:hAnsi="Mangal" w:cs="Mangal"/>
          <w:b/>
          <w:bCs/>
          <w:szCs w:val="22"/>
        </w:rPr>
      </w:pPr>
      <w:r w:rsidRPr="00CD526A">
        <w:rPr>
          <w:rFonts w:ascii="Mangal" w:hAnsi="Mangal" w:cs="Mangal"/>
          <w:b/>
          <w:bCs/>
          <w:szCs w:val="22"/>
          <w:cs/>
        </w:rPr>
        <w:t>उत्तर देने की तारीखः 27.12.2018</w:t>
      </w:r>
    </w:p>
    <w:p w:rsidR="00014F69" w:rsidRPr="00CD526A" w:rsidRDefault="00014F69" w:rsidP="00014F69">
      <w:pPr>
        <w:spacing w:after="0" w:line="240" w:lineRule="auto"/>
        <w:ind w:left="720" w:hanging="720"/>
        <w:jc w:val="center"/>
        <w:rPr>
          <w:rFonts w:ascii="Mangal" w:hAnsi="Mangal" w:cs="Mangal"/>
          <w:b/>
          <w:bCs/>
          <w:sz w:val="8"/>
          <w:szCs w:val="8"/>
        </w:rPr>
      </w:pPr>
    </w:p>
    <w:p w:rsidR="00014F69" w:rsidRPr="00CD526A" w:rsidRDefault="00014F69" w:rsidP="00014F69">
      <w:pPr>
        <w:spacing w:after="0" w:line="240" w:lineRule="auto"/>
        <w:ind w:left="720" w:hanging="720"/>
        <w:jc w:val="center"/>
        <w:rPr>
          <w:rFonts w:ascii="Mangal" w:hAnsi="Mangal" w:cs="Mangal"/>
          <w:b/>
          <w:bCs/>
          <w:szCs w:val="22"/>
        </w:rPr>
      </w:pPr>
      <w:r w:rsidRPr="00CD526A">
        <w:rPr>
          <w:rFonts w:ascii="Mangal" w:hAnsi="Mangal" w:cs="Mangal"/>
          <w:b/>
          <w:bCs/>
          <w:szCs w:val="22"/>
          <w:cs/>
        </w:rPr>
        <w:t>उच्च शिक्षा के लिए भारतीय विद्यार्थियों को</w:t>
      </w:r>
      <w:r w:rsidRPr="00CD526A">
        <w:rPr>
          <w:rFonts w:ascii="Mangal" w:hAnsi="Mangal" w:cs="Mangal" w:hint="cs"/>
          <w:b/>
          <w:bCs/>
          <w:szCs w:val="22"/>
          <w:cs/>
        </w:rPr>
        <w:t xml:space="preserve"> </w:t>
      </w:r>
      <w:r w:rsidRPr="00CD526A">
        <w:rPr>
          <w:rFonts w:ascii="Mangal" w:hAnsi="Mangal" w:cs="Mangal"/>
          <w:b/>
          <w:bCs/>
          <w:szCs w:val="22"/>
          <w:cs/>
        </w:rPr>
        <w:t>रियायत दिया जाना</w:t>
      </w:r>
    </w:p>
    <w:p w:rsidR="00014F69" w:rsidRPr="00CD526A" w:rsidRDefault="00014F69" w:rsidP="00014F69">
      <w:pPr>
        <w:spacing w:after="0" w:line="240" w:lineRule="auto"/>
        <w:ind w:left="720" w:hanging="720"/>
        <w:jc w:val="both"/>
        <w:rPr>
          <w:rFonts w:ascii="Mangal" w:hAnsi="Mangal" w:cs="Mangal"/>
          <w:b/>
          <w:bCs/>
          <w:sz w:val="8"/>
          <w:szCs w:val="8"/>
        </w:rPr>
      </w:pPr>
    </w:p>
    <w:p w:rsidR="00014F69" w:rsidRPr="00CD526A" w:rsidRDefault="00014F69" w:rsidP="00014F69">
      <w:pPr>
        <w:spacing w:after="0" w:line="240" w:lineRule="auto"/>
        <w:ind w:left="720" w:hanging="720"/>
        <w:jc w:val="both"/>
        <w:rPr>
          <w:rFonts w:ascii="Mangal" w:hAnsi="Mangal" w:cs="Mangal"/>
          <w:b/>
          <w:bCs/>
          <w:szCs w:val="22"/>
        </w:rPr>
      </w:pPr>
      <w:r w:rsidRPr="00CD526A">
        <w:rPr>
          <w:rFonts w:ascii="Mangal" w:hAnsi="Mangal" w:cs="Mangal"/>
          <w:b/>
          <w:bCs/>
          <w:szCs w:val="22"/>
          <w:cs/>
        </w:rPr>
        <w:t xml:space="preserve">1683. डा॰ अशोक बाजपेयीः </w:t>
      </w:r>
    </w:p>
    <w:p w:rsidR="00014F69" w:rsidRPr="00CD526A" w:rsidRDefault="00014F69" w:rsidP="00014F69">
      <w:pPr>
        <w:spacing w:after="0" w:line="240" w:lineRule="auto"/>
        <w:ind w:left="720" w:hanging="720"/>
        <w:jc w:val="both"/>
        <w:rPr>
          <w:rFonts w:ascii="Mangal" w:hAnsi="Mangal" w:cs="Mangal"/>
          <w:b/>
          <w:bCs/>
          <w:sz w:val="8"/>
          <w:szCs w:val="8"/>
        </w:rPr>
      </w:pPr>
    </w:p>
    <w:p w:rsidR="00014F69" w:rsidRPr="00CD526A" w:rsidRDefault="00014F69" w:rsidP="00014F69">
      <w:pPr>
        <w:spacing w:after="0" w:line="240" w:lineRule="auto"/>
        <w:ind w:left="720" w:hanging="720"/>
        <w:jc w:val="both"/>
        <w:rPr>
          <w:rFonts w:ascii="Mangal" w:hAnsi="Mangal" w:cs="Mangal"/>
          <w:szCs w:val="22"/>
        </w:rPr>
      </w:pPr>
      <w:r w:rsidRPr="00CD526A">
        <w:rPr>
          <w:rFonts w:ascii="Mangal" w:hAnsi="Mangal" w:cs="Mangal"/>
          <w:szCs w:val="22"/>
          <w:cs/>
        </w:rPr>
        <w:t xml:space="preserve">क्या </w:t>
      </w:r>
      <w:r w:rsidRPr="00CD526A">
        <w:rPr>
          <w:rFonts w:ascii="Mangal" w:hAnsi="Mangal" w:cs="Mangal"/>
          <w:b/>
          <w:bCs/>
          <w:szCs w:val="22"/>
          <w:cs/>
        </w:rPr>
        <w:t>मानव</w:t>
      </w:r>
      <w:r w:rsidRPr="00CD526A">
        <w:rPr>
          <w:rFonts w:ascii="Mangal" w:hAnsi="Mangal" w:cs="Mangal" w:hint="cs"/>
          <w:b/>
          <w:bCs/>
          <w:szCs w:val="22"/>
          <w:cs/>
        </w:rPr>
        <w:t xml:space="preserve"> </w:t>
      </w:r>
      <w:r w:rsidRPr="00CD526A">
        <w:rPr>
          <w:rFonts w:ascii="Mangal" w:hAnsi="Mangal" w:cs="Mangal"/>
          <w:b/>
          <w:bCs/>
          <w:szCs w:val="22"/>
          <w:cs/>
        </w:rPr>
        <w:t>संसाध</w:t>
      </w:r>
      <w:r w:rsidRPr="00CD526A">
        <w:rPr>
          <w:rFonts w:ascii="Mangal" w:hAnsi="Mangal" w:cs="Mangal" w:hint="cs"/>
          <w:b/>
          <w:bCs/>
          <w:szCs w:val="22"/>
          <w:cs/>
        </w:rPr>
        <w:t xml:space="preserve">न </w:t>
      </w:r>
      <w:r w:rsidRPr="00CD526A">
        <w:rPr>
          <w:rFonts w:ascii="Mangal" w:hAnsi="Mangal" w:cs="Mangal"/>
          <w:b/>
          <w:bCs/>
          <w:szCs w:val="22"/>
          <w:cs/>
        </w:rPr>
        <w:t xml:space="preserve">विकास मंत्री </w:t>
      </w:r>
      <w:r w:rsidRPr="00CD526A">
        <w:rPr>
          <w:rFonts w:ascii="Mangal" w:hAnsi="Mangal" w:cs="Mangal"/>
          <w:szCs w:val="22"/>
          <w:cs/>
        </w:rPr>
        <w:t>यह बताने की कृपा करेंगे</w:t>
      </w:r>
      <w:r w:rsidRPr="00CD526A">
        <w:rPr>
          <w:rFonts w:ascii="Mangal" w:hAnsi="Mangal" w:cs="Mangal" w:hint="cs"/>
          <w:szCs w:val="22"/>
          <w:cs/>
        </w:rPr>
        <w:t xml:space="preserve"> </w:t>
      </w:r>
      <w:r w:rsidRPr="00CD526A">
        <w:rPr>
          <w:rFonts w:ascii="Mangal" w:hAnsi="Mangal" w:cs="Mangal"/>
          <w:szCs w:val="22"/>
          <w:cs/>
        </w:rPr>
        <w:t>किः</w:t>
      </w:r>
    </w:p>
    <w:p w:rsidR="00014F69" w:rsidRPr="00CD526A" w:rsidRDefault="00014F69" w:rsidP="00014F69">
      <w:pPr>
        <w:spacing w:after="0" w:line="240" w:lineRule="auto"/>
        <w:ind w:left="720" w:hanging="720"/>
        <w:jc w:val="both"/>
        <w:rPr>
          <w:rFonts w:ascii="Mangal" w:hAnsi="Mangal" w:cs="Mangal"/>
          <w:b/>
          <w:bCs/>
          <w:sz w:val="8"/>
          <w:szCs w:val="8"/>
        </w:rPr>
      </w:pPr>
    </w:p>
    <w:p w:rsidR="00014F69" w:rsidRPr="00CD526A" w:rsidRDefault="00014F69" w:rsidP="00014F69">
      <w:pPr>
        <w:spacing w:after="0" w:line="240" w:lineRule="auto"/>
        <w:ind w:left="720" w:hanging="720"/>
        <w:jc w:val="both"/>
        <w:rPr>
          <w:rFonts w:ascii="Mangal" w:hAnsi="Mangal" w:cs="Mangal"/>
          <w:szCs w:val="22"/>
        </w:rPr>
      </w:pPr>
      <w:r w:rsidRPr="00CD526A">
        <w:rPr>
          <w:rFonts w:ascii="Mangal" w:hAnsi="Mangal" w:cs="Mangal"/>
          <w:szCs w:val="22"/>
          <w:cs/>
        </w:rPr>
        <w:t xml:space="preserve">(क) </w:t>
      </w:r>
      <w:r w:rsidRPr="00CD526A">
        <w:rPr>
          <w:rFonts w:ascii="Mangal" w:hAnsi="Mangal" w:cs="Mangal" w:hint="cs"/>
          <w:szCs w:val="22"/>
          <w:cs/>
        </w:rPr>
        <w:tab/>
      </w:r>
      <w:r w:rsidRPr="00CD526A">
        <w:rPr>
          <w:rFonts w:ascii="Mangal" w:hAnsi="Mangal" w:cs="Mangal"/>
          <w:szCs w:val="22"/>
          <w:cs/>
        </w:rPr>
        <w:t>उन देशों के नाम क्या हैं जो उच्च शिक्षा</w:t>
      </w:r>
      <w:r w:rsidRPr="00CD526A">
        <w:rPr>
          <w:rFonts w:ascii="Mangal" w:hAnsi="Mangal" w:cs="Mangal" w:hint="cs"/>
          <w:szCs w:val="22"/>
          <w:cs/>
        </w:rPr>
        <w:t xml:space="preserve"> </w:t>
      </w:r>
      <w:r w:rsidRPr="00CD526A">
        <w:rPr>
          <w:rFonts w:ascii="Mangal" w:hAnsi="Mangal" w:cs="Mangal"/>
          <w:szCs w:val="22"/>
          <w:cs/>
        </w:rPr>
        <w:t>हेतु भारतीय विद्यार्थियों को रियायतें मुहैया करा रहे</w:t>
      </w:r>
      <w:r w:rsidRPr="00CD526A">
        <w:rPr>
          <w:rFonts w:ascii="Mangal" w:hAnsi="Mangal" w:cs="Mangal" w:hint="cs"/>
          <w:szCs w:val="22"/>
          <w:cs/>
        </w:rPr>
        <w:t xml:space="preserve"> </w:t>
      </w:r>
      <w:r w:rsidRPr="00CD526A">
        <w:rPr>
          <w:rFonts w:ascii="Mangal" w:hAnsi="Mangal" w:cs="Mangal"/>
          <w:szCs w:val="22"/>
          <w:cs/>
        </w:rPr>
        <w:t>हैं</w:t>
      </w:r>
      <w:r w:rsidRPr="00CD526A">
        <w:rPr>
          <w:rFonts w:ascii="Mangal" w:hAnsi="Mangal" w:cs="Mangal"/>
          <w:szCs w:val="22"/>
        </w:rPr>
        <w:t>;</w:t>
      </w:r>
    </w:p>
    <w:p w:rsidR="00014F69" w:rsidRPr="00CD526A" w:rsidRDefault="00014F69" w:rsidP="00014F69">
      <w:pPr>
        <w:spacing w:after="0" w:line="240" w:lineRule="auto"/>
        <w:ind w:left="720" w:hanging="720"/>
        <w:jc w:val="both"/>
        <w:rPr>
          <w:rFonts w:ascii="Mangal" w:hAnsi="Mangal" w:cs="Mangal"/>
          <w:szCs w:val="22"/>
        </w:rPr>
      </w:pPr>
      <w:r w:rsidRPr="00CD526A">
        <w:rPr>
          <w:rFonts w:ascii="Mangal" w:hAnsi="Mangal" w:cs="Mangal"/>
          <w:szCs w:val="22"/>
          <w:cs/>
        </w:rPr>
        <w:t xml:space="preserve">(ख) </w:t>
      </w:r>
      <w:r w:rsidRPr="00CD526A">
        <w:rPr>
          <w:rFonts w:ascii="Mangal" w:hAnsi="Mangal" w:cs="Mangal" w:hint="cs"/>
          <w:szCs w:val="22"/>
          <w:cs/>
        </w:rPr>
        <w:tab/>
      </w:r>
      <w:r w:rsidRPr="00CD526A">
        <w:rPr>
          <w:rFonts w:ascii="Mangal" w:hAnsi="Mangal" w:cs="Mangal"/>
          <w:szCs w:val="22"/>
          <w:cs/>
        </w:rPr>
        <w:t>प्रत्येक देश द्वारा दी गई रियायतों का</w:t>
      </w:r>
      <w:r w:rsidRPr="00CD526A">
        <w:rPr>
          <w:rFonts w:ascii="Mangal" w:hAnsi="Mangal" w:cs="Mangal" w:hint="cs"/>
          <w:szCs w:val="22"/>
          <w:cs/>
        </w:rPr>
        <w:t xml:space="preserve"> </w:t>
      </w:r>
      <w:r w:rsidRPr="00CD526A">
        <w:rPr>
          <w:rFonts w:ascii="Mangal" w:hAnsi="Mangal" w:cs="Mangal"/>
          <w:szCs w:val="22"/>
          <w:cs/>
        </w:rPr>
        <w:t>ब्यौरा क्या है</w:t>
      </w:r>
      <w:r w:rsidRPr="00CD526A">
        <w:rPr>
          <w:rFonts w:ascii="Mangal" w:hAnsi="Mangal" w:cs="Mangal"/>
          <w:szCs w:val="22"/>
        </w:rPr>
        <w:t>;</w:t>
      </w:r>
    </w:p>
    <w:p w:rsidR="00014F69" w:rsidRPr="00CD526A" w:rsidRDefault="00014F69" w:rsidP="00014F69">
      <w:pPr>
        <w:spacing w:after="0" w:line="240" w:lineRule="auto"/>
        <w:ind w:left="720" w:hanging="720"/>
        <w:jc w:val="both"/>
        <w:rPr>
          <w:rFonts w:ascii="Mangal" w:hAnsi="Mangal" w:cs="Mangal"/>
          <w:szCs w:val="22"/>
        </w:rPr>
      </w:pPr>
      <w:r w:rsidRPr="00CD526A">
        <w:rPr>
          <w:rFonts w:ascii="Mangal" w:hAnsi="Mangal" w:cs="Mangal"/>
          <w:szCs w:val="22"/>
          <w:cs/>
        </w:rPr>
        <w:t xml:space="preserve">(ग) </w:t>
      </w:r>
      <w:r w:rsidRPr="00CD526A">
        <w:rPr>
          <w:rFonts w:ascii="Mangal" w:hAnsi="Mangal" w:cs="Mangal" w:hint="cs"/>
          <w:szCs w:val="22"/>
          <w:cs/>
        </w:rPr>
        <w:tab/>
      </w:r>
      <w:r w:rsidRPr="00CD526A">
        <w:rPr>
          <w:rFonts w:ascii="Mangal" w:hAnsi="Mangal" w:cs="Mangal"/>
          <w:szCs w:val="22"/>
          <w:cs/>
        </w:rPr>
        <w:t>सरकार की इस पर क्या प्रतिक्रिया है</w:t>
      </w:r>
      <w:r w:rsidRPr="00CD526A">
        <w:rPr>
          <w:rFonts w:ascii="Mangal" w:hAnsi="Mangal" w:cs="Mangal"/>
          <w:szCs w:val="22"/>
        </w:rPr>
        <w:t>;</w:t>
      </w:r>
      <w:r w:rsidRPr="00CD526A">
        <w:rPr>
          <w:rFonts w:ascii="Mangal" w:hAnsi="Mangal" w:cs="Mangal" w:hint="cs"/>
          <w:szCs w:val="22"/>
          <w:cs/>
        </w:rPr>
        <w:t xml:space="preserve"> </w:t>
      </w:r>
      <w:r w:rsidRPr="00CD526A">
        <w:rPr>
          <w:rFonts w:ascii="Mangal" w:hAnsi="Mangal" w:cs="Mangal"/>
          <w:szCs w:val="22"/>
          <w:cs/>
        </w:rPr>
        <w:t>और</w:t>
      </w:r>
    </w:p>
    <w:p w:rsidR="00014F69" w:rsidRPr="00CD526A" w:rsidRDefault="00014F69" w:rsidP="00014F69">
      <w:pPr>
        <w:spacing w:after="0" w:line="240" w:lineRule="auto"/>
        <w:ind w:left="720" w:hanging="720"/>
        <w:jc w:val="both"/>
        <w:rPr>
          <w:rFonts w:ascii="Mangal" w:hAnsi="Mangal" w:cs="Mangal"/>
          <w:szCs w:val="22"/>
        </w:rPr>
      </w:pPr>
      <w:r w:rsidRPr="00CD526A">
        <w:rPr>
          <w:rFonts w:ascii="Mangal" w:hAnsi="Mangal" w:cs="Mangal"/>
          <w:szCs w:val="22"/>
          <w:cs/>
        </w:rPr>
        <w:t xml:space="preserve">(घ) </w:t>
      </w:r>
      <w:r w:rsidRPr="00CD526A">
        <w:rPr>
          <w:rFonts w:ascii="Mangal" w:hAnsi="Mangal" w:cs="Mangal" w:hint="cs"/>
          <w:szCs w:val="22"/>
          <w:cs/>
        </w:rPr>
        <w:tab/>
      </w:r>
      <w:r w:rsidRPr="00CD526A">
        <w:rPr>
          <w:rFonts w:ascii="Mangal" w:hAnsi="Mangal" w:cs="Mangal"/>
          <w:szCs w:val="22"/>
          <w:cs/>
        </w:rPr>
        <w:t>पिछले तीन वर्षों में प्रत्येक वर्ष के दौरान</w:t>
      </w:r>
      <w:r w:rsidRPr="00CD526A">
        <w:rPr>
          <w:rFonts w:ascii="Mangal" w:hAnsi="Mangal" w:cs="Mangal" w:hint="cs"/>
          <w:szCs w:val="22"/>
          <w:cs/>
        </w:rPr>
        <w:t xml:space="preserve"> </w:t>
      </w:r>
      <w:r w:rsidRPr="00CD526A">
        <w:rPr>
          <w:rFonts w:ascii="Mangal" w:hAnsi="Mangal" w:cs="Mangal"/>
          <w:szCs w:val="22"/>
          <w:cs/>
        </w:rPr>
        <w:t>कितने विद्यार्थियों ने रियायतें प्राप्त की हैं</w:t>
      </w:r>
      <w:r w:rsidRPr="00CD526A">
        <w:rPr>
          <w:rFonts w:ascii="Mangal" w:hAnsi="Mangal" w:cs="Mangal"/>
          <w:szCs w:val="22"/>
        </w:rPr>
        <w:t>?</w:t>
      </w:r>
    </w:p>
    <w:p w:rsidR="00014F69" w:rsidRPr="00CD526A" w:rsidRDefault="00014F69" w:rsidP="00014F69">
      <w:pPr>
        <w:spacing w:after="0" w:line="240" w:lineRule="auto"/>
        <w:ind w:left="720" w:hanging="720"/>
        <w:jc w:val="center"/>
        <w:rPr>
          <w:rFonts w:ascii="Mangal" w:hAnsi="Mangal" w:cs="Mangal"/>
          <w:b/>
          <w:bCs/>
          <w:szCs w:val="22"/>
        </w:rPr>
      </w:pPr>
    </w:p>
    <w:p w:rsidR="00014F69" w:rsidRPr="00CD526A" w:rsidRDefault="00014F69" w:rsidP="00014F69">
      <w:pPr>
        <w:spacing w:after="0" w:line="240" w:lineRule="auto"/>
        <w:ind w:left="720" w:hanging="720"/>
        <w:jc w:val="center"/>
        <w:rPr>
          <w:rFonts w:ascii="Mangal" w:hAnsi="Mangal" w:cs="Mangal"/>
          <w:b/>
          <w:bCs/>
          <w:sz w:val="2"/>
          <w:szCs w:val="2"/>
        </w:rPr>
      </w:pPr>
    </w:p>
    <w:p w:rsidR="00014F69" w:rsidRPr="00CD526A" w:rsidRDefault="00014F69" w:rsidP="00014F69">
      <w:pPr>
        <w:spacing w:after="0" w:line="240" w:lineRule="auto"/>
        <w:ind w:left="720" w:hanging="720"/>
        <w:jc w:val="center"/>
        <w:rPr>
          <w:rFonts w:ascii="Mangal" w:hAnsi="Mangal" w:cs="Mangal"/>
          <w:b/>
          <w:bCs/>
          <w:szCs w:val="22"/>
        </w:rPr>
      </w:pPr>
      <w:r w:rsidRPr="00CD526A">
        <w:rPr>
          <w:rFonts w:ascii="Mangal" w:hAnsi="Mangal" w:cs="Mangal"/>
          <w:b/>
          <w:bCs/>
          <w:szCs w:val="22"/>
          <w:cs/>
        </w:rPr>
        <w:t xml:space="preserve">उत्तर </w:t>
      </w:r>
    </w:p>
    <w:p w:rsidR="00014F69" w:rsidRPr="00CD526A" w:rsidRDefault="00014F69" w:rsidP="00014F69">
      <w:pPr>
        <w:spacing w:after="0" w:line="240" w:lineRule="auto"/>
        <w:ind w:left="720" w:hanging="720"/>
        <w:jc w:val="center"/>
        <w:rPr>
          <w:rFonts w:ascii="Mangal" w:hAnsi="Mangal" w:cs="Mangal"/>
          <w:b/>
          <w:bCs/>
          <w:szCs w:val="22"/>
        </w:rPr>
      </w:pPr>
      <w:r w:rsidRPr="00CD526A">
        <w:rPr>
          <w:rFonts w:ascii="Mangal" w:hAnsi="Mangal" w:cs="Mangal"/>
          <w:b/>
          <w:bCs/>
          <w:szCs w:val="22"/>
          <w:cs/>
        </w:rPr>
        <w:t>मानव संसाधन विकास मंत्रालय में राज्य मंत्री</w:t>
      </w:r>
    </w:p>
    <w:p w:rsidR="00014F69" w:rsidRPr="00CD526A" w:rsidRDefault="00014F69" w:rsidP="00014F69">
      <w:pPr>
        <w:spacing w:after="0" w:line="240" w:lineRule="auto"/>
        <w:ind w:left="720" w:hanging="720"/>
        <w:jc w:val="center"/>
        <w:rPr>
          <w:rFonts w:ascii="Mangal" w:hAnsi="Mangal" w:cs="Mangal"/>
          <w:b/>
          <w:bCs/>
          <w:szCs w:val="22"/>
        </w:rPr>
      </w:pPr>
      <w:r w:rsidRPr="00CD526A">
        <w:rPr>
          <w:rFonts w:ascii="Mangal" w:hAnsi="Mangal" w:cs="Mangal"/>
          <w:b/>
          <w:bCs/>
          <w:szCs w:val="22"/>
          <w:cs/>
        </w:rPr>
        <w:t>(डॉ. सत्य पाल सिंह)</w:t>
      </w:r>
    </w:p>
    <w:p w:rsidR="00014F69" w:rsidRPr="00CD526A" w:rsidRDefault="00014F69" w:rsidP="00014F69">
      <w:pPr>
        <w:spacing w:after="0" w:line="240" w:lineRule="auto"/>
        <w:ind w:left="720" w:hanging="720"/>
        <w:jc w:val="center"/>
        <w:rPr>
          <w:rFonts w:ascii="Mangal" w:hAnsi="Mangal" w:cs="Mangal"/>
          <w:b/>
          <w:bCs/>
          <w:sz w:val="6"/>
          <w:szCs w:val="6"/>
        </w:rPr>
      </w:pPr>
    </w:p>
    <w:p w:rsidR="00014F69" w:rsidRPr="00CD526A" w:rsidRDefault="00014F69" w:rsidP="00014F69">
      <w:pPr>
        <w:jc w:val="both"/>
        <w:rPr>
          <w:rFonts w:ascii="Mangal" w:hAnsi="Mangal" w:cs="Mangal"/>
          <w:szCs w:val="22"/>
        </w:rPr>
      </w:pPr>
      <w:r w:rsidRPr="00CD526A">
        <w:rPr>
          <w:rFonts w:ascii="Mangal" w:hAnsi="Mangal" w:cs="Mangal"/>
          <w:szCs w:val="22"/>
          <w:cs/>
        </w:rPr>
        <w:t>(क) से (घ): कुछ देश भारतीय छात्रों सहित विदेशी छात्रों को छात्रवृत्‍तियों/अध्‍येतावृत्‍तियों आदि के रूप में रियायत प्रदान करते हैं। ऐसी छात्रवृत्‍तियां प्रदान करने का मामला संबंधित सरकार (अथवा) संस्‍थान अथवा संबंधित संगठन के अपने निर्णय पर निर्भर करता है। भारत सरकार की</w:t>
      </w:r>
      <w:r w:rsidRPr="00CD526A">
        <w:rPr>
          <w:rFonts w:ascii="Mangal" w:hAnsi="Mangal" w:cs="Mangal"/>
          <w:szCs w:val="22"/>
        </w:rPr>
        <w:t>,</w:t>
      </w:r>
      <w:r w:rsidRPr="00CD526A">
        <w:rPr>
          <w:rFonts w:ascii="Mangal" w:hAnsi="Mangal" w:cs="Mangal"/>
          <w:szCs w:val="22"/>
          <w:cs/>
        </w:rPr>
        <w:t xml:space="preserve"> उस देश</w:t>
      </w:r>
      <w:r w:rsidRPr="00CD526A">
        <w:rPr>
          <w:rFonts w:ascii="Mangal" w:hAnsi="Mangal" w:cs="Mangal"/>
          <w:szCs w:val="22"/>
        </w:rPr>
        <w:t>,</w:t>
      </w:r>
      <w:r w:rsidRPr="00CD526A">
        <w:rPr>
          <w:rFonts w:ascii="Mangal" w:hAnsi="Mangal" w:cs="Mangal"/>
          <w:szCs w:val="22"/>
          <w:cs/>
        </w:rPr>
        <w:t xml:space="preserve"> जिसके साथ द्विपक्षीय या बहुपक्षीय रूप से हस्‍ताक्षर किए गए समझौता ज्ञापन के अधीन परस्‍पर सहमति हुई ह</w:t>
      </w:r>
      <w:r>
        <w:rPr>
          <w:rFonts w:ascii="Mangal" w:hAnsi="Mangal" w:cs="Mangal"/>
          <w:szCs w:val="22"/>
          <w:cs/>
        </w:rPr>
        <w:t>ै</w:t>
      </w:r>
      <w:r>
        <w:rPr>
          <w:rFonts w:ascii="Mangal" w:hAnsi="Mangal" w:cs="Mangal"/>
          <w:szCs w:val="22"/>
        </w:rPr>
        <w:t>,</w:t>
      </w:r>
      <w:r w:rsidRPr="00CD526A">
        <w:rPr>
          <w:rFonts w:ascii="Mangal" w:hAnsi="Mangal" w:cs="Mangal"/>
          <w:szCs w:val="22"/>
          <w:cs/>
        </w:rPr>
        <w:t xml:space="preserve"> को छोड़कर किसी देश द्वारा प्रदान की जाने वाली छात्रवृत्‍तियां/अध्‍येतावृत्‍तियों की संख्‍या के निर्धारण में कोई प्रत्‍यक्ष भूमिका नहीं है। सांस्‍कृतिक/शैक्षणिक विनिमय कार्यक्रम के तहत विदेशी सरकारों द्वारा प्रदान की जाने वाली छात्रवृत्‍तियों के ब्‍यौरे </w:t>
      </w:r>
      <w:r w:rsidRPr="00CD526A">
        <w:rPr>
          <w:rFonts w:ascii="Mangal" w:hAnsi="Mangal" w:cs="Mangal"/>
          <w:b/>
          <w:bCs/>
          <w:szCs w:val="22"/>
          <w:cs/>
        </w:rPr>
        <w:t>अनुबंध-।</w:t>
      </w:r>
      <w:r w:rsidRPr="00CD526A">
        <w:rPr>
          <w:rFonts w:ascii="Mangal" w:hAnsi="Mangal" w:cs="Mangal"/>
          <w:szCs w:val="22"/>
          <w:cs/>
        </w:rPr>
        <w:t xml:space="preserve"> पर दिए गए हैं। इसके अतिरिक्‍त विदेश मंत्रालय ने कुछ देशों द्वारा प्रदान की गई छात्रवृत्‍तियों के संबंध में कुछ ब्‍यौरे दिए हैं जो </w:t>
      </w:r>
      <w:r w:rsidRPr="00CD526A">
        <w:rPr>
          <w:rFonts w:ascii="Mangal" w:hAnsi="Mangal" w:cs="Mangal"/>
          <w:b/>
          <w:bCs/>
          <w:szCs w:val="22"/>
          <w:cs/>
        </w:rPr>
        <w:t xml:space="preserve">अनुबंध-।। </w:t>
      </w:r>
      <w:r w:rsidRPr="00CD526A">
        <w:rPr>
          <w:rFonts w:ascii="Mangal" w:hAnsi="Mangal" w:cs="Mangal"/>
          <w:szCs w:val="22"/>
          <w:cs/>
        </w:rPr>
        <w:t xml:space="preserve">पर हैं। </w:t>
      </w:r>
    </w:p>
    <w:p w:rsidR="00014F69" w:rsidRPr="00CD526A" w:rsidRDefault="00014F69" w:rsidP="00014F69">
      <w:pPr>
        <w:jc w:val="both"/>
        <w:rPr>
          <w:rFonts w:ascii="Mangal" w:hAnsi="Mangal" w:cs="Mangal"/>
          <w:szCs w:val="22"/>
        </w:rPr>
      </w:pPr>
      <w:r w:rsidRPr="00CD526A">
        <w:rPr>
          <w:rFonts w:ascii="Mangal" w:hAnsi="Mangal" w:cs="Mangal"/>
          <w:szCs w:val="22"/>
          <w:cs/>
        </w:rPr>
        <w:tab/>
        <w:t>विदेश मंत्रालय ने भारत और संयुक्‍त राष्‍ट्र अमेरिका (यूएसए) द्वारा सह-स्‍थापित और संयुक्‍त राष्‍ट्र</w:t>
      </w:r>
      <w:r w:rsidRPr="00CD526A">
        <w:rPr>
          <w:rFonts w:ascii="Mangal" w:hAnsi="Mangal" w:cs="Mangal"/>
          <w:szCs w:val="22"/>
        </w:rPr>
        <w:t xml:space="preserve"> </w:t>
      </w:r>
      <w:r w:rsidRPr="00CD526A">
        <w:rPr>
          <w:rFonts w:ascii="Mangal" w:hAnsi="Mangal" w:cs="Mangal"/>
          <w:szCs w:val="22"/>
          <w:cs/>
        </w:rPr>
        <w:t xml:space="preserve"> भारत शैक्षणिक प्रतिष्‍ठान (यूएसआईईएफ) द्वारा प्रशासित फुलब्राइट नेहरू अध्‍येतावृत्‍ति कार्यक्रम के तहत प्रदान की गई अध्‍येतावृत्‍तियों के </w:t>
      </w:r>
      <w:r>
        <w:rPr>
          <w:rFonts w:ascii="Mangal" w:hAnsi="Mangal" w:cs="Mangal"/>
          <w:szCs w:val="22"/>
          <w:cs/>
        </w:rPr>
        <w:t>व</w:t>
      </w:r>
      <w:r w:rsidRPr="00CD526A">
        <w:rPr>
          <w:rFonts w:ascii="Mangal" w:hAnsi="Mangal" w:cs="Mangal"/>
          <w:szCs w:val="22"/>
          <w:cs/>
        </w:rPr>
        <w:t xml:space="preserve">र्ष वार ब्‍यौरे </w:t>
      </w:r>
      <w:r w:rsidRPr="00CD526A">
        <w:rPr>
          <w:rFonts w:ascii="Mangal" w:hAnsi="Mangal" w:cs="Mangal"/>
          <w:b/>
          <w:bCs/>
          <w:szCs w:val="22"/>
          <w:cs/>
        </w:rPr>
        <w:t>अनुबंध-।।।</w:t>
      </w:r>
      <w:r w:rsidRPr="00CD526A">
        <w:rPr>
          <w:rFonts w:ascii="Mangal" w:hAnsi="Mangal" w:cs="Mangal"/>
          <w:szCs w:val="22"/>
          <w:cs/>
        </w:rPr>
        <w:t xml:space="preserve"> पर उपलब्‍ध कराए हैं।</w:t>
      </w:r>
    </w:p>
    <w:p w:rsidR="00014F69" w:rsidRPr="00CD526A" w:rsidRDefault="00014F69" w:rsidP="00014F69">
      <w:pPr>
        <w:jc w:val="center"/>
        <w:rPr>
          <w:rFonts w:ascii="Mangal" w:hAnsi="Mangal" w:cs="Mangal"/>
          <w:b/>
          <w:bCs/>
          <w:szCs w:val="22"/>
        </w:rPr>
      </w:pPr>
      <w:r w:rsidRPr="00CD526A">
        <w:rPr>
          <w:rFonts w:ascii="Mangal" w:hAnsi="Mangal" w:cs="Mangal"/>
          <w:b/>
          <w:bCs/>
          <w:szCs w:val="22"/>
          <w:cs/>
        </w:rPr>
        <w:t>*****</w:t>
      </w:r>
      <w:r w:rsidRPr="00CD526A">
        <w:rPr>
          <w:rFonts w:ascii="Mangal" w:hAnsi="Mangal" w:cs="Mangal"/>
          <w:b/>
          <w:bCs/>
          <w:szCs w:val="22"/>
          <w:cs/>
        </w:rPr>
        <w:br w:type="page"/>
      </w:r>
    </w:p>
    <w:p w:rsidR="00014F69" w:rsidRPr="00CD526A" w:rsidRDefault="00014F69" w:rsidP="00014F69">
      <w:pPr>
        <w:spacing w:after="0" w:line="240" w:lineRule="auto"/>
        <w:ind w:left="720" w:hanging="720"/>
        <w:jc w:val="center"/>
        <w:rPr>
          <w:rFonts w:ascii="Mangal" w:hAnsi="Mangal" w:cs="Mangal"/>
          <w:b/>
          <w:bCs/>
          <w:sz w:val="8"/>
          <w:szCs w:val="8"/>
        </w:rPr>
      </w:pPr>
    </w:p>
    <w:p w:rsidR="00014F69" w:rsidRDefault="00014F69" w:rsidP="00014F69">
      <w:pPr>
        <w:spacing w:after="0" w:line="240" w:lineRule="auto"/>
        <w:jc w:val="both"/>
        <w:rPr>
          <w:rFonts w:ascii="Mangal" w:hAnsi="Mangal" w:cs="Mangal"/>
          <w:b/>
          <w:bCs/>
          <w:sz w:val="24"/>
          <w:szCs w:val="24"/>
          <w:cs/>
        </w:rPr>
      </w:pPr>
      <w:r w:rsidRPr="00CD526A">
        <w:rPr>
          <w:rFonts w:ascii="Mangal" w:hAnsi="Mangal" w:cs="Mangal"/>
          <w:sz w:val="24"/>
          <w:szCs w:val="24"/>
          <w:cs/>
        </w:rPr>
        <w:t>उच्च शिक्षा के लिए भारतीय विद्यार्थियों को</w:t>
      </w:r>
      <w:r w:rsidRPr="00CD526A">
        <w:rPr>
          <w:rFonts w:ascii="Mangal" w:hAnsi="Mangal" w:cs="Mangal" w:hint="cs"/>
          <w:sz w:val="24"/>
          <w:szCs w:val="24"/>
          <w:cs/>
        </w:rPr>
        <w:t xml:space="preserve"> </w:t>
      </w:r>
      <w:r w:rsidRPr="00CD526A">
        <w:rPr>
          <w:rFonts w:ascii="Mangal" w:hAnsi="Mangal" w:cs="Mangal"/>
          <w:sz w:val="24"/>
          <w:szCs w:val="24"/>
          <w:cs/>
        </w:rPr>
        <w:t>रियायत दिये जाने</w:t>
      </w:r>
      <w:r w:rsidRPr="00CD526A">
        <w:rPr>
          <w:rFonts w:ascii="Mangal" w:hAnsi="Mangal" w:cs="Mangal" w:hint="cs"/>
          <w:sz w:val="24"/>
          <w:szCs w:val="24"/>
          <w:cs/>
        </w:rPr>
        <w:t xml:space="preserve"> के संबंध में </w:t>
      </w:r>
      <w:r w:rsidRPr="00CD526A">
        <w:rPr>
          <w:rFonts w:ascii="Mangal" w:hAnsi="Mangal" w:cs="Mangal"/>
          <w:sz w:val="24"/>
          <w:szCs w:val="24"/>
          <w:cs/>
        </w:rPr>
        <w:t>डा॰ अशोक बाजपेयी</w:t>
      </w:r>
      <w:r w:rsidRPr="00CD526A">
        <w:rPr>
          <w:rFonts w:ascii="Mangal" w:hAnsi="Mangal" w:cs="Mangal" w:hint="cs"/>
          <w:sz w:val="24"/>
          <w:szCs w:val="24"/>
          <w:cs/>
        </w:rPr>
        <w:t xml:space="preserve"> द्वारा दिनांक 27.12.2018 को राज्‍य सभा में पूछे जाने वाले अतारांकित प्रश्‍न सं. 1683 के भाग (क) से (घ) के उत्‍तर में उत्‍तर में उल्‍लिखित</w:t>
      </w:r>
      <w:r w:rsidRPr="00CD526A">
        <w:rPr>
          <w:rFonts w:ascii="Mangal" w:hAnsi="Mangal" w:cs="Mangal" w:hint="cs"/>
          <w:b/>
          <w:bCs/>
          <w:sz w:val="24"/>
          <w:szCs w:val="24"/>
          <w:cs/>
        </w:rPr>
        <w:t xml:space="preserve"> अनुबंध-</w:t>
      </w:r>
      <w:r w:rsidRPr="00CD526A">
        <w:rPr>
          <w:rFonts w:ascii="Mangal" w:hAnsi="Mangal" w:cs="Mangal"/>
          <w:b/>
          <w:bCs/>
          <w:sz w:val="24"/>
          <w:szCs w:val="24"/>
        </w:rPr>
        <w:t>I</w:t>
      </w:r>
      <w:r w:rsidRPr="00CD526A">
        <w:rPr>
          <w:rFonts w:ascii="Mangal" w:hAnsi="Mangal" w:cs="Mangal" w:hint="cs"/>
          <w:b/>
          <w:bCs/>
          <w:sz w:val="24"/>
          <w:szCs w:val="24"/>
          <w:cs/>
        </w:rPr>
        <w:t xml:space="preserve"> </w:t>
      </w:r>
    </w:p>
    <w:p w:rsidR="00014F69" w:rsidRDefault="00014F69" w:rsidP="00014F69">
      <w:pPr>
        <w:pStyle w:val="BodyText"/>
        <w:spacing w:line="276" w:lineRule="auto"/>
        <w:jc w:val="center"/>
        <w:rPr>
          <w:rFonts w:ascii="Mangal" w:hAnsi="Mangal" w:cs="Mangal"/>
          <w:bCs/>
          <w:szCs w:val="24"/>
          <w:lang w:bidi="hi-IN"/>
        </w:rPr>
      </w:pPr>
    </w:p>
    <w:p w:rsidR="00014F69" w:rsidRPr="001E304C" w:rsidRDefault="00014F69" w:rsidP="00014F69">
      <w:pPr>
        <w:pStyle w:val="BodyText"/>
        <w:spacing w:line="276" w:lineRule="auto"/>
        <w:jc w:val="center"/>
        <w:rPr>
          <w:rFonts w:ascii="Mangal" w:hAnsi="Mangal" w:cs="Mangal"/>
          <w:bCs/>
          <w:szCs w:val="24"/>
        </w:rPr>
      </w:pPr>
      <w:r w:rsidRPr="001E304C">
        <w:rPr>
          <w:rFonts w:ascii="Mangal" w:hAnsi="Mangal" w:cs="Mangal"/>
          <w:bCs/>
          <w:szCs w:val="24"/>
          <w:cs/>
          <w:lang w:bidi="hi-IN"/>
        </w:rPr>
        <w:t xml:space="preserve">विगत तीन वर्षों में नामांकनों की देश-वार संख्‍या </w:t>
      </w:r>
    </w:p>
    <w:p w:rsidR="00014F69" w:rsidRPr="00CD526A" w:rsidRDefault="00014F69" w:rsidP="00014F69">
      <w:pPr>
        <w:pStyle w:val="BodyText"/>
        <w:spacing w:line="276" w:lineRule="auto"/>
        <w:rPr>
          <w:rFonts w:ascii="Mangal" w:hAnsi="Mangal" w:cs="Mangal"/>
          <w:sz w:val="14"/>
          <w:szCs w:val="14"/>
        </w:rPr>
      </w:pPr>
    </w:p>
    <w:tbl>
      <w:tblPr>
        <w:tblW w:w="105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1794"/>
        <w:gridCol w:w="1446"/>
        <w:gridCol w:w="1231"/>
        <w:gridCol w:w="1357"/>
        <w:gridCol w:w="112"/>
        <w:gridCol w:w="1208"/>
        <w:gridCol w:w="142"/>
        <w:gridCol w:w="1620"/>
      </w:tblGrid>
      <w:tr w:rsidR="00014F69" w:rsidRPr="00CD526A" w:rsidTr="00C511B7">
        <w:tc>
          <w:tcPr>
            <w:tcW w:w="1620" w:type="dxa"/>
            <w:vAlign w:val="center"/>
          </w:tcPr>
          <w:p w:rsidR="00014F69" w:rsidRPr="00CD526A" w:rsidRDefault="00014F69" w:rsidP="00C511B7">
            <w:pPr>
              <w:pStyle w:val="BodyText"/>
              <w:spacing w:line="276" w:lineRule="auto"/>
              <w:jc w:val="center"/>
              <w:rPr>
                <w:rFonts w:ascii="Mangal" w:hAnsi="Mangal" w:cs="Mangal"/>
                <w:bCs/>
                <w:sz w:val="20"/>
                <w:lang w:val="en-IN"/>
              </w:rPr>
            </w:pPr>
            <w:r w:rsidRPr="00CD526A">
              <w:rPr>
                <w:rFonts w:ascii="Mangal" w:hAnsi="Mangal" w:cs="Mangal"/>
                <w:bCs/>
                <w:sz w:val="20"/>
                <w:cs/>
                <w:lang w:val="en-IN" w:bidi="hi-IN"/>
              </w:rPr>
              <w:t>वर्ष</w:t>
            </w:r>
          </w:p>
        </w:tc>
        <w:tc>
          <w:tcPr>
            <w:tcW w:w="3240" w:type="dxa"/>
            <w:gridSpan w:val="2"/>
            <w:vAlign w:val="center"/>
          </w:tcPr>
          <w:p w:rsidR="00014F69" w:rsidRPr="00CD526A" w:rsidRDefault="00014F69" w:rsidP="00C511B7">
            <w:pPr>
              <w:pStyle w:val="BodyText"/>
              <w:spacing w:line="276" w:lineRule="auto"/>
              <w:jc w:val="center"/>
              <w:rPr>
                <w:rFonts w:ascii="Mangal" w:hAnsi="Mangal" w:cs="Mangal"/>
                <w:b/>
                <w:sz w:val="20"/>
                <w:lang w:val="en-IN"/>
              </w:rPr>
            </w:pPr>
            <w:r w:rsidRPr="00CD526A">
              <w:rPr>
                <w:rFonts w:ascii="Mangal" w:hAnsi="Mangal" w:cs="Mangal"/>
                <w:b/>
                <w:sz w:val="20"/>
                <w:lang w:val="en-IN"/>
              </w:rPr>
              <w:t>2015</w:t>
            </w:r>
          </w:p>
        </w:tc>
        <w:tc>
          <w:tcPr>
            <w:tcW w:w="2700" w:type="dxa"/>
            <w:gridSpan w:val="3"/>
            <w:vAlign w:val="center"/>
          </w:tcPr>
          <w:p w:rsidR="00014F69" w:rsidRPr="00CD526A" w:rsidRDefault="00014F69" w:rsidP="00C511B7">
            <w:pPr>
              <w:pStyle w:val="BodyText"/>
              <w:spacing w:line="276" w:lineRule="auto"/>
              <w:jc w:val="center"/>
              <w:rPr>
                <w:rFonts w:ascii="Mangal" w:hAnsi="Mangal" w:cs="Mangal"/>
                <w:b/>
                <w:sz w:val="20"/>
                <w:lang w:val="en-IN"/>
              </w:rPr>
            </w:pPr>
            <w:r w:rsidRPr="00CD526A">
              <w:rPr>
                <w:rFonts w:ascii="Mangal" w:hAnsi="Mangal" w:cs="Mangal"/>
                <w:b/>
                <w:sz w:val="20"/>
                <w:lang w:val="en-IN"/>
              </w:rPr>
              <w:t>2016</w:t>
            </w:r>
          </w:p>
        </w:tc>
        <w:tc>
          <w:tcPr>
            <w:tcW w:w="2970" w:type="dxa"/>
            <w:gridSpan w:val="3"/>
            <w:vAlign w:val="center"/>
          </w:tcPr>
          <w:p w:rsidR="00014F69" w:rsidRPr="00CD526A" w:rsidRDefault="00014F69" w:rsidP="00C511B7">
            <w:pPr>
              <w:pStyle w:val="BodyText"/>
              <w:spacing w:line="276" w:lineRule="auto"/>
              <w:jc w:val="center"/>
              <w:rPr>
                <w:rFonts w:ascii="Mangal" w:hAnsi="Mangal" w:cs="Mangal"/>
                <w:b/>
                <w:sz w:val="20"/>
                <w:lang w:val="en-IN"/>
              </w:rPr>
            </w:pPr>
            <w:r w:rsidRPr="00CD526A">
              <w:rPr>
                <w:rFonts w:ascii="Mangal" w:hAnsi="Mangal" w:cs="Mangal"/>
                <w:b/>
                <w:sz w:val="20"/>
                <w:lang w:val="en-IN"/>
              </w:rPr>
              <w:t>2017</w:t>
            </w:r>
          </w:p>
        </w:tc>
      </w:tr>
      <w:tr w:rsidR="00014F69" w:rsidRPr="00CD526A" w:rsidTr="00C511B7">
        <w:tc>
          <w:tcPr>
            <w:tcW w:w="1620" w:type="dxa"/>
            <w:vAlign w:val="center"/>
          </w:tcPr>
          <w:p w:rsidR="00014F69" w:rsidRPr="00CD526A" w:rsidRDefault="00014F69" w:rsidP="00C511B7">
            <w:pPr>
              <w:pStyle w:val="BodyText"/>
              <w:spacing w:line="276" w:lineRule="auto"/>
              <w:jc w:val="center"/>
              <w:rPr>
                <w:rFonts w:ascii="Mangal" w:hAnsi="Mangal" w:cs="Mangal"/>
                <w:bCs/>
                <w:sz w:val="20"/>
                <w:lang w:val="en-IN"/>
              </w:rPr>
            </w:pPr>
            <w:r w:rsidRPr="00CD526A">
              <w:rPr>
                <w:rFonts w:ascii="Mangal" w:hAnsi="Mangal" w:cs="Mangal"/>
                <w:bCs/>
                <w:sz w:val="20"/>
                <w:cs/>
                <w:lang w:val="en-IN" w:bidi="hi-IN"/>
              </w:rPr>
              <w:t>छात्रवृत्‍ति प्रदान करने वाले देश का नाम</w:t>
            </w:r>
          </w:p>
        </w:tc>
        <w:tc>
          <w:tcPr>
            <w:tcW w:w="1794" w:type="dxa"/>
            <w:vAlign w:val="center"/>
          </w:tcPr>
          <w:p w:rsidR="00014F69" w:rsidRPr="00CD526A" w:rsidRDefault="00014F69" w:rsidP="00C511B7">
            <w:pPr>
              <w:pStyle w:val="BodyText"/>
              <w:spacing w:line="276" w:lineRule="auto"/>
              <w:jc w:val="center"/>
              <w:rPr>
                <w:rFonts w:ascii="Mangal" w:hAnsi="Mangal" w:cs="Mangal"/>
                <w:bCs/>
                <w:sz w:val="20"/>
                <w:lang w:val="en-IN"/>
              </w:rPr>
            </w:pPr>
            <w:r w:rsidRPr="00CD526A">
              <w:rPr>
                <w:rFonts w:ascii="Mangal" w:hAnsi="Mangal" w:cs="Mangal"/>
                <w:bCs/>
                <w:sz w:val="20"/>
                <w:cs/>
                <w:lang w:val="en-IN" w:bidi="hi-IN"/>
              </w:rPr>
              <w:t>मंत्रालय द्वारा नामांकित अभ्‍यर्थियों की संख्‍या</w:t>
            </w:r>
          </w:p>
        </w:tc>
        <w:tc>
          <w:tcPr>
            <w:tcW w:w="1446" w:type="dxa"/>
            <w:vAlign w:val="center"/>
          </w:tcPr>
          <w:p w:rsidR="00014F69" w:rsidRPr="00CD526A" w:rsidRDefault="00014F69" w:rsidP="00C511B7">
            <w:pPr>
              <w:pStyle w:val="BodyText"/>
              <w:spacing w:line="276" w:lineRule="auto"/>
              <w:jc w:val="center"/>
              <w:rPr>
                <w:rFonts w:ascii="Mangal" w:hAnsi="Mangal" w:cs="Mangal"/>
                <w:bCs/>
                <w:sz w:val="20"/>
                <w:lang w:val="en-IN"/>
              </w:rPr>
            </w:pPr>
            <w:r w:rsidRPr="00CD526A">
              <w:rPr>
                <w:rFonts w:ascii="Mangal" w:hAnsi="Mangal" w:cs="Mangal"/>
                <w:bCs/>
                <w:sz w:val="20"/>
                <w:cs/>
                <w:lang w:val="en-IN" w:bidi="hi-IN"/>
              </w:rPr>
              <w:t>प्रदाता देश द्वारा अंतिम रूप से चयनित अभ्‍यर्थियों की संख्‍या</w:t>
            </w:r>
          </w:p>
        </w:tc>
        <w:tc>
          <w:tcPr>
            <w:tcW w:w="1231" w:type="dxa"/>
            <w:vAlign w:val="center"/>
          </w:tcPr>
          <w:p w:rsidR="00014F69" w:rsidRPr="00CD526A" w:rsidRDefault="00014F69" w:rsidP="00C511B7">
            <w:pPr>
              <w:pStyle w:val="BodyText"/>
              <w:spacing w:line="276" w:lineRule="auto"/>
              <w:jc w:val="center"/>
              <w:rPr>
                <w:rFonts w:ascii="Mangal" w:hAnsi="Mangal" w:cs="Mangal"/>
                <w:bCs/>
                <w:sz w:val="20"/>
                <w:lang w:val="en-IN"/>
              </w:rPr>
            </w:pPr>
            <w:r w:rsidRPr="00CD526A">
              <w:rPr>
                <w:rFonts w:ascii="Mangal" w:hAnsi="Mangal" w:cs="Mangal"/>
                <w:bCs/>
                <w:sz w:val="20"/>
                <w:cs/>
                <w:lang w:val="en-IN" w:bidi="hi-IN"/>
              </w:rPr>
              <w:t>मंत्रालय द्वारा नामांकित अभ्‍यर्थियों की संख्‍या</w:t>
            </w:r>
          </w:p>
        </w:tc>
        <w:tc>
          <w:tcPr>
            <w:tcW w:w="1469" w:type="dxa"/>
            <w:gridSpan w:val="2"/>
            <w:vAlign w:val="center"/>
          </w:tcPr>
          <w:p w:rsidR="00014F69" w:rsidRPr="00CD526A" w:rsidRDefault="00014F69" w:rsidP="00C511B7">
            <w:pPr>
              <w:pStyle w:val="BodyText"/>
              <w:spacing w:line="276" w:lineRule="auto"/>
              <w:jc w:val="center"/>
              <w:rPr>
                <w:rFonts w:ascii="Mangal" w:hAnsi="Mangal" w:cs="Mangal"/>
                <w:bCs/>
                <w:sz w:val="20"/>
                <w:lang w:val="en-IN"/>
              </w:rPr>
            </w:pPr>
            <w:r w:rsidRPr="00CD526A">
              <w:rPr>
                <w:rFonts w:ascii="Mangal" w:hAnsi="Mangal" w:cs="Mangal"/>
                <w:bCs/>
                <w:sz w:val="20"/>
                <w:cs/>
                <w:lang w:val="en-IN" w:bidi="hi-IN"/>
              </w:rPr>
              <w:t>प्रदाता देश द्वारा अंतिम रूप से चयनित अभ्‍यर्थियों की संख्‍या</w:t>
            </w:r>
          </w:p>
        </w:tc>
        <w:tc>
          <w:tcPr>
            <w:tcW w:w="1350" w:type="dxa"/>
            <w:gridSpan w:val="2"/>
            <w:vAlign w:val="center"/>
          </w:tcPr>
          <w:p w:rsidR="00014F69" w:rsidRPr="00CD526A" w:rsidRDefault="00014F69" w:rsidP="00C511B7">
            <w:pPr>
              <w:pStyle w:val="BodyText"/>
              <w:spacing w:line="276" w:lineRule="auto"/>
              <w:jc w:val="center"/>
              <w:rPr>
                <w:rFonts w:ascii="Mangal" w:hAnsi="Mangal" w:cs="Mangal"/>
                <w:bCs/>
                <w:sz w:val="20"/>
                <w:lang w:val="en-IN"/>
              </w:rPr>
            </w:pPr>
            <w:r w:rsidRPr="00CD526A">
              <w:rPr>
                <w:rFonts w:ascii="Mangal" w:hAnsi="Mangal" w:cs="Mangal"/>
                <w:bCs/>
                <w:sz w:val="20"/>
                <w:cs/>
                <w:lang w:val="en-IN" w:bidi="hi-IN"/>
              </w:rPr>
              <w:t>मंत्रालय द्वारा नामांकित अभ्‍यर्थियों की संख्‍या</w:t>
            </w:r>
          </w:p>
        </w:tc>
        <w:tc>
          <w:tcPr>
            <w:tcW w:w="1620" w:type="dxa"/>
            <w:vAlign w:val="center"/>
          </w:tcPr>
          <w:p w:rsidR="00014F69" w:rsidRPr="00CD526A" w:rsidRDefault="00014F69" w:rsidP="00C511B7">
            <w:pPr>
              <w:pStyle w:val="BodyText"/>
              <w:spacing w:line="276" w:lineRule="auto"/>
              <w:jc w:val="center"/>
              <w:rPr>
                <w:rFonts w:ascii="Mangal" w:hAnsi="Mangal" w:cs="Mangal"/>
                <w:bCs/>
                <w:sz w:val="20"/>
                <w:lang w:val="en-IN"/>
              </w:rPr>
            </w:pPr>
            <w:r w:rsidRPr="00CD526A">
              <w:rPr>
                <w:rFonts w:ascii="Mangal" w:hAnsi="Mangal" w:cs="Mangal"/>
                <w:bCs/>
                <w:sz w:val="20"/>
                <w:cs/>
                <w:lang w:val="en-IN" w:bidi="hi-IN"/>
              </w:rPr>
              <w:t>प्रदाता देश द्वारा अंतिम रूप से चयनित अभ्‍यर्थियों की संख्‍या</w:t>
            </w:r>
          </w:p>
        </w:tc>
      </w:tr>
      <w:tr w:rsidR="00014F69" w:rsidRPr="00CD526A" w:rsidTr="00C511B7">
        <w:tc>
          <w:tcPr>
            <w:tcW w:w="1620" w:type="dxa"/>
            <w:vAlign w:val="center"/>
          </w:tcPr>
          <w:p w:rsidR="00014F69" w:rsidRPr="00CD526A" w:rsidRDefault="00014F69" w:rsidP="00C511B7">
            <w:pPr>
              <w:pStyle w:val="BodyText"/>
              <w:spacing w:line="276" w:lineRule="auto"/>
              <w:jc w:val="left"/>
              <w:rPr>
                <w:rFonts w:ascii="Mangal" w:hAnsi="Mangal" w:cs="Mangal"/>
                <w:sz w:val="20"/>
                <w:lang w:val="en-IN"/>
              </w:rPr>
            </w:pPr>
            <w:r w:rsidRPr="00CD526A">
              <w:rPr>
                <w:rFonts w:ascii="Mangal" w:hAnsi="Mangal" w:cs="Mangal"/>
                <w:sz w:val="20"/>
                <w:cs/>
                <w:lang w:val="en-IN" w:bidi="hi-IN"/>
              </w:rPr>
              <w:t>चीन</w:t>
            </w:r>
          </w:p>
        </w:tc>
        <w:tc>
          <w:tcPr>
            <w:tcW w:w="1794"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24</w:t>
            </w:r>
          </w:p>
        </w:tc>
        <w:tc>
          <w:tcPr>
            <w:tcW w:w="1446"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22</w:t>
            </w:r>
          </w:p>
        </w:tc>
        <w:tc>
          <w:tcPr>
            <w:tcW w:w="1231"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54</w:t>
            </w:r>
          </w:p>
        </w:tc>
        <w:tc>
          <w:tcPr>
            <w:tcW w:w="1469"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44</w:t>
            </w:r>
          </w:p>
        </w:tc>
        <w:tc>
          <w:tcPr>
            <w:tcW w:w="1350"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67</w:t>
            </w:r>
          </w:p>
        </w:tc>
        <w:tc>
          <w:tcPr>
            <w:tcW w:w="1620"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66</w:t>
            </w:r>
          </w:p>
        </w:tc>
      </w:tr>
      <w:tr w:rsidR="00014F69" w:rsidRPr="00CD526A" w:rsidTr="00C511B7">
        <w:tc>
          <w:tcPr>
            <w:tcW w:w="1620" w:type="dxa"/>
            <w:vAlign w:val="center"/>
          </w:tcPr>
          <w:p w:rsidR="00014F69" w:rsidRPr="00CD526A" w:rsidRDefault="00014F69" w:rsidP="00C511B7">
            <w:pPr>
              <w:pStyle w:val="BodyText"/>
              <w:spacing w:line="276" w:lineRule="auto"/>
              <w:jc w:val="left"/>
              <w:rPr>
                <w:rFonts w:ascii="Mangal" w:hAnsi="Mangal" w:cs="Mangal"/>
                <w:sz w:val="20"/>
                <w:lang w:val="en-IN"/>
              </w:rPr>
            </w:pPr>
            <w:r w:rsidRPr="00CD526A">
              <w:rPr>
                <w:rFonts w:ascii="Mangal" w:hAnsi="Mangal" w:cs="Mangal"/>
                <w:sz w:val="20"/>
                <w:cs/>
                <w:lang w:val="en-IN" w:bidi="hi-IN"/>
              </w:rPr>
              <w:t>दक्षिण कोरिया</w:t>
            </w:r>
          </w:p>
        </w:tc>
        <w:tc>
          <w:tcPr>
            <w:tcW w:w="1794"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10</w:t>
            </w:r>
          </w:p>
        </w:tc>
        <w:tc>
          <w:tcPr>
            <w:tcW w:w="1446"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5</w:t>
            </w:r>
          </w:p>
        </w:tc>
        <w:tc>
          <w:tcPr>
            <w:tcW w:w="1231"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15</w:t>
            </w:r>
          </w:p>
        </w:tc>
        <w:tc>
          <w:tcPr>
            <w:tcW w:w="1469"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8</w:t>
            </w:r>
          </w:p>
        </w:tc>
        <w:tc>
          <w:tcPr>
            <w:tcW w:w="1350"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13</w:t>
            </w:r>
          </w:p>
        </w:tc>
        <w:tc>
          <w:tcPr>
            <w:tcW w:w="1620"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06</w:t>
            </w:r>
          </w:p>
        </w:tc>
      </w:tr>
      <w:tr w:rsidR="00014F69" w:rsidRPr="00CD526A" w:rsidTr="00C511B7">
        <w:tc>
          <w:tcPr>
            <w:tcW w:w="1620" w:type="dxa"/>
            <w:vAlign w:val="center"/>
          </w:tcPr>
          <w:p w:rsidR="00014F69" w:rsidRPr="00CD526A" w:rsidRDefault="00014F69" w:rsidP="00C511B7">
            <w:pPr>
              <w:pStyle w:val="BodyText"/>
              <w:spacing w:line="276" w:lineRule="auto"/>
              <w:jc w:val="left"/>
              <w:rPr>
                <w:rFonts w:ascii="Mangal" w:hAnsi="Mangal" w:cs="Mangal"/>
                <w:sz w:val="20"/>
                <w:lang w:val="en-IN"/>
              </w:rPr>
            </w:pPr>
            <w:r w:rsidRPr="00CD526A">
              <w:rPr>
                <w:rFonts w:ascii="Mangal" w:hAnsi="Mangal" w:cs="Mangal"/>
                <w:sz w:val="20"/>
                <w:cs/>
                <w:lang w:val="en-IN" w:bidi="hi-IN"/>
              </w:rPr>
              <w:t>जापान</w:t>
            </w:r>
          </w:p>
        </w:tc>
        <w:tc>
          <w:tcPr>
            <w:tcW w:w="1794"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58</w:t>
            </w:r>
          </w:p>
        </w:tc>
        <w:tc>
          <w:tcPr>
            <w:tcW w:w="1446"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19</w:t>
            </w:r>
          </w:p>
        </w:tc>
        <w:tc>
          <w:tcPr>
            <w:tcW w:w="5670" w:type="dxa"/>
            <w:gridSpan w:val="6"/>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cs/>
                <w:lang w:val="en-IN" w:bidi="hi-IN"/>
              </w:rPr>
              <w:t>जापानी दूतावास द्वारा स्‍वयं छात्रवृत्‍ति प्रोसेस की गई थी</w:t>
            </w:r>
          </w:p>
        </w:tc>
      </w:tr>
      <w:tr w:rsidR="00014F69" w:rsidRPr="00CD526A" w:rsidTr="00C511B7">
        <w:tc>
          <w:tcPr>
            <w:tcW w:w="1620" w:type="dxa"/>
            <w:vAlign w:val="center"/>
          </w:tcPr>
          <w:p w:rsidR="00014F69" w:rsidRPr="00CD526A" w:rsidRDefault="00014F69" w:rsidP="00C511B7">
            <w:pPr>
              <w:pStyle w:val="BodyText"/>
              <w:spacing w:line="276" w:lineRule="auto"/>
              <w:jc w:val="left"/>
              <w:rPr>
                <w:rFonts w:ascii="Mangal" w:hAnsi="Mangal" w:cs="Mangal"/>
                <w:sz w:val="20"/>
                <w:lang w:val="en-IN"/>
              </w:rPr>
            </w:pPr>
            <w:r w:rsidRPr="00CD526A">
              <w:rPr>
                <w:rFonts w:ascii="Mangal" w:hAnsi="Mangal" w:cs="Mangal"/>
                <w:sz w:val="20"/>
                <w:cs/>
                <w:lang w:val="en-IN" w:bidi="hi-IN"/>
              </w:rPr>
              <w:t>इटली</w:t>
            </w:r>
          </w:p>
        </w:tc>
        <w:tc>
          <w:tcPr>
            <w:tcW w:w="1794"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15</w:t>
            </w:r>
          </w:p>
        </w:tc>
        <w:tc>
          <w:tcPr>
            <w:tcW w:w="1446"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11</w:t>
            </w:r>
          </w:p>
        </w:tc>
        <w:tc>
          <w:tcPr>
            <w:tcW w:w="1231"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10</w:t>
            </w:r>
          </w:p>
        </w:tc>
        <w:tc>
          <w:tcPr>
            <w:tcW w:w="1357"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10</w:t>
            </w:r>
          </w:p>
        </w:tc>
        <w:tc>
          <w:tcPr>
            <w:tcW w:w="1320"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10</w:t>
            </w:r>
          </w:p>
        </w:tc>
        <w:tc>
          <w:tcPr>
            <w:tcW w:w="1762"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10</w:t>
            </w:r>
          </w:p>
        </w:tc>
      </w:tr>
      <w:tr w:rsidR="00014F69" w:rsidRPr="00CD526A" w:rsidTr="00C511B7">
        <w:tc>
          <w:tcPr>
            <w:tcW w:w="1620" w:type="dxa"/>
            <w:vAlign w:val="center"/>
          </w:tcPr>
          <w:p w:rsidR="00014F69" w:rsidRPr="00CD526A" w:rsidRDefault="00014F69" w:rsidP="00C511B7">
            <w:pPr>
              <w:pStyle w:val="BodyText"/>
              <w:spacing w:line="276" w:lineRule="auto"/>
              <w:jc w:val="left"/>
              <w:rPr>
                <w:rFonts w:ascii="Mangal" w:hAnsi="Mangal" w:cs="Mangal"/>
                <w:sz w:val="20"/>
                <w:lang w:val="en-IN"/>
              </w:rPr>
            </w:pPr>
            <w:r w:rsidRPr="00CD526A">
              <w:rPr>
                <w:rFonts w:ascii="Mangal" w:hAnsi="Mangal" w:cs="Mangal"/>
                <w:sz w:val="20"/>
                <w:cs/>
                <w:lang w:val="en-IN" w:bidi="hi-IN"/>
              </w:rPr>
              <w:t>न्‍यूजीलैंड</w:t>
            </w:r>
            <w:r w:rsidRPr="00CD526A">
              <w:rPr>
                <w:rFonts w:ascii="Mangal" w:hAnsi="Mangal" w:cs="Mangal"/>
                <w:sz w:val="20"/>
                <w:lang w:val="en-IN"/>
              </w:rPr>
              <w:t xml:space="preserve"> (</w:t>
            </w:r>
            <w:r w:rsidRPr="00CD526A">
              <w:rPr>
                <w:rFonts w:ascii="Mangal" w:hAnsi="Mangal" w:cs="Mangal"/>
                <w:sz w:val="20"/>
                <w:cs/>
                <w:lang w:val="en-IN" w:bidi="hi-IN"/>
              </w:rPr>
              <w:t>कॉमनवेल्‍थ छात्रवृत्‍ति</w:t>
            </w:r>
            <w:r w:rsidRPr="00CD526A">
              <w:rPr>
                <w:rFonts w:ascii="Mangal" w:hAnsi="Mangal" w:cs="Mangal"/>
                <w:sz w:val="20"/>
                <w:lang w:val="en-IN"/>
              </w:rPr>
              <w:t>)</w:t>
            </w:r>
          </w:p>
        </w:tc>
        <w:tc>
          <w:tcPr>
            <w:tcW w:w="1794"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4</w:t>
            </w:r>
          </w:p>
        </w:tc>
        <w:tc>
          <w:tcPr>
            <w:tcW w:w="1446"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w:t>
            </w:r>
          </w:p>
        </w:tc>
        <w:tc>
          <w:tcPr>
            <w:tcW w:w="1231"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4</w:t>
            </w:r>
          </w:p>
        </w:tc>
        <w:tc>
          <w:tcPr>
            <w:tcW w:w="1357"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0</w:t>
            </w:r>
          </w:p>
        </w:tc>
        <w:tc>
          <w:tcPr>
            <w:tcW w:w="1320"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2</w:t>
            </w:r>
          </w:p>
        </w:tc>
        <w:tc>
          <w:tcPr>
            <w:tcW w:w="1762"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2</w:t>
            </w:r>
          </w:p>
        </w:tc>
      </w:tr>
      <w:tr w:rsidR="00014F69" w:rsidRPr="00CD526A" w:rsidTr="00C511B7">
        <w:tc>
          <w:tcPr>
            <w:tcW w:w="1620" w:type="dxa"/>
            <w:vAlign w:val="center"/>
          </w:tcPr>
          <w:p w:rsidR="00014F69" w:rsidRPr="00CD526A" w:rsidRDefault="00014F69" w:rsidP="00C511B7">
            <w:pPr>
              <w:pStyle w:val="BodyText"/>
              <w:spacing w:line="276" w:lineRule="auto"/>
              <w:jc w:val="left"/>
              <w:rPr>
                <w:rFonts w:ascii="Mangal" w:hAnsi="Mangal" w:cs="Mangal"/>
                <w:sz w:val="20"/>
                <w:lang w:val="en-IN"/>
              </w:rPr>
            </w:pPr>
            <w:r w:rsidRPr="00CD526A">
              <w:rPr>
                <w:rFonts w:ascii="Mangal" w:hAnsi="Mangal" w:cs="Mangal"/>
                <w:sz w:val="20"/>
                <w:cs/>
                <w:lang w:val="en-IN" w:bidi="hi-IN"/>
              </w:rPr>
              <w:t>मैक्‍सिको</w:t>
            </w:r>
          </w:p>
        </w:tc>
        <w:tc>
          <w:tcPr>
            <w:tcW w:w="1794"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9</w:t>
            </w:r>
          </w:p>
        </w:tc>
        <w:tc>
          <w:tcPr>
            <w:tcW w:w="1446"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4</w:t>
            </w:r>
          </w:p>
        </w:tc>
        <w:tc>
          <w:tcPr>
            <w:tcW w:w="1231"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4</w:t>
            </w:r>
          </w:p>
        </w:tc>
        <w:tc>
          <w:tcPr>
            <w:tcW w:w="1357"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0</w:t>
            </w:r>
          </w:p>
        </w:tc>
        <w:tc>
          <w:tcPr>
            <w:tcW w:w="3082" w:type="dxa"/>
            <w:gridSpan w:val="4"/>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cs/>
                <w:lang w:val="en-IN" w:bidi="hi-IN"/>
              </w:rPr>
              <w:t>छात्रवृत्‍ति नहीं दी गई</w:t>
            </w:r>
          </w:p>
        </w:tc>
      </w:tr>
      <w:tr w:rsidR="00014F69" w:rsidRPr="00CD526A" w:rsidTr="00C511B7">
        <w:tc>
          <w:tcPr>
            <w:tcW w:w="1620" w:type="dxa"/>
            <w:vAlign w:val="center"/>
          </w:tcPr>
          <w:p w:rsidR="00014F69" w:rsidRPr="00CD526A" w:rsidRDefault="00014F69" w:rsidP="00C511B7">
            <w:pPr>
              <w:pStyle w:val="BodyText"/>
              <w:spacing w:line="276" w:lineRule="auto"/>
              <w:jc w:val="left"/>
              <w:rPr>
                <w:rFonts w:ascii="Mangal" w:hAnsi="Mangal" w:cs="Mangal"/>
                <w:sz w:val="20"/>
                <w:lang w:val="en-IN"/>
              </w:rPr>
            </w:pPr>
            <w:r w:rsidRPr="00CD526A">
              <w:rPr>
                <w:rFonts w:ascii="Mangal" w:hAnsi="Mangal" w:cs="Mangal"/>
                <w:sz w:val="20"/>
                <w:cs/>
                <w:lang w:val="en-IN" w:bidi="hi-IN"/>
              </w:rPr>
              <w:t>इजरायल</w:t>
            </w:r>
          </w:p>
        </w:tc>
        <w:tc>
          <w:tcPr>
            <w:tcW w:w="1794"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5</w:t>
            </w:r>
          </w:p>
        </w:tc>
        <w:tc>
          <w:tcPr>
            <w:tcW w:w="1446"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5</w:t>
            </w:r>
          </w:p>
        </w:tc>
        <w:tc>
          <w:tcPr>
            <w:tcW w:w="1231"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5</w:t>
            </w:r>
          </w:p>
        </w:tc>
        <w:tc>
          <w:tcPr>
            <w:tcW w:w="1357"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4</w:t>
            </w:r>
          </w:p>
        </w:tc>
        <w:tc>
          <w:tcPr>
            <w:tcW w:w="1320"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15</w:t>
            </w:r>
          </w:p>
        </w:tc>
        <w:tc>
          <w:tcPr>
            <w:tcW w:w="1762"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6</w:t>
            </w:r>
          </w:p>
        </w:tc>
      </w:tr>
      <w:tr w:rsidR="00014F69" w:rsidRPr="00CD526A" w:rsidTr="00C511B7">
        <w:tc>
          <w:tcPr>
            <w:tcW w:w="1620" w:type="dxa"/>
            <w:vAlign w:val="center"/>
          </w:tcPr>
          <w:p w:rsidR="00014F69" w:rsidRPr="00CD526A" w:rsidRDefault="00014F69" w:rsidP="00C511B7">
            <w:pPr>
              <w:pStyle w:val="BodyText"/>
              <w:spacing w:line="276" w:lineRule="auto"/>
              <w:jc w:val="left"/>
              <w:rPr>
                <w:rFonts w:ascii="Mangal" w:hAnsi="Mangal" w:cs="Mangal"/>
                <w:sz w:val="20"/>
                <w:lang w:val="en-IN"/>
              </w:rPr>
            </w:pPr>
            <w:r w:rsidRPr="00CD526A">
              <w:rPr>
                <w:rFonts w:ascii="Mangal" w:hAnsi="Mangal" w:cs="Mangal"/>
                <w:sz w:val="20"/>
                <w:cs/>
                <w:lang w:val="en-IN" w:bidi="hi-IN"/>
              </w:rPr>
              <w:t xml:space="preserve">यूनाइटेड किंगडम </w:t>
            </w:r>
            <w:r w:rsidRPr="00CD526A">
              <w:rPr>
                <w:rFonts w:ascii="Mangal" w:hAnsi="Mangal" w:cs="Mangal"/>
                <w:sz w:val="20"/>
                <w:lang w:val="en-IN"/>
              </w:rPr>
              <w:t>(</w:t>
            </w:r>
            <w:r w:rsidRPr="00CD526A">
              <w:rPr>
                <w:rFonts w:ascii="Mangal" w:hAnsi="Mangal" w:cs="Mangal"/>
                <w:sz w:val="20"/>
                <w:cs/>
                <w:lang w:val="en-IN" w:bidi="hi-IN"/>
              </w:rPr>
              <w:t>कॉमनवेल्‍थ छात्रवृत्‍ति</w:t>
            </w:r>
            <w:r w:rsidRPr="00CD526A">
              <w:rPr>
                <w:rFonts w:ascii="Mangal" w:hAnsi="Mangal" w:cs="Mangal"/>
                <w:sz w:val="20"/>
                <w:lang w:val="en-IN"/>
              </w:rPr>
              <w:t>)</w:t>
            </w:r>
          </w:p>
        </w:tc>
        <w:tc>
          <w:tcPr>
            <w:tcW w:w="1794"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51</w:t>
            </w:r>
          </w:p>
        </w:tc>
        <w:tc>
          <w:tcPr>
            <w:tcW w:w="1446"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24</w:t>
            </w:r>
          </w:p>
        </w:tc>
        <w:tc>
          <w:tcPr>
            <w:tcW w:w="1231"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81</w:t>
            </w:r>
          </w:p>
        </w:tc>
        <w:tc>
          <w:tcPr>
            <w:tcW w:w="1357" w:type="dxa"/>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23</w:t>
            </w:r>
          </w:p>
        </w:tc>
        <w:tc>
          <w:tcPr>
            <w:tcW w:w="1320"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65</w:t>
            </w:r>
          </w:p>
        </w:tc>
        <w:tc>
          <w:tcPr>
            <w:tcW w:w="1762" w:type="dxa"/>
            <w:gridSpan w:val="2"/>
            <w:vAlign w:val="center"/>
          </w:tcPr>
          <w:p w:rsidR="00014F69" w:rsidRPr="00CD526A" w:rsidRDefault="00014F69" w:rsidP="00C511B7">
            <w:pPr>
              <w:pStyle w:val="BodyText"/>
              <w:spacing w:line="276" w:lineRule="auto"/>
              <w:jc w:val="center"/>
              <w:rPr>
                <w:rFonts w:ascii="Mangal" w:hAnsi="Mangal" w:cs="Mangal"/>
                <w:sz w:val="20"/>
                <w:lang w:val="en-IN"/>
              </w:rPr>
            </w:pPr>
            <w:r w:rsidRPr="00CD526A">
              <w:rPr>
                <w:rFonts w:ascii="Mangal" w:hAnsi="Mangal" w:cs="Mangal"/>
                <w:sz w:val="20"/>
                <w:lang w:val="en-IN"/>
              </w:rPr>
              <w:t>23</w:t>
            </w:r>
          </w:p>
        </w:tc>
      </w:tr>
    </w:tbl>
    <w:p w:rsidR="006B3C3A" w:rsidRDefault="006B3C3A"/>
    <w:p w:rsidR="006B3C3A" w:rsidRDefault="006B3C3A">
      <w:r>
        <w:br w:type="page"/>
      </w:r>
    </w:p>
    <w:p w:rsidR="006B3C3A" w:rsidRDefault="006B3C3A" w:rsidP="006B3C3A">
      <w:pPr>
        <w:spacing w:after="0" w:line="240" w:lineRule="auto"/>
        <w:jc w:val="both"/>
        <w:rPr>
          <w:rFonts w:ascii="Mangal" w:hAnsi="Mangal" w:cs="Mangal"/>
          <w:b/>
          <w:bCs/>
          <w:sz w:val="24"/>
          <w:szCs w:val="24"/>
        </w:rPr>
      </w:pPr>
      <w:r w:rsidRPr="00CD526A">
        <w:rPr>
          <w:rFonts w:ascii="Mangal" w:hAnsi="Mangal" w:cs="Mangal"/>
          <w:sz w:val="24"/>
          <w:szCs w:val="24"/>
          <w:cs/>
        </w:rPr>
        <w:lastRenderedPageBreak/>
        <w:t>उच्च शिक्षा के लिए भारतीय विद्यार्थियों को</w:t>
      </w:r>
      <w:r w:rsidRPr="00CD526A">
        <w:rPr>
          <w:rFonts w:ascii="Mangal" w:hAnsi="Mangal" w:cs="Mangal" w:hint="cs"/>
          <w:sz w:val="24"/>
          <w:szCs w:val="24"/>
          <w:cs/>
        </w:rPr>
        <w:t xml:space="preserve"> </w:t>
      </w:r>
      <w:r w:rsidRPr="00CD526A">
        <w:rPr>
          <w:rFonts w:ascii="Mangal" w:hAnsi="Mangal" w:cs="Mangal"/>
          <w:sz w:val="24"/>
          <w:szCs w:val="24"/>
          <w:cs/>
        </w:rPr>
        <w:t>रियायत दिये जाने</w:t>
      </w:r>
      <w:r w:rsidRPr="00CD526A">
        <w:rPr>
          <w:rFonts w:ascii="Mangal" w:hAnsi="Mangal" w:cs="Mangal" w:hint="cs"/>
          <w:sz w:val="24"/>
          <w:szCs w:val="24"/>
          <w:cs/>
        </w:rPr>
        <w:t xml:space="preserve"> के संबंध में </w:t>
      </w:r>
      <w:r w:rsidRPr="00CD526A">
        <w:rPr>
          <w:rFonts w:ascii="Mangal" w:hAnsi="Mangal" w:cs="Mangal"/>
          <w:sz w:val="24"/>
          <w:szCs w:val="24"/>
          <w:cs/>
        </w:rPr>
        <w:t>डा॰ अशोक बाजपेयी</w:t>
      </w:r>
      <w:r w:rsidRPr="00CD526A">
        <w:rPr>
          <w:rFonts w:ascii="Mangal" w:hAnsi="Mangal" w:cs="Mangal" w:hint="cs"/>
          <w:sz w:val="24"/>
          <w:szCs w:val="24"/>
          <w:cs/>
        </w:rPr>
        <w:t xml:space="preserve"> द्वारा दिनांक 27.12.2018 को राज्‍य सभा में पूछे जाने वाले अतारांकित प्रश्‍न सं. 1683 के भाग (क) से (घ) के उत्‍तर में उत्‍तर में उल्‍लिखित</w:t>
      </w:r>
      <w:r w:rsidRPr="00CD526A">
        <w:rPr>
          <w:rFonts w:ascii="Mangal" w:hAnsi="Mangal" w:cs="Mangal" w:hint="cs"/>
          <w:b/>
          <w:bCs/>
          <w:sz w:val="24"/>
          <w:szCs w:val="24"/>
          <w:cs/>
        </w:rPr>
        <w:t xml:space="preserve"> अनुबंध-</w:t>
      </w:r>
      <w:r w:rsidRPr="00CD526A">
        <w:rPr>
          <w:rFonts w:ascii="Mangal" w:hAnsi="Mangal" w:cs="Mangal"/>
          <w:b/>
          <w:bCs/>
          <w:sz w:val="24"/>
          <w:szCs w:val="24"/>
        </w:rPr>
        <w:t>II</w:t>
      </w:r>
    </w:p>
    <w:p w:rsidR="006B3C3A" w:rsidRDefault="006B3C3A" w:rsidP="006B3C3A">
      <w:pPr>
        <w:spacing w:after="0" w:line="240" w:lineRule="auto"/>
        <w:jc w:val="both"/>
        <w:rPr>
          <w:rFonts w:ascii="Mangal" w:hAnsi="Mangal" w:cs="Mangal"/>
          <w:b/>
          <w:bCs/>
          <w:sz w:val="24"/>
          <w:szCs w:val="24"/>
        </w:rPr>
      </w:pP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
        <w:gridCol w:w="1259"/>
        <w:gridCol w:w="2651"/>
        <w:gridCol w:w="5179"/>
      </w:tblGrid>
      <w:tr w:rsidR="006B3C3A" w:rsidRPr="00CD526A" w:rsidTr="00C511B7">
        <w:trPr>
          <w:jc w:val="center"/>
        </w:trPr>
        <w:tc>
          <w:tcPr>
            <w:tcW w:w="730" w:type="dxa"/>
          </w:tcPr>
          <w:p w:rsidR="006B3C3A" w:rsidRPr="00CD526A" w:rsidRDefault="006B3C3A" w:rsidP="00C511B7">
            <w:pPr>
              <w:pStyle w:val="BodyText"/>
              <w:spacing w:line="276" w:lineRule="auto"/>
              <w:jc w:val="center"/>
              <w:rPr>
                <w:rFonts w:ascii="Mangal" w:hAnsi="Mangal" w:cs="Mangal"/>
                <w:bCs/>
                <w:sz w:val="22"/>
                <w:szCs w:val="22"/>
                <w:lang w:val="en-IN"/>
              </w:rPr>
            </w:pPr>
            <w:r w:rsidRPr="00CD526A">
              <w:rPr>
                <w:rFonts w:ascii="Mangal" w:hAnsi="Mangal" w:cs="Mangal"/>
                <w:bCs/>
                <w:sz w:val="22"/>
                <w:szCs w:val="22"/>
                <w:cs/>
                <w:lang w:val="en-IN" w:bidi="hi-IN"/>
              </w:rPr>
              <w:t>क्र.सं.</w:t>
            </w:r>
          </w:p>
        </w:tc>
        <w:tc>
          <w:tcPr>
            <w:tcW w:w="1259" w:type="dxa"/>
          </w:tcPr>
          <w:p w:rsidR="006B3C3A" w:rsidRPr="00CD526A" w:rsidRDefault="006B3C3A" w:rsidP="00C511B7">
            <w:pPr>
              <w:pStyle w:val="BodyText"/>
              <w:spacing w:line="276" w:lineRule="auto"/>
              <w:jc w:val="center"/>
              <w:rPr>
                <w:rFonts w:ascii="Mangal" w:hAnsi="Mangal" w:cs="Mangal"/>
                <w:bCs/>
                <w:sz w:val="22"/>
                <w:szCs w:val="22"/>
                <w:lang w:val="en-IN"/>
              </w:rPr>
            </w:pPr>
            <w:r w:rsidRPr="00CD526A">
              <w:rPr>
                <w:rFonts w:ascii="Mangal" w:hAnsi="Mangal" w:cs="Mangal"/>
                <w:bCs/>
                <w:sz w:val="22"/>
                <w:szCs w:val="22"/>
                <w:cs/>
                <w:lang w:val="en-IN" w:bidi="hi-IN"/>
              </w:rPr>
              <w:t>देश</w:t>
            </w:r>
          </w:p>
        </w:tc>
        <w:tc>
          <w:tcPr>
            <w:tcW w:w="2651" w:type="dxa"/>
          </w:tcPr>
          <w:p w:rsidR="006B3C3A" w:rsidRPr="00CD526A" w:rsidRDefault="006B3C3A" w:rsidP="00C511B7">
            <w:pPr>
              <w:pStyle w:val="BodyText"/>
              <w:spacing w:line="276" w:lineRule="auto"/>
              <w:jc w:val="center"/>
              <w:rPr>
                <w:rFonts w:ascii="Mangal" w:hAnsi="Mangal" w:cs="Mangal"/>
                <w:bCs/>
                <w:sz w:val="22"/>
                <w:szCs w:val="22"/>
                <w:lang w:val="en-IN"/>
              </w:rPr>
            </w:pPr>
            <w:r w:rsidRPr="00CD526A">
              <w:rPr>
                <w:rFonts w:ascii="Mangal" w:hAnsi="Mangal" w:cs="Mangal"/>
                <w:bCs/>
                <w:sz w:val="22"/>
                <w:szCs w:val="22"/>
                <w:cs/>
                <w:lang w:val="en-IN" w:bidi="hi-IN"/>
              </w:rPr>
              <w:t>छात्रवृत्‍तियों की संख्‍या</w:t>
            </w:r>
          </w:p>
        </w:tc>
        <w:tc>
          <w:tcPr>
            <w:tcW w:w="5179" w:type="dxa"/>
          </w:tcPr>
          <w:p w:rsidR="006B3C3A" w:rsidRPr="00CD526A" w:rsidRDefault="006B3C3A" w:rsidP="00C511B7">
            <w:pPr>
              <w:pStyle w:val="BodyText"/>
              <w:spacing w:line="276" w:lineRule="auto"/>
              <w:jc w:val="center"/>
              <w:rPr>
                <w:rFonts w:ascii="Mangal" w:hAnsi="Mangal" w:cs="Mangal"/>
                <w:bCs/>
                <w:sz w:val="22"/>
                <w:szCs w:val="22"/>
                <w:lang w:val="en-IN"/>
              </w:rPr>
            </w:pPr>
            <w:r w:rsidRPr="00CD526A">
              <w:rPr>
                <w:rFonts w:ascii="Mangal" w:hAnsi="Mangal" w:cs="Mangal"/>
                <w:bCs/>
                <w:sz w:val="22"/>
                <w:szCs w:val="22"/>
                <w:cs/>
                <w:lang w:val="en-IN" w:bidi="hi-IN"/>
              </w:rPr>
              <w:t>अभ्‍युक्‍तियां</w:t>
            </w:r>
          </w:p>
        </w:tc>
      </w:tr>
      <w:tr w:rsidR="006B3C3A" w:rsidRPr="00CD526A" w:rsidTr="00C511B7">
        <w:trPr>
          <w:jc w:val="center"/>
        </w:trPr>
        <w:tc>
          <w:tcPr>
            <w:tcW w:w="730"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1.</w:t>
            </w:r>
          </w:p>
        </w:tc>
        <w:tc>
          <w:tcPr>
            <w:tcW w:w="1259" w:type="dxa"/>
          </w:tcPr>
          <w:p w:rsidR="006B3C3A" w:rsidRPr="00CD526A" w:rsidRDefault="006B3C3A" w:rsidP="00C511B7">
            <w:pPr>
              <w:rPr>
                <w:rFonts w:ascii="Mangal" w:eastAsia="Calibri" w:hAnsi="Mangal" w:cs="Mangal"/>
                <w:szCs w:val="22"/>
                <w:lang w:bidi="ar-SA"/>
              </w:rPr>
            </w:pPr>
            <w:r w:rsidRPr="00CD526A">
              <w:rPr>
                <w:rFonts w:ascii="Mangal" w:eastAsia="Calibri" w:hAnsi="Mangal" w:cs="Mangal"/>
                <w:szCs w:val="22"/>
                <w:cs/>
              </w:rPr>
              <w:t>ओमान</w:t>
            </w:r>
          </w:p>
        </w:tc>
        <w:tc>
          <w:tcPr>
            <w:tcW w:w="2651"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8</w:t>
            </w:r>
          </w:p>
        </w:tc>
        <w:tc>
          <w:tcPr>
            <w:tcW w:w="5179" w:type="dxa"/>
          </w:tcPr>
          <w:p w:rsidR="006B3C3A" w:rsidRPr="00CD526A" w:rsidRDefault="006B3C3A" w:rsidP="00C511B7">
            <w:pPr>
              <w:pStyle w:val="BodyText"/>
              <w:spacing w:line="276" w:lineRule="auto"/>
              <w:rPr>
                <w:rFonts w:ascii="Mangal" w:hAnsi="Mangal" w:cs="Mangal"/>
                <w:sz w:val="22"/>
                <w:szCs w:val="22"/>
                <w:lang w:val="en-IN" w:bidi="hi-IN"/>
              </w:rPr>
            </w:pPr>
            <w:r w:rsidRPr="00CD526A">
              <w:rPr>
                <w:rFonts w:ascii="Mangal" w:hAnsi="Mangal" w:cs="Mangal"/>
                <w:sz w:val="22"/>
                <w:szCs w:val="22"/>
                <w:lang w:val="en-IN"/>
              </w:rPr>
              <w:t>2015-16</w:t>
            </w:r>
            <w:r w:rsidRPr="00CD526A">
              <w:rPr>
                <w:rFonts w:ascii="Mangal" w:hAnsi="Mangal" w:cs="Mangal"/>
                <w:sz w:val="22"/>
                <w:szCs w:val="22"/>
                <w:cs/>
                <w:lang w:val="en-IN" w:bidi="hi-IN"/>
              </w:rPr>
              <w:t xml:space="preserve"> में 2</w:t>
            </w:r>
          </w:p>
          <w:p w:rsidR="006B3C3A" w:rsidRPr="00CD526A" w:rsidRDefault="006B3C3A" w:rsidP="00C511B7">
            <w:pPr>
              <w:pStyle w:val="BodyText"/>
              <w:spacing w:line="276" w:lineRule="auto"/>
              <w:rPr>
                <w:rFonts w:ascii="Mangal" w:hAnsi="Mangal" w:cs="Mangal"/>
                <w:sz w:val="22"/>
                <w:szCs w:val="22"/>
                <w:lang w:val="en-IN" w:bidi="hi-IN"/>
              </w:rPr>
            </w:pPr>
            <w:r w:rsidRPr="00CD526A">
              <w:rPr>
                <w:rFonts w:ascii="Mangal" w:hAnsi="Mangal" w:cs="Mangal"/>
                <w:sz w:val="22"/>
                <w:szCs w:val="22"/>
                <w:lang w:val="en-IN"/>
              </w:rPr>
              <w:t>2016-17</w:t>
            </w:r>
            <w:r w:rsidRPr="00CD526A">
              <w:rPr>
                <w:rFonts w:ascii="Mangal" w:hAnsi="Mangal" w:cs="Mangal"/>
                <w:sz w:val="22"/>
                <w:szCs w:val="22"/>
                <w:cs/>
                <w:lang w:val="en-IN" w:bidi="hi-IN"/>
              </w:rPr>
              <w:t xml:space="preserve"> में 3</w:t>
            </w:r>
          </w:p>
          <w:p w:rsidR="006B3C3A" w:rsidRPr="00CD526A" w:rsidRDefault="006B3C3A" w:rsidP="00C511B7">
            <w:pPr>
              <w:pStyle w:val="BodyText"/>
              <w:spacing w:line="276" w:lineRule="auto"/>
              <w:rPr>
                <w:rFonts w:ascii="Mangal" w:hAnsi="Mangal" w:cs="Mangal"/>
                <w:sz w:val="22"/>
                <w:szCs w:val="22"/>
                <w:lang w:val="en-IN" w:bidi="hi-IN"/>
              </w:rPr>
            </w:pPr>
            <w:r w:rsidRPr="00CD526A">
              <w:rPr>
                <w:rFonts w:ascii="Mangal" w:hAnsi="Mangal" w:cs="Mangal"/>
                <w:sz w:val="22"/>
                <w:szCs w:val="22"/>
                <w:lang w:val="en-IN"/>
              </w:rPr>
              <w:t>2017-18</w:t>
            </w:r>
            <w:r w:rsidRPr="00CD526A">
              <w:rPr>
                <w:rFonts w:ascii="Mangal" w:hAnsi="Mangal" w:cs="Mangal"/>
                <w:sz w:val="22"/>
                <w:szCs w:val="22"/>
                <w:cs/>
                <w:lang w:val="en-IN" w:bidi="hi-IN"/>
              </w:rPr>
              <w:t xml:space="preserve"> में 3</w:t>
            </w:r>
          </w:p>
          <w:p w:rsidR="006B3C3A" w:rsidRPr="00CD526A" w:rsidRDefault="006B3C3A" w:rsidP="00C511B7">
            <w:pPr>
              <w:pStyle w:val="BodyText"/>
              <w:spacing w:line="276" w:lineRule="auto"/>
              <w:rPr>
                <w:rFonts w:ascii="Mangal" w:hAnsi="Mangal" w:cs="Mangal"/>
                <w:sz w:val="22"/>
                <w:szCs w:val="22"/>
                <w:lang w:val="en-IN" w:bidi="hi-IN"/>
              </w:rPr>
            </w:pPr>
            <w:r w:rsidRPr="00CD526A">
              <w:rPr>
                <w:rFonts w:ascii="Mangal" w:hAnsi="Mangal" w:cs="Mangal"/>
                <w:sz w:val="22"/>
                <w:szCs w:val="22"/>
                <w:lang w:val="en-IN"/>
              </w:rPr>
              <w:t>2018-19</w:t>
            </w:r>
            <w:r w:rsidRPr="00CD526A">
              <w:rPr>
                <w:rFonts w:ascii="Mangal" w:hAnsi="Mangal" w:cs="Mangal"/>
                <w:sz w:val="22"/>
                <w:szCs w:val="22"/>
                <w:cs/>
                <w:lang w:val="en-IN" w:bidi="hi-IN"/>
              </w:rPr>
              <w:t xml:space="preserve"> में 5</w:t>
            </w:r>
          </w:p>
        </w:tc>
      </w:tr>
      <w:tr w:rsidR="006B3C3A" w:rsidRPr="00CD526A" w:rsidTr="00C511B7">
        <w:trPr>
          <w:jc w:val="center"/>
        </w:trPr>
        <w:tc>
          <w:tcPr>
            <w:tcW w:w="730"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 xml:space="preserve">2. </w:t>
            </w:r>
          </w:p>
        </w:tc>
        <w:tc>
          <w:tcPr>
            <w:tcW w:w="1259" w:type="dxa"/>
          </w:tcPr>
          <w:p w:rsidR="006B3C3A" w:rsidRPr="00CD526A" w:rsidRDefault="006B3C3A" w:rsidP="00C511B7">
            <w:pPr>
              <w:rPr>
                <w:rFonts w:ascii="Mangal" w:eastAsia="Calibri" w:hAnsi="Mangal" w:cs="Mangal"/>
                <w:szCs w:val="22"/>
                <w:lang w:bidi="ar-SA"/>
              </w:rPr>
            </w:pPr>
            <w:r w:rsidRPr="00CD526A">
              <w:rPr>
                <w:rFonts w:ascii="Mangal" w:eastAsia="Calibri" w:hAnsi="Mangal" w:cs="Mangal"/>
                <w:szCs w:val="22"/>
                <w:cs/>
              </w:rPr>
              <w:t>आइसलैंड</w:t>
            </w:r>
          </w:p>
        </w:tc>
        <w:tc>
          <w:tcPr>
            <w:tcW w:w="2651"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10</w:t>
            </w:r>
          </w:p>
        </w:tc>
        <w:tc>
          <w:tcPr>
            <w:tcW w:w="5179"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cs/>
                <w:lang w:val="en-IN" w:bidi="hi-IN"/>
              </w:rPr>
              <w:t>आइसलैंड और रिक्‍जैविक यूनिवर्सिटी द्वारा प्रदान की गई छात्रवृत्‍तियां</w:t>
            </w:r>
          </w:p>
          <w:p w:rsidR="006B3C3A" w:rsidRPr="00CD526A" w:rsidRDefault="006B3C3A" w:rsidP="00C511B7">
            <w:pPr>
              <w:pStyle w:val="BodyText"/>
              <w:spacing w:line="276" w:lineRule="auto"/>
              <w:rPr>
                <w:rFonts w:ascii="Mangal" w:hAnsi="Mangal" w:cs="Mangal"/>
                <w:sz w:val="22"/>
                <w:szCs w:val="22"/>
                <w:lang w:val="en-IN"/>
              </w:rPr>
            </w:pPr>
          </w:p>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cs/>
                <w:lang w:val="en-IN" w:bidi="hi-IN"/>
              </w:rPr>
              <w:t>वर्ष-वार विवरण उपलब्‍ध नहीं है।</w:t>
            </w:r>
          </w:p>
        </w:tc>
      </w:tr>
      <w:tr w:rsidR="006B3C3A" w:rsidRPr="00CD526A" w:rsidTr="00C511B7">
        <w:trPr>
          <w:jc w:val="center"/>
        </w:trPr>
        <w:tc>
          <w:tcPr>
            <w:tcW w:w="730"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3.</w:t>
            </w:r>
          </w:p>
        </w:tc>
        <w:tc>
          <w:tcPr>
            <w:tcW w:w="1259" w:type="dxa"/>
          </w:tcPr>
          <w:p w:rsidR="006B3C3A" w:rsidRPr="00CD526A" w:rsidRDefault="006B3C3A" w:rsidP="00C511B7">
            <w:pPr>
              <w:rPr>
                <w:rFonts w:ascii="Mangal" w:eastAsia="Calibri" w:hAnsi="Mangal" w:cs="Mangal"/>
                <w:szCs w:val="22"/>
                <w:lang w:bidi="ar-SA"/>
              </w:rPr>
            </w:pPr>
            <w:r w:rsidRPr="00CD526A">
              <w:rPr>
                <w:rFonts w:ascii="Mangal" w:eastAsia="Calibri" w:hAnsi="Mangal" w:cs="Mangal"/>
                <w:szCs w:val="22"/>
                <w:cs/>
              </w:rPr>
              <w:t>जॉर्डन</w:t>
            </w:r>
          </w:p>
        </w:tc>
        <w:tc>
          <w:tcPr>
            <w:tcW w:w="2651"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5</w:t>
            </w:r>
          </w:p>
        </w:tc>
        <w:tc>
          <w:tcPr>
            <w:tcW w:w="5179"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cs/>
                <w:lang w:val="en-IN" w:bidi="hi-IN"/>
              </w:rPr>
              <w:t>वर्ष-वार विवरण उपलब्‍ध नहीं है।</w:t>
            </w:r>
          </w:p>
        </w:tc>
      </w:tr>
      <w:tr w:rsidR="006B3C3A" w:rsidRPr="00CD526A" w:rsidTr="00C511B7">
        <w:trPr>
          <w:jc w:val="center"/>
        </w:trPr>
        <w:tc>
          <w:tcPr>
            <w:tcW w:w="730"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4.</w:t>
            </w:r>
          </w:p>
        </w:tc>
        <w:tc>
          <w:tcPr>
            <w:tcW w:w="1259" w:type="dxa"/>
          </w:tcPr>
          <w:p w:rsidR="006B3C3A" w:rsidRPr="00CD526A" w:rsidRDefault="006B3C3A" w:rsidP="00C511B7">
            <w:pPr>
              <w:rPr>
                <w:rFonts w:ascii="Mangal" w:eastAsia="Calibri" w:hAnsi="Mangal" w:cs="Mangal"/>
                <w:szCs w:val="22"/>
                <w:lang w:bidi="ar-SA"/>
              </w:rPr>
            </w:pPr>
            <w:r w:rsidRPr="00CD526A">
              <w:rPr>
                <w:rFonts w:ascii="Mangal" w:eastAsia="Calibri" w:hAnsi="Mangal" w:cs="Mangal"/>
                <w:szCs w:val="22"/>
                <w:cs/>
              </w:rPr>
              <w:t>ईरान</w:t>
            </w:r>
          </w:p>
        </w:tc>
        <w:tc>
          <w:tcPr>
            <w:tcW w:w="2651"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w:t>
            </w:r>
          </w:p>
        </w:tc>
        <w:tc>
          <w:tcPr>
            <w:tcW w:w="5179"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cs/>
                <w:lang w:val="en-IN" w:bidi="hi-IN"/>
              </w:rPr>
              <w:t>तेहरान चिकित्‍सा विज्ञान विश्‍वविद्यालय (टीयूएमएस) चिकित्‍सा अध्‍ययन कर रहे भारतीय छात्रों को कुछ छात्रवृत्‍तियां प्रदान करता है।</w:t>
            </w:r>
          </w:p>
        </w:tc>
      </w:tr>
      <w:tr w:rsidR="006B3C3A" w:rsidRPr="00CD526A" w:rsidTr="00C511B7">
        <w:trPr>
          <w:jc w:val="center"/>
        </w:trPr>
        <w:tc>
          <w:tcPr>
            <w:tcW w:w="730"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5.</w:t>
            </w:r>
          </w:p>
        </w:tc>
        <w:tc>
          <w:tcPr>
            <w:tcW w:w="1259" w:type="dxa"/>
          </w:tcPr>
          <w:p w:rsidR="006B3C3A" w:rsidRPr="00CD526A" w:rsidRDefault="006B3C3A" w:rsidP="00C511B7">
            <w:pPr>
              <w:rPr>
                <w:rFonts w:ascii="Mangal" w:eastAsia="Calibri" w:hAnsi="Mangal" w:cs="Mangal"/>
                <w:szCs w:val="22"/>
                <w:lang w:bidi="ar-SA"/>
              </w:rPr>
            </w:pPr>
            <w:r w:rsidRPr="00CD526A">
              <w:rPr>
                <w:rFonts w:ascii="Mangal" w:eastAsia="Calibri" w:hAnsi="Mangal" w:cs="Mangal"/>
                <w:szCs w:val="22"/>
                <w:cs/>
              </w:rPr>
              <w:t>इंडोनेशिया</w:t>
            </w:r>
          </w:p>
        </w:tc>
        <w:tc>
          <w:tcPr>
            <w:tcW w:w="2651"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16</w:t>
            </w:r>
          </w:p>
        </w:tc>
        <w:tc>
          <w:tcPr>
            <w:tcW w:w="5179"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cs/>
                <w:lang w:val="en-IN" w:bidi="hi-IN"/>
              </w:rPr>
              <w:t>वर्ष-वार विवरण उपलब्‍ध नहीं है।</w:t>
            </w:r>
          </w:p>
        </w:tc>
      </w:tr>
      <w:tr w:rsidR="006B3C3A" w:rsidRPr="00CD526A" w:rsidTr="00C511B7">
        <w:trPr>
          <w:jc w:val="center"/>
        </w:trPr>
        <w:tc>
          <w:tcPr>
            <w:tcW w:w="730"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6.</w:t>
            </w:r>
          </w:p>
        </w:tc>
        <w:tc>
          <w:tcPr>
            <w:tcW w:w="1259" w:type="dxa"/>
          </w:tcPr>
          <w:p w:rsidR="006B3C3A" w:rsidRPr="00CD526A" w:rsidRDefault="006B3C3A" w:rsidP="00C511B7">
            <w:pPr>
              <w:rPr>
                <w:rFonts w:ascii="Mangal" w:eastAsia="Calibri" w:hAnsi="Mangal" w:cs="Mangal"/>
                <w:szCs w:val="22"/>
                <w:lang w:bidi="ar-SA"/>
              </w:rPr>
            </w:pPr>
            <w:r w:rsidRPr="00CD526A">
              <w:rPr>
                <w:rFonts w:ascii="Mangal" w:eastAsia="Calibri" w:hAnsi="Mangal" w:cs="Mangal"/>
                <w:szCs w:val="22"/>
                <w:cs/>
              </w:rPr>
              <w:t>जापान</w:t>
            </w:r>
          </w:p>
        </w:tc>
        <w:tc>
          <w:tcPr>
            <w:tcW w:w="2651"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561</w:t>
            </w:r>
          </w:p>
        </w:tc>
        <w:tc>
          <w:tcPr>
            <w:tcW w:w="5179" w:type="dxa"/>
          </w:tcPr>
          <w:p w:rsidR="006B3C3A" w:rsidRPr="00CD526A" w:rsidRDefault="006B3C3A" w:rsidP="00C511B7">
            <w:pPr>
              <w:pStyle w:val="BodyText"/>
              <w:spacing w:line="276" w:lineRule="auto"/>
              <w:rPr>
                <w:rFonts w:ascii="Mangal" w:hAnsi="Mangal" w:cs="Mangal"/>
                <w:sz w:val="22"/>
                <w:szCs w:val="22"/>
                <w:lang w:val="en-IN" w:bidi="hi-IN"/>
              </w:rPr>
            </w:pPr>
            <w:r w:rsidRPr="00CD526A">
              <w:rPr>
                <w:rFonts w:ascii="Mangal" w:hAnsi="Mangal" w:cs="Mangal"/>
                <w:sz w:val="22"/>
                <w:szCs w:val="22"/>
                <w:cs/>
                <w:lang w:val="en-IN" w:bidi="hi-IN"/>
              </w:rPr>
              <w:t xml:space="preserve">वर्ष </w:t>
            </w:r>
            <w:r w:rsidRPr="00CD526A">
              <w:rPr>
                <w:rFonts w:ascii="Mangal" w:hAnsi="Mangal" w:cs="Mangal"/>
                <w:sz w:val="22"/>
                <w:szCs w:val="22"/>
                <w:lang w:val="en-IN"/>
              </w:rPr>
              <w:t>2016</w:t>
            </w:r>
            <w:r w:rsidRPr="00CD526A">
              <w:rPr>
                <w:rFonts w:ascii="Mangal" w:hAnsi="Mangal" w:cs="Mangal"/>
                <w:sz w:val="22"/>
                <w:szCs w:val="22"/>
                <w:cs/>
                <w:lang w:val="en-IN" w:bidi="hi-IN"/>
              </w:rPr>
              <w:t xml:space="preserve"> में </w:t>
            </w:r>
            <w:r w:rsidRPr="00CD526A">
              <w:rPr>
                <w:rFonts w:ascii="Mangal" w:hAnsi="Mangal" w:cs="Mangal"/>
                <w:sz w:val="22"/>
                <w:szCs w:val="22"/>
                <w:lang w:val="en-IN"/>
              </w:rPr>
              <w:t xml:space="preserve">276  </w:t>
            </w:r>
            <w:r w:rsidRPr="00CD526A">
              <w:rPr>
                <w:rFonts w:ascii="Mangal" w:hAnsi="Mangal" w:cs="Mangal"/>
                <w:sz w:val="22"/>
                <w:szCs w:val="22"/>
                <w:cs/>
                <w:lang w:val="en-IN" w:bidi="hi-IN"/>
              </w:rPr>
              <w:t xml:space="preserve"> </w:t>
            </w:r>
          </w:p>
          <w:p w:rsidR="006B3C3A" w:rsidRPr="00CD526A" w:rsidRDefault="006B3C3A" w:rsidP="00C511B7">
            <w:pPr>
              <w:pStyle w:val="BodyText"/>
              <w:spacing w:line="276" w:lineRule="auto"/>
              <w:rPr>
                <w:rFonts w:ascii="Mangal" w:hAnsi="Mangal" w:cs="Mangal"/>
                <w:sz w:val="22"/>
                <w:szCs w:val="22"/>
                <w:lang w:val="en-IN" w:bidi="hi-IN"/>
              </w:rPr>
            </w:pPr>
            <w:r w:rsidRPr="00CD526A">
              <w:rPr>
                <w:rFonts w:ascii="Mangal" w:hAnsi="Mangal" w:cs="Mangal"/>
                <w:sz w:val="22"/>
                <w:szCs w:val="22"/>
                <w:cs/>
                <w:lang w:val="en-IN" w:bidi="hi-IN"/>
              </w:rPr>
              <w:t xml:space="preserve">वर्ष </w:t>
            </w:r>
            <w:r w:rsidRPr="00CD526A">
              <w:rPr>
                <w:rFonts w:ascii="Mangal" w:hAnsi="Mangal" w:cs="Mangal"/>
                <w:sz w:val="22"/>
                <w:szCs w:val="22"/>
                <w:lang w:val="en-IN"/>
              </w:rPr>
              <w:t>2017</w:t>
            </w:r>
            <w:r w:rsidRPr="00CD526A">
              <w:rPr>
                <w:rFonts w:ascii="Mangal" w:hAnsi="Mangal" w:cs="Mangal"/>
                <w:sz w:val="22"/>
                <w:szCs w:val="22"/>
                <w:cs/>
                <w:lang w:val="en-IN" w:bidi="hi-IN"/>
              </w:rPr>
              <w:t xml:space="preserve"> में 285</w:t>
            </w:r>
          </w:p>
        </w:tc>
      </w:tr>
      <w:tr w:rsidR="006B3C3A" w:rsidRPr="00CD526A" w:rsidTr="00C511B7">
        <w:trPr>
          <w:jc w:val="center"/>
        </w:trPr>
        <w:tc>
          <w:tcPr>
            <w:tcW w:w="730"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7.</w:t>
            </w:r>
          </w:p>
        </w:tc>
        <w:tc>
          <w:tcPr>
            <w:tcW w:w="1259" w:type="dxa"/>
          </w:tcPr>
          <w:p w:rsidR="006B3C3A" w:rsidRPr="00CD526A" w:rsidRDefault="006B3C3A" w:rsidP="00C511B7">
            <w:pPr>
              <w:rPr>
                <w:rFonts w:ascii="Mangal" w:eastAsia="Calibri" w:hAnsi="Mangal" w:cs="Mangal"/>
                <w:szCs w:val="22"/>
                <w:lang w:bidi="ar-SA"/>
              </w:rPr>
            </w:pPr>
            <w:r w:rsidRPr="00CD526A">
              <w:rPr>
                <w:rFonts w:ascii="Mangal" w:eastAsia="Calibri" w:hAnsi="Mangal" w:cs="Mangal"/>
                <w:szCs w:val="22"/>
                <w:cs/>
              </w:rPr>
              <w:t>रूस</w:t>
            </w:r>
          </w:p>
        </w:tc>
        <w:tc>
          <w:tcPr>
            <w:tcW w:w="2651"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120</w:t>
            </w:r>
          </w:p>
        </w:tc>
        <w:tc>
          <w:tcPr>
            <w:tcW w:w="5179"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cs/>
                <w:lang w:val="en-IN" w:bidi="hi-IN"/>
              </w:rPr>
              <w:t xml:space="preserve">वर्ष </w:t>
            </w:r>
            <w:r w:rsidRPr="00CD526A">
              <w:rPr>
                <w:rFonts w:ascii="Mangal" w:hAnsi="Mangal" w:cs="Mangal"/>
                <w:sz w:val="22"/>
                <w:szCs w:val="22"/>
                <w:lang w:val="en-IN"/>
              </w:rPr>
              <w:t>2016</w:t>
            </w:r>
            <w:r w:rsidRPr="00CD526A">
              <w:rPr>
                <w:rFonts w:ascii="Mangal" w:hAnsi="Mangal" w:cs="Mangal"/>
                <w:sz w:val="22"/>
                <w:szCs w:val="22"/>
                <w:cs/>
                <w:lang w:val="en-IN" w:bidi="hi-IN"/>
              </w:rPr>
              <w:t xml:space="preserve"> में </w:t>
            </w:r>
            <w:r w:rsidRPr="00CD526A">
              <w:rPr>
                <w:rFonts w:ascii="Mangal" w:hAnsi="Mangal" w:cs="Mangal"/>
                <w:sz w:val="22"/>
                <w:szCs w:val="22"/>
                <w:lang w:val="en-IN"/>
              </w:rPr>
              <w:t>20</w:t>
            </w:r>
          </w:p>
          <w:p w:rsidR="006B3C3A" w:rsidRPr="00CD526A" w:rsidRDefault="006B3C3A" w:rsidP="00C511B7">
            <w:pPr>
              <w:pStyle w:val="BodyText"/>
              <w:spacing w:line="276" w:lineRule="auto"/>
              <w:rPr>
                <w:rFonts w:ascii="Mangal" w:hAnsi="Mangal" w:cs="Mangal"/>
                <w:sz w:val="22"/>
                <w:szCs w:val="22"/>
                <w:lang w:val="en-IN" w:bidi="hi-IN"/>
              </w:rPr>
            </w:pPr>
            <w:r w:rsidRPr="00CD526A">
              <w:rPr>
                <w:rFonts w:ascii="Mangal" w:hAnsi="Mangal" w:cs="Mangal"/>
                <w:sz w:val="22"/>
                <w:szCs w:val="22"/>
                <w:cs/>
                <w:lang w:val="en-IN" w:bidi="hi-IN"/>
              </w:rPr>
              <w:t>वर्ष</w:t>
            </w:r>
            <w:r w:rsidRPr="00CD526A">
              <w:rPr>
                <w:rFonts w:ascii="Mangal" w:hAnsi="Mangal" w:cs="Mangal"/>
                <w:sz w:val="22"/>
                <w:szCs w:val="22"/>
                <w:lang w:val="en-IN"/>
              </w:rPr>
              <w:t xml:space="preserve"> 2017</w:t>
            </w:r>
            <w:r w:rsidRPr="00CD526A">
              <w:rPr>
                <w:rFonts w:ascii="Mangal" w:hAnsi="Mangal" w:cs="Mangal"/>
                <w:sz w:val="22"/>
                <w:szCs w:val="22"/>
                <w:cs/>
                <w:lang w:val="en-IN" w:bidi="hi-IN"/>
              </w:rPr>
              <w:t xml:space="preserve"> में 100</w:t>
            </w:r>
          </w:p>
        </w:tc>
      </w:tr>
      <w:tr w:rsidR="006B3C3A" w:rsidRPr="00CD526A" w:rsidTr="00C511B7">
        <w:trPr>
          <w:jc w:val="center"/>
        </w:trPr>
        <w:tc>
          <w:tcPr>
            <w:tcW w:w="730"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8.</w:t>
            </w:r>
          </w:p>
        </w:tc>
        <w:tc>
          <w:tcPr>
            <w:tcW w:w="1259" w:type="dxa"/>
          </w:tcPr>
          <w:p w:rsidR="006B3C3A" w:rsidRPr="00CD526A" w:rsidRDefault="006B3C3A" w:rsidP="00C511B7">
            <w:pPr>
              <w:rPr>
                <w:rFonts w:ascii="Mangal" w:eastAsia="Calibri" w:hAnsi="Mangal" w:cs="Mangal"/>
                <w:szCs w:val="22"/>
                <w:lang w:bidi="ar-SA"/>
              </w:rPr>
            </w:pPr>
            <w:r w:rsidRPr="00CD526A">
              <w:rPr>
                <w:rFonts w:ascii="Mangal" w:eastAsia="Calibri" w:hAnsi="Mangal" w:cs="Mangal"/>
                <w:szCs w:val="22"/>
                <w:cs/>
              </w:rPr>
              <w:t>आयरलैंड</w:t>
            </w:r>
          </w:p>
        </w:tc>
        <w:tc>
          <w:tcPr>
            <w:tcW w:w="2651"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lang w:val="en-IN"/>
              </w:rPr>
              <w:t>60</w:t>
            </w:r>
          </w:p>
        </w:tc>
        <w:tc>
          <w:tcPr>
            <w:tcW w:w="5179" w:type="dxa"/>
          </w:tcPr>
          <w:p w:rsidR="006B3C3A" w:rsidRPr="00CD526A" w:rsidRDefault="006B3C3A" w:rsidP="00C511B7">
            <w:pPr>
              <w:pStyle w:val="BodyText"/>
              <w:spacing w:line="276" w:lineRule="auto"/>
              <w:rPr>
                <w:rFonts w:ascii="Mangal" w:hAnsi="Mangal" w:cs="Mangal"/>
                <w:sz w:val="22"/>
                <w:szCs w:val="22"/>
                <w:lang w:val="en-IN"/>
              </w:rPr>
            </w:pPr>
            <w:r w:rsidRPr="00CD526A">
              <w:rPr>
                <w:rFonts w:ascii="Mangal" w:hAnsi="Mangal" w:cs="Mangal"/>
                <w:sz w:val="22"/>
                <w:szCs w:val="22"/>
                <w:cs/>
                <w:lang w:val="en-IN" w:bidi="hi-IN"/>
              </w:rPr>
              <w:t>आयरलैंड स्‍नातक और स्‍नातकोत्‍तर स्‍तर के भारतीय छात्रों को 60 छात्रवृत्‍तियां प्रदान करता है।</w:t>
            </w:r>
          </w:p>
        </w:tc>
      </w:tr>
    </w:tbl>
    <w:p w:rsidR="006B3C3A" w:rsidRDefault="006B3C3A" w:rsidP="006B3C3A">
      <w:pPr>
        <w:spacing w:after="0" w:line="240" w:lineRule="auto"/>
        <w:jc w:val="both"/>
        <w:rPr>
          <w:rFonts w:ascii="Mangal" w:hAnsi="Mangal" w:cs="Mangal"/>
          <w:b/>
          <w:bCs/>
          <w:sz w:val="24"/>
          <w:szCs w:val="24"/>
          <w:cs/>
        </w:rPr>
      </w:pPr>
    </w:p>
    <w:p w:rsidR="006B3C3A" w:rsidRDefault="006B3C3A" w:rsidP="006B3C3A">
      <w:pPr>
        <w:rPr>
          <w:rFonts w:ascii="Mangal" w:hAnsi="Mangal" w:cs="Mangal"/>
          <w:b/>
          <w:bCs/>
          <w:sz w:val="24"/>
          <w:szCs w:val="24"/>
          <w:cs/>
        </w:rPr>
      </w:pPr>
      <w:r>
        <w:rPr>
          <w:rFonts w:ascii="Mangal" w:hAnsi="Mangal" w:cs="Mangal"/>
          <w:b/>
          <w:bCs/>
          <w:sz w:val="24"/>
          <w:szCs w:val="24"/>
          <w:cs/>
        </w:rPr>
        <w:br w:type="page"/>
      </w:r>
    </w:p>
    <w:p w:rsidR="006B3C3A" w:rsidRPr="00CD526A" w:rsidRDefault="006B3C3A" w:rsidP="006B3C3A">
      <w:pPr>
        <w:spacing w:after="0" w:line="240" w:lineRule="auto"/>
        <w:jc w:val="both"/>
        <w:rPr>
          <w:rFonts w:ascii="Mangal" w:hAnsi="Mangal" w:cs="Mangal"/>
          <w:b/>
          <w:bCs/>
          <w:sz w:val="24"/>
          <w:szCs w:val="24"/>
        </w:rPr>
      </w:pPr>
      <w:r w:rsidRPr="00CD526A">
        <w:rPr>
          <w:rFonts w:ascii="Mangal" w:hAnsi="Mangal" w:cs="Mangal"/>
          <w:sz w:val="24"/>
          <w:szCs w:val="24"/>
          <w:cs/>
        </w:rPr>
        <w:lastRenderedPageBreak/>
        <w:t>उच्च शिक्षा के लिए भारतीय विद्यार्थियों को</w:t>
      </w:r>
      <w:r w:rsidRPr="00CD526A">
        <w:rPr>
          <w:rFonts w:ascii="Mangal" w:hAnsi="Mangal" w:cs="Mangal" w:hint="cs"/>
          <w:sz w:val="24"/>
          <w:szCs w:val="24"/>
          <w:cs/>
        </w:rPr>
        <w:t xml:space="preserve"> </w:t>
      </w:r>
      <w:r w:rsidRPr="00CD526A">
        <w:rPr>
          <w:rFonts w:ascii="Mangal" w:hAnsi="Mangal" w:cs="Mangal"/>
          <w:sz w:val="24"/>
          <w:szCs w:val="24"/>
          <w:cs/>
        </w:rPr>
        <w:t>रियायत दिये जाने</w:t>
      </w:r>
      <w:r w:rsidRPr="00CD526A">
        <w:rPr>
          <w:rFonts w:ascii="Mangal" w:hAnsi="Mangal" w:cs="Mangal" w:hint="cs"/>
          <w:sz w:val="24"/>
          <w:szCs w:val="24"/>
          <w:cs/>
        </w:rPr>
        <w:t xml:space="preserve"> के संबंध में </w:t>
      </w:r>
      <w:r w:rsidRPr="00CD526A">
        <w:rPr>
          <w:rFonts w:ascii="Mangal" w:hAnsi="Mangal" w:cs="Mangal"/>
          <w:sz w:val="24"/>
          <w:szCs w:val="24"/>
          <w:cs/>
        </w:rPr>
        <w:t>डा॰ अशोक बाजपेयी</w:t>
      </w:r>
      <w:r w:rsidRPr="00CD526A">
        <w:rPr>
          <w:rFonts w:ascii="Mangal" w:hAnsi="Mangal" w:cs="Mangal" w:hint="cs"/>
          <w:sz w:val="24"/>
          <w:szCs w:val="24"/>
          <w:cs/>
        </w:rPr>
        <w:t xml:space="preserve"> द्वारा दिनांक 27.12.2018 को राज्‍य सभा में पूछे जाने वाले अतारांकित प्रश्‍न सं. 1683 के भाग (क) से (घ) के उत्‍तर में उत्‍तर में उल्‍लिखित</w:t>
      </w:r>
      <w:r w:rsidRPr="00CD526A">
        <w:rPr>
          <w:rFonts w:ascii="Mangal" w:hAnsi="Mangal" w:cs="Mangal" w:hint="cs"/>
          <w:b/>
          <w:bCs/>
          <w:sz w:val="24"/>
          <w:szCs w:val="24"/>
          <w:cs/>
        </w:rPr>
        <w:t xml:space="preserve"> अनुबंध-</w:t>
      </w:r>
      <w:r w:rsidRPr="00CD526A">
        <w:rPr>
          <w:rFonts w:ascii="Mangal" w:hAnsi="Mangal" w:cs="Mangal"/>
          <w:b/>
          <w:bCs/>
          <w:sz w:val="24"/>
          <w:szCs w:val="24"/>
        </w:rPr>
        <w:t>III</w:t>
      </w:r>
      <w:r w:rsidRPr="00CD526A">
        <w:rPr>
          <w:rFonts w:ascii="Mangal" w:hAnsi="Mangal" w:cs="Mangal" w:hint="cs"/>
          <w:b/>
          <w:bCs/>
          <w:sz w:val="24"/>
          <w:szCs w:val="24"/>
          <w:cs/>
        </w:rPr>
        <w:t xml:space="preserve"> </w:t>
      </w:r>
    </w:p>
    <w:p w:rsidR="006B3C3A" w:rsidRDefault="006B3C3A" w:rsidP="006B3C3A">
      <w:pPr>
        <w:tabs>
          <w:tab w:val="center" w:pos="4153"/>
          <w:tab w:val="left" w:pos="6610"/>
        </w:tabs>
        <w:spacing w:after="0" w:line="240" w:lineRule="auto"/>
        <w:jc w:val="both"/>
        <w:rPr>
          <w:rFonts w:ascii="Mangal" w:hAnsi="Mangal" w:cs="Mangal"/>
          <w:b/>
          <w:bCs/>
          <w:szCs w:val="22"/>
        </w:rPr>
      </w:pPr>
    </w:p>
    <w:p w:rsidR="006B3C3A" w:rsidRPr="00CD526A" w:rsidRDefault="006B3C3A" w:rsidP="006B3C3A">
      <w:pPr>
        <w:tabs>
          <w:tab w:val="center" w:pos="4153"/>
          <w:tab w:val="left" w:pos="6610"/>
        </w:tabs>
        <w:spacing w:after="0" w:line="240" w:lineRule="auto"/>
        <w:jc w:val="both"/>
        <w:rPr>
          <w:rFonts w:ascii="Mangal" w:hAnsi="Mangal" w:cs="Mangal"/>
          <w:b/>
          <w:bCs/>
          <w:szCs w:val="22"/>
        </w:rPr>
      </w:pPr>
    </w:p>
    <w:tbl>
      <w:tblPr>
        <w:tblW w:w="500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7"/>
        <w:gridCol w:w="1306"/>
        <w:gridCol w:w="1306"/>
        <w:gridCol w:w="1306"/>
      </w:tblGrid>
      <w:tr w:rsidR="006B3C3A" w:rsidRPr="00CD526A" w:rsidTr="00C511B7">
        <w:trPr>
          <w:trHeight w:val="435"/>
        </w:trPr>
        <w:tc>
          <w:tcPr>
            <w:tcW w:w="3002" w:type="pct"/>
            <w:shd w:val="clear" w:color="auto" w:fill="auto"/>
            <w:noWrap/>
            <w:vAlign w:val="bottom"/>
          </w:tcPr>
          <w:p w:rsidR="006B3C3A" w:rsidRPr="00CD526A" w:rsidRDefault="006B3C3A" w:rsidP="00C511B7">
            <w:pPr>
              <w:spacing w:after="0" w:line="240" w:lineRule="auto"/>
              <w:rPr>
                <w:rFonts w:ascii="Mangal" w:hAnsi="Mangal" w:cs="Mangal"/>
                <w:b/>
                <w:bCs/>
                <w:color w:val="000000"/>
                <w:szCs w:val="22"/>
              </w:rPr>
            </w:pPr>
            <w:r w:rsidRPr="00CD526A">
              <w:rPr>
                <w:rFonts w:ascii="Mangal" w:hAnsi="Mangal" w:cs="Mangal"/>
                <w:b/>
                <w:bCs/>
                <w:color w:val="000000"/>
                <w:szCs w:val="22"/>
                <w:cs/>
              </w:rPr>
              <w:t>अध्‍येतावृत्‍ति कार्यक्रम</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2015-2016</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2016-2017</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2017-2018</w:t>
            </w:r>
          </w:p>
        </w:tc>
      </w:tr>
      <w:tr w:rsidR="006B3C3A" w:rsidRPr="00CD526A" w:rsidTr="00C511B7">
        <w:trPr>
          <w:trHeight w:val="375"/>
        </w:trPr>
        <w:tc>
          <w:tcPr>
            <w:tcW w:w="3002"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मास्टर फैलोशिप</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12</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10</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12</w:t>
            </w:r>
          </w:p>
        </w:tc>
      </w:tr>
      <w:tr w:rsidR="006B3C3A" w:rsidRPr="00CD526A" w:rsidTr="00C511B7">
        <w:trPr>
          <w:trHeight w:val="375"/>
        </w:trPr>
        <w:tc>
          <w:tcPr>
            <w:tcW w:w="3002"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डॉक्टरल रिसर्च फैलोशिप</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27</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28</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31</w:t>
            </w:r>
          </w:p>
        </w:tc>
      </w:tr>
      <w:tr w:rsidR="006B3C3A" w:rsidRPr="00CD526A" w:rsidTr="00C511B7">
        <w:trPr>
          <w:trHeight w:val="375"/>
        </w:trPr>
        <w:tc>
          <w:tcPr>
            <w:tcW w:w="3002"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पोस्टडॉक्टोरल रिसर्च फैलोशिप</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19</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18</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13</w:t>
            </w:r>
          </w:p>
        </w:tc>
      </w:tr>
      <w:tr w:rsidR="006B3C3A" w:rsidRPr="00CD526A" w:rsidTr="00C511B7">
        <w:trPr>
          <w:trHeight w:val="375"/>
        </w:trPr>
        <w:tc>
          <w:tcPr>
            <w:tcW w:w="3002"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शैक्षणिक और व्यावसायिक उत्कृष्टता फैलोशिप</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17</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26</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28</w:t>
            </w:r>
          </w:p>
        </w:tc>
      </w:tr>
      <w:tr w:rsidR="006B3C3A" w:rsidRPr="00CD526A" w:rsidTr="00C511B7">
        <w:trPr>
          <w:trHeight w:val="375"/>
        </w:trPr>
        <w:tc>
          <w:tcPr>
            <w:tcW w:w="3002"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कॉस्ट शेयर फ़ेलोशिप: वेंडरबिल्ट/ सीआईआई</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14</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 xml:space="preserve"> - </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 xml:space="preserve"> - </w:t>
            </w:r>
          </w:p>
        </w:tc>
      </w:tr>
      <w:tr w:rsidR="006B3C3A" w:rsidRPr="00CD526A" w:rsidTr="00C511B7">
        <w:trPr>
          <w:trHeight w:val="375"/>
        </w:trPr>
        <w:tc>
          <w:tcPr>
            <w:tcW w:w="3002"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अंतर्राष्ट्रीय शिक्षा प्रशासक संगोष्ठी</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10</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10</w:t>
            </w:r>
          </w:p>
        </w:tc>
        <w:tc>
          <w:tcPr>
            <w:tcW w:w="666"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12</w:t>
            </w:r>
          </w:p>
        </w:tc>
      </w:tr>
      <w:tr w:rsidR="006B3C3A" w:rsidRPr="00CD526A" w:rsidTr="00C511B7">
        <w:trPr>
          <w:trHeight w:val="390"/>
        </w:trPr>
        <w:tc>
          <w:tcPr>
            <w:tcW w:w="3002" w:type="pct"/>
            <w:shd w:val="clear" w:color="000000" w:fill="F2F2F2"/>
            <w:noWrap/>
            <w:vAlign w:val="bottom"/>
          </w:tcPr>
          <w:p w:rsidR="006B3C3A" w:rsidRPr="00CD526A" w:rsidRDefault="006B3C3A" w:rsidP="00C511B7">
            <w:pPr>
              <w:spacing w:after="0" w:line="240" w:lineRule="auto"/>
              <w:rPr>
                <w:rFonts w:ascii="Mangal" w:hAnsi="Mangal" w:cs="Mangal"/>
                <w:b/>
                <w:bCs/>
                <w:color w:val="000000"/>
                <w:szCs w:val="22"/>
              </w:rPr>
            </w:pPr>
            <w:r w:rsidRPr="00CD526A">
              <w:rPr>
                <w:rFonts w:ascii="Mangal" w:hAnsi="Mangal" w:cs="Mangal"/>
                <w:b/>
                <w:bCs/>
                <w:color w:val="000000"/>
                <w:szCs w:val="22"/>
                <w:cs/>
              </w:rPr>
              <w:t>कुल संख्‍या</w:t>
            </w:r>
          </w:p>
        </w:tc>
        <w:tc>
          <w:tcPr>
            <w:tcW w:w="666" w:type="pct"/>
            <w:shd w:val="clear" w:color="000000" w:fill="F2F2F2"/>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99</w:t>
            </w:r>
          </w:p>
        </w:tc>
        <w:tc>
          <w:tcPr>
            <w:tcW w:w="666" w:type="pct"/>
            <w:shd w:val="clear" w:color="000000" w:fill="F2F2F2"/>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92</w:t>
            </w:r>
          </w:p>
        </w:tc>
        <w:tc>
          <w:tcPr>
            <w:tcW w:w="666" w:type="pct"/>
            <w:shd w:val="clear" w:color="000000" w:fill="F2F2F2"/>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96</w:t>
            </w:r>
          </w:p>
        </w:tc>
      </w:tr>
    </w:tbl>
    <w:p w:rsidR="006B3C3A" w:rsidRDefault="006B3C3A" w:rsidP="006B3C3A">
      <w:pPr>
        <w:spacing w:after="0" w:line="240" w:lineRule="auto"/>
        <w:rPr>
          <w:rFonts w:ascii="Mangal" w:hAnsi="Mangal" w:cs="Mangal"/>
          <w:szCs w:val="22"/>
        </w:rPr>
      </w:pPr>
    </w:p>
    <w:p w:rsidR="006B3C3A" w:rsidRPr="00CD526A" w:rsidRDefault="006B3C3A" w:rsidP="006B3C3A">
      <w:pPr>
        <w:spacing w:after="0" w:line="240" w:lineRule="auto"/>
        <w:rPr>
          <w:rFonts w:ascii="Mangal" w:hAnsi="Mangal" w:cs="Mangal"/>
          <w:szCs w:val="22"/>
          <w:cs/>
        </w:rPr>
      </w:pPr>
    </w:p>
    <w:tbl>
      <w:tblPr>
        <w:tblW w:w="4989"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7"/>
        <w:gridCol w:w="1306"/>
        <w:gridCol w:w="1306"/>
        <w:gridCol w:w="1306"/>
      </w:tblGrid>
      <w:tr w:rsidR="006B3C3A" w:rsidRPr="00CD526A" w:rsidTr="00C511B7">
        <w:trPr>
          <w:trHeight w:val="435"/>
        </w:trPr>
        <w:tc>
          <w:tcPr>
            <w:tcW w:w="2950" w:type="pct"/>
            <w:shd w:val="clear" w:color="auto" w:fill="auto"/>
            <w:noWrap/>
            <w:vAlign w:val="bottom"/>
          </w:tcPr>
          <w:p w:rsidR="006B3C3A" w:rsidRPr="00CD526A" w:rsidRDefault="006B3C3A" w:rsidP="00C511B7">
            <w:pPr>
              <w:spacing w:after="0" w:line="240" w:lineRule="auto"/>
              <w:rPr>
                <w:rFonts w:ascii="Mangal" w:hAnsi="Mangal" w:cs="Mangal"/>
                <w:b/>
                <w:bCs/>
                <w:color w:val="000000"/>
                <w:szCs w:val="22"/>
              </w:rPr>
            </w:pPr>
            <w:r w:rsidRPr="00CD526A">
              <w:rPr>
                <w:rFonts w:ascii="Mangal" w:hAnsi="Mangal" w:cs="Mangal"/>
                <w:b/>
                <w:bCs/>
                <w:color w:val="000000"/>
                <w:szCs w:val="22"/>
                <w:cs/>
              </w:rPr>
              <w:t>अध्‍येतावृत्‍ति कार्यक्रम</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2015-2016</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2016-2017</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2017-2018</w:t>
            </w:r>
          </w:p>
        </w:tc>
      </w:tr>
      <w:tr w:rsidR="006B3C3A" w:rsidRPr="00CD526A" w:rsidTr="00C511B7">
        <w:trPr>
          <w:trHeight w:val="375"/>
        </w:trPr>
        <w:tc>
          <w:tcPr>
            <w:tcW w:w="2950"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विशिष्ट पीठ</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4</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3</w:t>
            </w:r>
          </w:p>
        </w:tc>
      </w:tr>
      <w:tr w:rsidR="006B3C3A" w:rsidRPr="00CD526A" w:rsidTr="00C511B7">
        <w:trPr>
          <w:trHeight w:val="375"/>
        </w:trPr>
        <w:tc>
          <w:tcPr>
            <w:tcW w:w="2950"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शैक्षणिक और व्यावसायिक उत्कृष्टता फैलोशिप</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52</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57</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48</w:t>
            </w:r>
          </w:p>
        </w:tc>
      </w:tr>
      <w:tr w:rsidR="006B3C3A" w:rsidRPr="00CD526A" w:rsidTr="00C511B7">
        <w:trPr>
          <w:trHeight w:val="375"/>
        </w:trPr>
        <w:tc>
          <w:tcPr>
            <w:tcW w:w="2950"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पोस्ट-डॉक्टरल फैलोशिप</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2</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w:t>
            </w:r>
          </w:p>
        </w:tc>
      </w:tr>
      <w:tr w:rsidR="006B3C3A" w:rsidRPr="00CD526A" w:rsidTr="00C511B7">
        <w:trPr>
          <w:trHeight w:val="375"/>
        </w:trPr>
        <w:tc>
          <w:tcPr>
            <w:tcW w:w="2950"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छात्र अनुसंधान कार्यक्रम</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59</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56</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58</w:t>
            </w:r>
          </w:p>
        </w:tc>
      </w:tr>
      <w:tr w:rsidR="006B3C3A" w:rsidRPr="00CD526A" w:rsidTr="00C511B7">
        <w:trPr>
          <w:trHeight w:val="375"/>
        </w:trPr>
        <w:tc>
          <w:tcPr>
            <w:tcW w:w="2950"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इंग्लिश टीचिंग असिस्टेंटशिप प्रोग्राम</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17</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19</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24</w:t>
            </w:r>
          </w:p>
        </w:tc>
      </w:tr>
      <w:tr w:rsidR="006B3C3A" w:rsidRPr="00CD526A" w:rsidTr="00C511B7">
        <w:trPr>
          <w:trHeight w:val="375"/>
        </w:trPr>
        <w:tc>
          <w:tcPr>
            <w:tcW w:w="2950"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विशेषज्ञ कार्यक्रम</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 xml:space="preserve"> - </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 xml:space="preserve"> - </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 xml:space="preserve"> - </w:t>
            </w:r>
          </w:p>
        </w:tc>
      </w:tr>
      <w:tr w:rsidR="006B3C3A" w:rsidRPr="00CD526A" w:rsidTr="00C511B7">
        <w:trPr>
          <w:trHeight w:val="375"/>
        </w:trPr>
        <w:tc>
          <w:tcPr>
            <w:tcW w:w="2950" w:type="pct"/>
            <w:shd w:val="clear" w:color="auto" w:fill="auto"/>
            <w:noWrap/>
            <w:vAlign w:val="bottom"/>
          </w:tcPr>
          <w:p w:rsidR="006B3C3A" w:rsidRPr="00CD526A" w:rsidRDefault="006B3C3A" w:rsidP="00C511B7">
            <w:pPr>
              <w:spacing w:after="0" w:line="240" w:lineRule="auto"/>
              <w:rPr>
                <w:rFonts w:ascii="Mangal" w:hAnsi="Mangal" w:cs="Mangal"/>
                <w:color w:val="000000"/>
                <w:szCs w:val="22"/>
              </w:rPr>
            </w:pPr>
            <w:r w:rsidRPr="00CD526A">
              <w:rPr>
                <w:rFonts w:ascii="Mangal" w:hAnsi="Mangal" w:cs="Mangal"/>
                <w:color w:val="000000"/>
                <w:szCs w:val="22"/>
                <w:cs/>
              </w:rPr>
              <w:t>फुलब्राइट-नेहरू अंतर्राष्ट्रीय शिक्षा प्रशासक संगोष्ठी</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9</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11</w:t>
            </w:r>
          </w:p>
        </w:tc>
        <w:tc>
          <w:tcPr>
            <w:tcW w:w="683" w:type="pct"/>
            <w:shd w:val="clear" w:color="auto" w:fill="auto"/>
            <w:noWrap/>
            <w:vAlign w:val="bottom"/>
          </w:tcPr>
          <w:p w:rsidR="006B3C3A" w:rsidRPr="00CD526A" w:rsidRDefault="006B3C3A" w:rsidP="00C511B7">
            <w:pPr>
              <w:spacing w:after="0" w:line="240" w:lineRule="auto"/>
              <w:jc w:val="center"/>
              <w:rPr>
                <w:rFonts w:ascii="Mangal" w:hAnsi="Mangal" w:cs="Mangal"/>
                <w:color w:val="000000"/>
                <w:szCs w:val="22"/>
              </w:rPr>
            </w:pPr>
            <w:r w:rsidRPr="00CD526A">
              <w:rPr>
                <w:rFonts w:ascii="Mangal" w:hAnsi="Mangal" w:cs="Mangal"/>
                <w:color w:val="000000"/>
                <w:szCs w:val="22"/>
              </w:rPr>
              <w:t>14</w:t>
            </w:r>
          </w:p>
        </w:tc>
      </w:tr>
      <w:tr w:rsidR="006B3C3A" w:rsidRPr="00CD526A" w:rsidTr="00C511B7">
        <w:trPr>
          <w:trHeight w:val="390"/>
        </w:trPr>
        <w:tc>
          <w:tcPr>
            <w:tcW w:w="2950" w:type="pct"/>
            <w:shd w:val="clear" w:color="000000" w:fill="F2F2F2"/>
            <w:noWrap/>
            <w:vAlign w:val="bottom"/>
          </w:tcPr>
          <w:p w:rsidR="006B3C3A" w:rsidRPr="00CD526A" w:rsidRDefault="006B3C3A" w:rsidP="00C511B7">
            <w:pPr>
              <w:spacing w:after="0" w:line="240" w:lineRule="auto"/>
              <w:rPr>
                <w:rFonts w:ascii="Mangal" w:hAnsi="Mangal" w:cs="Mangal"/>
                <w:b/>
                <w:bCs/>
                <w:color w:val="000000"/>
                <w:szCs w:val="22"/>
              </w:rPr>
            </w:pPr>
            <w:r w:rsidRPr="00CD526A">
              <w:rPr>
                <w:rFonts w:ascii="Mangal" w:hAnsi="Mangal" w:cs="Mangal"/>
                <w:b/>
                <w:bCs/>
                <w:color w:val="000000"/>
                <w:szCs w:val="22"/>
                <w:cs/>
              </w:rPr>
              <w:t>कुल संख्‍या</w:t>
            </w:r>
          </w:p>
        </w:tc>
        <w:tc>
          <w:tcPr>
            <w:tcW w:w="683" w:type="pct"/>
            <w:shd w:val="clear" w:color="000000" w:fill="F2F2F2"/>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143</w:t>
            </w:r>
          </w:p>
        </w:tc>
        <w:tc>
          <w:tcPr>
            <w:tcW w:w="683" w:type="pct"/>
            <w:shd w:val="clear" w:color="000000" w:fill="F2F2F2"/>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145</w:t>
            </w:r>
          </w:p>
        </w:tc>
        <w:tc>
          <w:tcPr>
            <w:tcW w:w="683" w:type="pct"/>
            <w:shd w:val="clear" w:color="000000" w:fill="F2F2F2"/>
            <w:noWrap/>
            <w:vAlign w:val="bottom"/>
          </w:tcPr>
          <w:p w:rsidR="006B3C3A" w:rsidRPr="00CD526A" w:rsidRDefault="006B3C3A" w:rsidP="00C511B7">
            <w:pPr>
              <w:spacing w:after="0" w:line="240" w:lineRule="auto"/>
              <w:jc w:val="center"/>
              <w:rPr>
                <w:rFonts w:ascii="Mangal" w:hAnsi="Mangal" w:cs="Mangal"/>
                <w:b/>
                <w:bCs/>
                <w:color w:val="000000"/>
                <w:szCs w:val="22"/>
              </w:rPr>
            </w:pPr>
            <w:r w:rsidRPr="00CD526A">
              <w:rPr>
                <w:rFonts w:ascii="Mangal" w:hAnsi="Mangal" w:cs="Mangal"/>
                <w:b/>
                <w:bCs/>
                <w:color w:val="000000"/>
                <w:szCs w:val="22"/>
              </w:rPr>
              <w:t>148</w:t>
            </w:r>
          </w:p>
        </w:tc>
      </w:tr>
    </w:tbl>
    <w:p w:rsidR="006B3C3A" w:rsidRPr="00CD526A" w:rsidRDefault="006B3C3A" w:rsidP="006B3C3A">
      <w:pPr>
        <w:pStyle w:val="BodyText"/>
        <w:rPr>
          <w:rFonts w:ascii="Mangal" w:hAnsi="Mangal" w:cs="Mangal"/>
          <w:sz w:val="22"/>
          <w:szCs w:val="22"/>
        </w:rPr>
      </w:pPr>
    </w:p>
    <w:p w:rsidR="006B3C3A" w:rsidRPr="001E304C" w:rsidRDefault="006B3C3A" w:rsidP="006B3C3A">
      <w:pPr>
        <w:jc w:val="center"/>
        <w:rPr>
          <w:rFonts w:ascii="Mangal" w:hAnsi="Mangal" w:cs="Mangal"/>
          <w:sz w:val="24"/>
          <w:szCs w:val="24"/>
          <w:cs/>
        </w:rPr>
      </w:pPr>
      <w:r>
        <w:rPr>
          <w:rFonts w:ascii="Mangal" w:hAnsi="Mangal" w:cs="Mangal" w:hint="cs"/>
          <w:sz w:val="24"/>
          <w:szCs w:val="24"/>
          <w:cs/>
        </w:rPr>
        <w:t>*****</w:t>
      </w:r>
    </w:p>
    <w:p w:rsidR="006B3C3A" w:rsidRPr="001E304C" w:rsidRDefault="006B3C3A" w:rsidP="006B3C3A">
      <w:pPr>
        <w:rPr>
          <w:rFonts w:ascii="Mangal" w:hAnsi="Mangal" w:cs="Mangal"/>
          <w:sz w:val="24"/>
          <w:szCs w:val="24"/>
        </w:rPr>
      </w:pPr>
    </w:p>
    <w:p w:rsidR="00680311" w:rsidRDefault="00680311"/>
    <w:sectPr w:rsidR="00680311" w:rsidSect="006803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14F69"/>
    <w:rsid w:val="00014F69"/>
    <w:rsid w:val="004E3036"/>
    <w:rsid w:val="00680311"/>
    <w:rsid w:val="006B3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69"/>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4F69"/>
    <w:pPr>
      <w:spacing w:after="0" w:line="240" w:lineRule="auto"/>
      <w:jc w:val="both"/>
    </w:pPr>
    <w:rPr>
      <w:rFonts w:ascii="Times New Roman" w:eastAsia="Times New Roman" w:hAnsi="Times New Roman" w:cs="Times New Roman"/>
      <w:sz w:val="24"/>
      <w:lang w:val="en-GB" w:bidi="ar-SA"/>
    </w:rPr>
  </w:style>
  <w:style w:type="character" w:customStyle="1" w:styleId="BodyTextChar">
    <w:name w:val="Body Text Char"/>
    <w:basedOn w:val="DefaultParagraphFont"/>
    <w:link w:val="BodyText"/>
    <w:rsid w:val="00014F69"/>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2018-12-27T06:13:00Z</dcterms:created>
  <dcterms:modified xsi:type="dcterms:W3CDTF">2018-12-27T06:15:00Z</dcterms:modified>
</cp:coreProperties>
</file>