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B71" w:rsidRDefault="006A2B71" w:rsidP="006A2B71">
      <w:pPr>
        <w:jc w:val="center"/>
        <w:rPr>
          <w:rFonts w:ascii="Mangal" w:hAnsi="Mangal" w:cs="Mangal"/>
          <w:b/>
          <w:bCs/>
          <w:sz w:val="24"/>
          <w:szCs w:val="24"/>
        </w:rPr>
      </w:pPr>
      <w:r>
        <w:rPr>
          <w:rFonts w:ascii="Mangal" w:hAnsi="Mangal" w:cs="Mangal" w:hint="cs"/>
          <w:b/>
          <w:bCs/>
          <w:sz w:val="24"/>
          <w:szCs w:val="24"/>
          <w:cs/>
        </w:rPr>
        <w:t>भारत सरकार</w:t>
      </w:r>
    </w:p>
    <w:p w:rsidR="006A2B71" w:rsidRDefault="006A2B71" w:rsidP="006A2B71">
      <w:pPr>
        <w:jc w:val="center"/>
        <w:rPr>
          <w:rFonts w:ascii="Mangal" w:hAnsi="Mangal" w:cs="Mangal"/>
          <w:b/>
          <w:bCs/>
          <w:sz w:val="24"/>
          <w:szCs w:val="24"/>
        </w:rPr>
      </w:pPr>
      <w:r>
        <w:rPr>
          <w:rFonts w:ascii="Mangal" w:hAnsi="Mangal" w:cs="Mangal" w:hint="cs"/>
          <w:b/>
          <w:bCs/>
          <w:sz w:val="24"/>
          <w:szCs w:val="24"/>
          <w:cs/>
        </w:rPr>
        <w:t>आवासन और शहरी कार्य मंत्रालय</w:t>
      </w:r>
    </w:p>
    <w:p w:rsidR="006A2B71" w:rsidRDefault="006A2B71" w:rsidP="006A2B71">
      <w:pPr>
        <w:jc w:val="center"/>
        <w:rPr>
          <w:rFonts w:ascii="Mangal" w:hAnsi="Mangal" w:cs="Mangal"/>
          <w:b/>
          <w:bCs/>
          <w:sz w:val="24"/>
          <w:szCs w:val="24"/>
        </w:rPr>
      </w:pPr>
      <w:r>
        <w:rPr>
          <w:rFonts w:cs="Mangal" w:hint="cs"/>
          <w:b/>
          <w:bCs/>
          <w:sz w:val="24"/>
          <w:szCs w:val="24"/>
          <w:cs/>
        </w:rPr>
        <w:t xml:space="preserve">राज्‍य </w:t>
      </w:r>
      <w:r>
        <w:rPr>
          <w:rFonts w:ascii="Mangal" w:hAnsi="Mangal" w:cs="Mangal" w:hint="cs"/>
          <w:b/>
          <w:bCs/>
          <w:sz w:val="24"/>
          <w:szCs w:val="24"/>
          <w:cs/>
        </w:rPr>
        <w:t>सभा</w:t>
      </w:r>
    </w:p>
    <w:p w:rsidR="006A2B71" w:rsidRDefault="006A2B71" w:rsidP="006A2B71">
      <w:pPr>
        <w:jc w:val="center"/>
        <w:rPr>
          <w:rFonts w:ascii="Mangal" w:hAnsi="Mangal" w:cs="Mangal"/>
          <w:b/>
          <w:bCs/>
          <w:sz w:val="24"/>
          <w:szCs w:val="24"/>
        </w:rPr>
      </w:pPr>
      <w:r>
        <w:rPr>
          <w:rFonts w:cs="Mangal" w:hint="cs"/>
          <w:b/>
          <w:bCs/>
          <w:sz w:val="24"/>
          <w:szCs w:val="24"/>
          <w:cs/>
        </w:rPr>
        <w:t>अ</w:t>
      </w:r>
      <w:r>
        <w:rPr>
          <w:rFonts w:ascii="Mangal" w:hAnsi="Mangal" w:cs="Mangal" w:hint="cs"/>
          <w:b/>
          <w:bCs/>
          <w:sz w:val="24"/>
          <w:szCs w:val="24"/>
          <w:cs/>
        </w:rPr>
        <w:t>तारांकित प्रश्न सं</w:t>
      </w:r>
      <w:r w:rsidR="00086009">
        <w:rPr>
          <w:rFonts w:ascii="Mangal" w:hAnsi="Mangal" w:cs="Mangal" w:hint="cs"/>
          <w:b/>
          <w:bCs/>
          <w:sz w:val="24"/>
          <w:szCs w:val="24"/>
        </w:rPr>
        <w:t>0 1644</w:t>
      </w:r>
      <w:r>
        <w:rPr>
          <w:rFonts w:ascii="Mangal" w:hAnsi="Mangal" w:cs="Mangal" w:hint="cs"/>
          <w:b/>
          <w:bCs/>
          <w:sz w:val="24"/>
          <w:szCs w:val="24"/>
          <w:cs/>
        </w:rPr>
        <w:t xml:space="preserve"> </w:t>
      </w:r>
    </w:p>
    <w:p w:rsidR="006A2B71" w:rsidRDefault="006A2B71" w:rsidP="006A2B71">
      <w:pPr>
        <w:jc w:val="center"/>
        <w:rPr>
          <w:rFonts w:ascii="Kruti Dev 010" w:hAnsi="Kruti Dev 010" w:cs="Mangal"/>
          <w:b/>
          <w:bCs/>
          <w:sz w:val="24"/>
          <w:szCs w:val="24"/>
        </w:rPr>
      </w:pPr>
      <w:r>
        <w:rPr>
          <w:rFonts w:ascii="Mangal" w:hAnsi="Mangal" w:cs="Mangal" w:hint="cs"/>
          <w:b/>
          <w:bCs/>
          <w:sz w:val="24"/>
          <w:szCs w:val="24"/>
        </w:rPr>
        <w:t>27</w:t>
      </w:r>
      <w:r>
        <w:rPr>
          <w:rFonts w:ascii="Mangal" w:hAnsi="Mangal" w:cs="Mangal" w:hint="cs"/>
          <w:b/>
          <w:bCs/>
          <w:sz w:val="24"/>
          <w:szCs w:val="24"/>
          <w:cs/>
        </w:rPr>
        <w:t xml:space="preserve"> दिसंबर</w:t>
      </w:r>
      <w:r>
        <w:rPr>
          <w:rFonts w:ascii="Mangal" w:hAnsi="Mangal" w:cs="Mangal" w:hint="cs"/>
          <w:b/>
          <w:bCs/>
          <w:sz w:val="24"/>
          <w:szCs w:val="24"/>
        </w:rPr>
        <w:t xml:space="preserve">, </w:t>
      </w:r>
      <w:r>
        <w:rPr>
          <w:rFonts w:ascii="Kruti Dev 010" w:hAnsi="Kruti Dev 010" w:cs="Mangal" w:hint="cs"/>
          <w:b/>
          <w:bCs/>
          <w:sz w:val="24"/>
          <w:szCs w:val="24"/>
          <w:cs/>
        </w:rPr>
        <w:t>2018 को उत्‍तर के लिए</w:t>
      </w:r>
    </w:p>
    <w:p w:rsidR="006A2B71" w:rsidRDefault="006A2B71" w:rsidP="006A2B71">
      <w:pPr>
        <w:ind w:left="-120"/>
        <w:jc w:val="center"/>
        <w:rPr>
          <w:rFonts w:ascii="Kruti Dev 010" w:hAnsi="Kruti Dev 010" w:cs="Mangal"/>
          <w:bCs/>
          <w:sz w:val="24"/>
          <w:szCs w:val="24"/>
          <w:u w:val="single"/>
        </w:rPr>
      </w:pPr>
    </w:p>
    <w:p w:rsidR="006A2B71" w:rsidRDefault="006A2B71" w:rsidP="006A2B71">
      <w:pPr>
        <w:ind w:left="-120"/>
        <w:jc w:val="center"/>
        <w:rPr>
          <w:rFonts w:ascii="Kruti Dev 010" w:hAnsi="Kruti Dev 010" w:cs="Mangal"/>
          <w:bCs/>
          <w:sz w:val="28"/>
          <w:szCs w:val="28"/>
          <w:u w:val="single"/>
        </w:rPr>
      </w:pPr>
    </w:p>
    <w:p w:rsidR="00B745C5" w:rsidRPr="00B745C5" w:rsidRDefault="00C42699" w:rsidP="00B745C5">
      <w:pPr>
        <w:jc w:val="center"/>
        <w:rPr>
          <w:rFonts w:ascii="Kruti Dev 010" w:hAnsi="Kruti Dev 010"/>
          <w:b/>
          <w:bCs/>
          <w:sz w:val="28"/>
          <w:szCs w:val="28"/>
        </w:rPr>
      </w:pPr>
      <w:proofErr w:type="spellStart"/>
      <w:proofErr w:type="gramStart"/>
      <w:r w:rsidRPr="00B745C5">
        <w:rPr>
          <w:rFonts w:ascii="Kruti Dev 010" w:hAnsi="Kruti Dev 010"/>
          <w:b/>
          <w:bCs/>
          <w:sz w:val="28"/>
          <w:szCs w:val="28"/>
        </w:rPr>
        <w:t>cs?</w:t>
      </w:r>
      <w:proofErr w:type="gramEnd"/>
      <w:r w:rsidRPr="00B745C5">
        <w:rPr>
          <w:rFonts w:ascii="Kruti Dev 010" w:hAnsi="Kruti Dev 010"/>
          <w:b/>
          <w:bCs/>
          <w:sz w:val="28"/>
          <w:szCs w:val="28"/>
        </w:rPr>
        <w:t>kj</w:t>
      </w:r>
      <w:proofErr w:type="spellEnd"/>
      <w:r w:rsidRPr="00B745C5">
        <w:rPr>
          <w:rFonts w:ascii="Kruti Dev 010" w:hAnsi="Kruti Dev 010"/>
          <w:b/>
          <w:bCs/>
          <w:sz w:val="28"/>
          <w:szCs w:val="28"/>
        </w:rPr>
        <w:t xml:space="preserve"> </w:t>
      </w:r>
      <w:proofErr w:type="spellStart"/>
      <w:r w:rsidRPr="00B745C5">
        <w:rPr>
          <w:rFonts w:ascii="Kruti Dev 010" w:hAnsi="Kruti Dev 010"/>
          <w:b/>
          <w:bCs/>
          <w:sz w:val="28"/>
          <w:szCs w:val="28"/>
        </w:rPr>
        <w:t>yksxksa</w:t>
      </w:r>
      <w:proofErr w:type="spellEnd"/>
      <w:r w:rsidRPr="00B745C5">
        <w:rPr>
          <w:rFonts w:ascii="Kruti Dev 010" w:hAnsi="Kruti Dev 010"/>
          <w:b/>
          <w:bCs/>
          <w:sz w:val="28"/>
          <w:szCs w:val="28"/>
        </w:rPr>
        <w:t xml:space="preserve"> </w:t>
      </w:r>
      <w:proofErr w:type="spellStart"/>
      <w:r w:rsidRPr="00B745C5">
        <w:rPr>
          <w:rFonts w:ascii="Kruti Dev 010" w:hAnsi="Kruti Dev 010"/>
          <w:b/>
          <w:bCs/>
          <w:sz w:val="28"/>
          <w:szCs w:val="28"/>
        </w:rPr>
        <w:t>dks</w:t>
      </w:r>
      <w:proofErr w:type="spellEnd"/>
      <w:r w:rsidRPr="00B745C5">
        <w:rPr>
          <w:rFonts w:ascii="Kruti Dev 010" w:hAnsi="Kruti Dev 010"/>
          <w:b/>
          <w:bCs/>
          <w:sz w:val="28"/>
          <w:szCs w:val="28"/>
        </w:rPr>
        <w:t xml:space="preserve"> </w:t>
      </w:r>
      <w:proofErr w:type="spellStart"/>
      <w:r w:rsidRPr="00B745C5">
        <w:rPr>
          <w:rFonts w:ascii="Kruti Dev 010" w:hAnsi="Kruti Dev 010"/>
          <w:b/>
          <w:bCs/>
          <w:sz w:val="28"/>
          <w:szCs w:val="28"/>
        </w:rPr>
        <w:t>vkokl</w:t>
      </w:r>
      <w:proofErr w:type="spellEnd"/>
      <w:r w:rsidRPr="00B745C5">
        <w:rPr>
          <w:rFonts w:ascii="Kruti Dev 010" w:hAnsi="Kruti Dev 010"/>
          <w:b/>
          <w:bCs/>
          <w:sz w:val="28"/>
          <w:szCs w:val="28"/>
        </w:rPr>
        <w:t xml:space="preserve"> </w:t>
      </w:r>
      <w:proofErr w:type="spellStart"/>
      <w:r w:rsidRPr="00B745C5">
        <w:rPr>
          <w:rFonts w:ascii="Kruti Dev 010" w:hAnsi="Kruti Dev 010"/>
          <w:b/>
          <w:bCs/>
          <w:sz w:val="28"/>
          <w:szCs w:val="28"/>
        </w:rPr>
        <w:t>miyCè</w:t>
      </w:r>
      <w:r w:rsidR="00086009">
        <w:rPr>
          <w:rFonts w:ascii="Kruti Dev 010" w:hAnsi="Kruti Dev 010"/>
          <w:b/>
          <w:bCs/>
          <w:sz w:val="28"/>
          <w:szCs w:val="28"/>
        </w:rPr>
        <w:t>k</w:t>
      </w:r>
      <w:proofErr w:type="spellEnd"/>
      <w:r w:rsidRPr="00B745C5">
        <w:rPr>
          <w:rFonts w:ascii="Kruti Dev 010" w:hAnsi="Kruti Dev 010"/>
          <w:b/>
          <w:bCs/>
          <w:sz w:val="28"/>
          <w:szCs w:val="28"/>
        </w:rPr>
        <w:t xml:space="preserve"> </w:t>
      </w:r>
      <w:proofErr w:type="spellStart"/>
      <w:r w:rsidRPr="00B745C5">
        <w:rPr>
          <w:rFonts w:ascii="Kruti Dev 010" w:hAnsi="Kruti Dev 010"/>
          <w:b/>
          <w:bCs/>
          <w:sz w:val="28"/>
          <w:szCs w:val="28"/>
        </w:rPr>
        <w:t>djkuk</w:t>
      </w:r>
      <w:proofErr w:type="spellEnd"/>
    </w:p>
    <w:p w:rsidR="00B745C5" w:rsidRDefault="00B745C5" w:rsidP="00C42699">
      <w:pPr>
        <w:jc w:val="both"/>
        <w:rPr>
          <w:rFonts w:ascii="Kruti Dev 010" w:hAnsi="Kruti Dev 010"/>
          <w:sz w:val="28"/>
          <w:szCs w:val="28"/>
        </w:rPr>
      </w:pPr>
    </w:p>
    <w:p w:rsidR="00B745C5" w:rsidRDefault="00C42699" w:rsidP="00C42699">
      <w:pPr>
        <w:jc w:val="both"/>
        <w:rPr>
          <w:rFonts w:ascii="Kruti Dev 010" w:hAnsi="Kruti Dev 010"/>
          <w:sz w:val="28"/>
          <w:szCs w:val="28"/>
        </w:rPr>
      </w:pPr>
      <w:r w:rsidRPr="00C42699">
        <w:rPr>
          <w:rFonts w:ascii="Kruti Dev 010" w:hAnsi="Kruti Dev 010"/>
          <w:sz w:val="28"/>
          <w:szCs w:val="28"/>
        </w:rPr>
        <w:t xml:space="preserve">1644- </w:t>
      </w:r>
      <w:proofErr w:type="spellStart"/>
      <w:r w:rsidRPr="00C42699">
        <w:rPr>
          <w:rFonts w:ascii="Kruti Dev 010" w:hAnsi="Kruti Dev 010"/>
          <w:sz w:val="28"/>
          <w:szCs w:val="28"/>
        </w:rPr>
        <w:t>Jh</w:t>
      </w:r>
      <w:proofErr w:type="spellEnd"/>
      <w:r w:rsidRPr="00C42699">
        <w:rPr>
          <w:rFonts w:ascii="Kruti Dev 010" w:hAnsi="Kruti Dev 010"/>
          <w:sz w:val="28"/>
          <w:szCs w:val="28"/>
        </w:rPr>
        <w:t xml:space="preserve"> </w:t>
      </w:r>
      <w:proofErr w:type="spellStart"/>
      <w:r w:rsidRPr="00C42699">
        <w:rPr>
          <w:rFonts w:ascii="Kruti Dev 010" w:hAnsi="Kruti Dev 010"/>
          <w:sz w:val="28"/>
          <w:szCs w:val="28"/>
        </w:rPr>
        <w:t>bykekje</w:t>
      </w:r>
      <w:proofErr w:type="spellEnd"/>
      <w:r w:rsidRPr="00C42699">
        <w:rPr>
          <w:rFonts w:ascii="Kruti Dev 010" w:hAnsi="Kruti Dev 010"/>
          <w:sz w:val="28"/>
          <w:szCs w:val="28"/>
        </w:rPr>
        <w:t xml:space="preserve"> </w:t>
      </w:r>
      <w:proofErr w:type="spellStart"/>
      <w:r w:rsidRPr="00C42699">
        <w:rPr>
          <w:rFonts w:ascii="Kruti Dev 010" w:hAnsi="Kruti Dev 010"/>
          <w:sz w:val="28"/>
          <w:szCs w:val="28"/>
        </w:rPr>
        <w:t>djhe</w:t>
      </w:r>
      <w:proofErr w:type="spellEnd"/>
      <w:r w:rsidRPr="00C42699">
        <w:rPr>
          <w:rFonts w:ascii="Kruti Dev 010" w:hAnsi="Kruti Dev 010"/>
          <w:sz w:val="28"/>
          <w:szCs w:val="28"/>
        </w:rPr>
        <w:t xml:space="preserve">% </w:t>
      </w:r>
    </w:p>
    <w:p w:rsidR="00B745C5" w:rsidRDefault="00B745C5" w:rsidP="00C42699">
      <w:pPr>
        <w:jc w:val="both"/>
        <w:rPr>
          <w:rFonts w:ascii="Kruti Dev 010" w:hAnsi="Kruti Dev 010"/>
          <w:sz w:val="28"/>
          <w:szCs w:val="28"/>
        </w:rPr>
      </w:pPr>
    </w:p>
    <w:p w:rsidR="00B745C5" w:rsidRDefault="00C42699" w:rsidP="00C42699">
      <w:pPr>
        <w:jc w:val="both"/>
        <w:rPr>
          <w:rFonts w:ascii="Kruti Dev 010" w:hAnsi="Kruti Dev 010"/>
          <w:sz w:val="28"/>
          <w:szCs w:val="28"/>
        </w:rPr>
      </w:pPr>
      <w:proofErr w:type="spellStart"/>
      <w:r w:rsidRPr="00C42699">
        <w:rPr>
          <w:rFonts w:ascii="Kruti Dev 010" w:hAnsi="Kruti Dev 010"/>
          <w:sz w:val="28"/>
          <w:szCs w:val="28"/>
        </w:rPr>
        <w:t>D</w:t>
      </w:r>
      <w:proofErr w:type="gramStart"/>
      <w:r w:rsidRPr="00C42699">
        <w:rPr>
          <w:rFonts w:ascii="Kruti Dev 010" w:hAnsi="Kruti Dev 010"/>
          <w:sz w:val="28"/>
          <w:szCs w:val="28"/>
        </w:rPr>
        <w:t>;k</w:t>
      </w:r>
      <w:proofErr w:type="spellEnd"/>
      <w:proofErr w:type="gramEnd"/>
      <w:r w:rsidRPr="00C42699">
        <w:rPr>
          <w:rFonts w:ascii="Kruti Dev 010" w:hAnsi="Kruti Dev 010"/>
          <w:sz w:val="28"/>
          <w:szCs w:val="28"/>
        </w:rPr>
        <w:t xml:space="preserve"> </w:t>
      </w:r>
      <w:proofErr w:type="spellStart"/>
      <w:r w:rsidRPr="00B745C5">
        <w:rPr>
          <w:rFonts w:ascii="Kruti Dev 010" w:hAnsi="Kruti Dev 010"/>
          <w:b/>
          <w:bCs/>
          <w:sz w:val="28"/>
          <w:szCs w:val="28"/>
        </w:rPr>
        <w:t>vkoklu</w:t>
      </w:r>
      <w:proofErr w:type="spellEnd"/>
      <w:r w:rsidRPr="00B745C5">
        <w:rPr>
          <w:rFonts w:ascii="Kruti Dev 010" w:hAnsi="Kruti Dev 010"/>
          <w:b/>
          <w:bCs/>
          <w:sz w:val="28"/>
          <w:szCs w:val="28"/>
        </w:rPr>
        <w:t xml:space="preserve"> </w:t>
      </w:r>
      <w:proofErr w:type="spellStart"/>
      <w:r w:rsidRPr="00B745C5">
        <w:rPr>
          <w:rFonts w:ascii="Kruti Dev 010" w:hAnsi="Kruti Dev 010"/>
          <w:b/>
          <w:bCs/>
          <w:sz w:val="28"/>
          <w:szCs w:val="28"/>
        </w:rPr>
        <w:t>vkSj</w:t>
      </w:r>
      <w:proofErr w:type="spellEnd"/>
      <w:r w:rsidRPr="00B745C5">
        <w:rPr>
          <w:rFonts w:ascii="Kruti Dev 010" w:hAnsi="Kruti Dev 010"/>
          <w:b/>
          <w:bCs/>
          <w:sz w:val="28"/>
          <w:szCs w:val="28"/>
        </w:rPr>
        <w:t xml:space="preserve"> '</w:t>
      </w:r>
      <w:proofErr w:type="spellStart"/>
      <w:r w:rsidRPr="00B745C5">
        <w:rPr>
          <w:rFonts w:ascii="Kruti Dev 010" w:hAnsi="Kruti Dev 010"/>
          <w:b/>
          <w:bCs/>
          <w:sz w:val="28"/>
          <w:szCs w:val="28"/>
        </w:rPr>
        <w:t>kgjh</w:t>
      </w:r>
      <w:proofErr w:type="spellEnd"/>
      <w:r w:rsidRPr="00B745C5">
        <w:rPr>
          <w:rFonts w:ascii="Kruti Dev 010" w:hAnsi="Kruti Dev 010"/>
          <w:b/>
          <w:bCs/>
          <w:sz w:val="28"/>
          <w:szCs w:val="28"/>
        </w:rPr>
        <w:t xml:space="preserve"> </w:t>
      </w:r>
      <w:proofErr w:type="spellStart"/>
      <w:r w:rsidRPr="00B745C5">
        <w:rPr>
          <w:rFonts w:ascii="Kruti Dev 010" w:hAnsi="Kruti Dev 010"/>
          <w:b/>
          <w:bCs/>
          <w:sz w:val="28"/>
          <w:szCs w:val="28"/>
        </w:rPr>
        <w:t>dk;Z</w:t>
      </w:r>
      <w:proofErr w:type="spellEnd"/>
      <w:r w:rsidRPr="00C42699">
        <w:rPr>
          <w:rFonts w:ascii="Kruti Dev 010" w:hAnsi="Kruti Dev 010"/>
          <w:sz w:val="28"/>
          <w:szCs w:val="28"/>
        </w:rPr>
        <w:t xml:space="preserve"> </w:t>
      </w:r>
      <w:proofErr w:type="spellStart"/>
      <w:r w:rsidRPr="00C42699">
        <w:rPr>
          <w:rFonts w:ascii="Kruti Dev 010" w:hAnsi="Kruti Dev 010"/>
          <w:sz w:val="28"/>
          <w:szCs w:val="28"/>
        </w:rPr>
        <w:t>ea</w:t>
      </w:r>
      <w:proofErr w:type="spellEnd"/>
      <w:r w:rsidRPr="00C42699">
        <w:rPr>
          <w:rFonts w:ascii="Kruti Dev 010" w:hAnsi="Kruti Dev 010"/>
          <w:sz w:val="28"/>
          <w:szCs w:val="28"/>
        </w:rPr>
        <w:t xml:space="preserve">=h ;g </w:t>
      </w:r>
      <w:proofErr w:type="spellStart"/>
      <w:r w:rsidRPr="00C42699">
        <w:rPr>
          <w:rFonts w:ascii="Kruti Dev 010" w:hAnsi="Kruti Dev 010"/>
          <w:sz w:val="28"/>
          <w:szCs w:val="28"/>
        </w:rPr>
        <w:t>crkus</w:t>
      </w:r>
      <w:proofErr w:type="spellEnd"/>
      <w:r w:rsidRPr="00C42699">
        <w:rPr>
          <w:rFonts w:ascii="Kruti Dev 010" w:hAnsi="Kruti Dev 010"/>
          <w:sz w:val="28"/>
          <w:szCs w:val="28"/>
        </w:rPr>
        <w:t xml:space="preserve"> dh </w:t>
      </w:r>
      <w:proofErr w:type="spellStart"/>
      <w:r w:rsidRPr="00C42699">
        <w:rPr>
          <w:rFonts w:ascii="Kruti Dev 010" w:hAnsi="Kruti Dev 010"/>
          <w:sz w:val="28"/>
          <w:szCs w:val="28"/>
        </w:rPr>
        <w:t>d`ik</w:t>
      </w:r>
      <w:proofErr w:type="spellEnd"/>
      <w:r w:rsidRPr="00C42699">
        <w:rPr>
          <w:rFonts w:ascii="Kruti Dev 010" w:hAnsi="Kruti Dev 010"/>
          <w:sz w:val="28"/>
          <w:szCs w:val="28"/>
        </w:rPr>
        <w:t xml:space="preserve"> </w:t>
      </w:r>
      <w:proofErr w:type="spellStart"/>
      <w:r w:rsidRPr="00C42699">
        <w:rPr>
          <w:rFonts w:ascii="Kruti Dev 010" w:hAnsi="Kruti Dev 010"/>
          <w:sz w:val="28"/>
          <w:szCs w:val="28"/>
        </w:rPr>
        <w:t>djsaxs</w:t>
      </w:r>
      <w:proofErr w:type="spellEnd"/>
      <w:r w:rsidRPr="00C42699">
        <w:rPr>
          <w:rFonts w:ascii="Kruti Dev 010" w:hAnsi="Kruti Dev 010"/>
          <w:sz w:val="28"/>
          <w:szCs w:val="28"/>
        </w:rPr>
        <w:t xml:space="preserve"> </w:t>
      </w:r>
      <w:proofErr w:type="spellStart"/>
      <w:r w:rsidRPr="00C42699">
        <w:rPr>
          <w:rFonts w:ascii="Kruti Dev 010" w:hAnsi="Kruti Dev 010"/>
          <w:sz w:val="28"/>
          <w:szCs w:val="28"/>
        </w:rPr>
        <w:t>fd</w:t>
      </w:r>
      <w:proofErr w:type="spellEnd"/>
      <w:r w:rsidRPr="00C42699">
        <w:rPr>
          <w:rFonts w:ascii="Kruti Dev 010" w:hAnsi="Kruti Dev 010"/>
          <w:sz w:val="28"/>
          <w:szCs w:val="28"/>
        </w:rPr>
        <w:t xml:space="preserve">% </w:t>
      </w:r>
    </w:p>
    <w:p w:rsidR="00B745C5" w:rsidRDefault="00B745C5" w:rsidP="00C42699">
      <w:pPr>
        <w:jc w:val="both"/>
        <w:rPr>
          <w:rFonts w:ascii="Kruti Dev 010" w:hAnsi="Kruti Dev 010"/>
          <w:sz w:val="28"/>
          <w:szCs w:val="28"/>
        </w:rPr>
      </w:pPr>
    </w:p>
    <w:p w:rsidR="00B745C5" w:rsidRDefault="00C42699" w:rsidP="00C42699">
      <w:pPr>
        <w:jc w:val="both"/>
        <w:rPr>
          <w:rFonts w:ascii="Kruti Dev 010" w:hAnsi="Kruti Dev 010"/>
          <w:sz w:val="28"/>
          <w:szCs w:val="28"/>
        </w:rPr>
      </w:pPr>
      <w:r w:rsidRPr="00C42699">
        <w:rPr>
          <w:rFonts w:ascii="Kruti Dev 010" w:hAnsi="Kruti Dev 010"/>
          <w:sz w:val="28"/>
          <w:szCs w:val="28"/>
        </w:rPr>
        <w:t xml:space="preserve">¼d½ </w:t>
      </w:r>
      <w:proofErr w:type="spellStart"/>
      <w:r w:rsidRPr="00C42699">
        <w:rPr>
          <w:rFonts w:ascii="Kruti Dev 010" w:hAnsi="Kruti Dev 010"/>
          <w:sz w:val="28"/>
          <w:szCs w:val="28"/>
        </w:rPr>
        <w:t>ns'k</w:t>
      </w:r>
      <w:proofErr w:type="spellEnd"/>
      <w:r w:rsidRPr="00C42699">
        <w:rPr>
          <w:rFonts w:ascii="Kruti Dev 010" w:hAnsi="Kruti Dev 010"/>
          <w:sz w:val="28"/>
          <w:szCs w:val="28"/>
        </w:rPr>
        <w:t xml:space="preserve"> </w:t>
      </w:r>
      <w:proofErr w:type="spellStart"/>
      <w:r w:rsidRPr="00C42699">
        <w:rPr>
          <w:rFonts w:ascii="Kruti Dev 010" w:hAnsi="Kruti Dev 010"/>
          <w:sz w:val="28"/>
          <w:szCs w:val="28"/>
        </w:rPr>
        <w:t>esa</w:t>
      </w:r>
      <w:proofErr w:type="spellEnd"/>
      <w:r w:rsidRPr="00C42699">
        <w:rPr>
          <w:rFonts w:ascii="Kruti Dev 010" w:hAnsi="Kruti Dev 010"/>
          <w:sz w:val="28"/>
          <w:szCs w:val="28"/>
        </w:rPr>
        <w:t xml:space="preserve"> </w:t>
      </w:r>
      <w:proofErr w:type="spellStart"/>
      <w:r w:rsidRPr="00C42699">
        <w:rPr>
          <w:rFonts w:ascii="Kruti Dev 010" w:hAnsi="Kruti Dev 010"/>
          <w:sz w:val="28"/>
          <w:szCs w:val="28"/>
        </w:rPr>
        <w:t>orZeku</w:t>
      </w:r>
      <w:proofErr w:type="spellEnd"/>
      <w:r w:rsidRPr="00C42699">
        <w:rPr>
          <w:rFonts w:ascii="Kruti Dev 010" w:hAnsi="Kruti Dev 010"/>
          <w:sz w:val="28"/>
          <w:szCs w:val="28"/>
        </w:rPr>
        <w:t xml:space="preserve"> </w:t>
      </w:r>
      <w:proofErr w:type="spellStart"/>
      <w:r w:rsidRPr="00C42699">
        <w:rPr>
          <w:rFonts w:ascii="Kruti Dev 010" w:hAnsi="Kruti Dev 010"/>
          <w:sz w:val="28"/>
          <w:szCs w:val="28"/>
        </w:rPr>
        <w:t>eas</w:t>
      </w:r>
      <w:proofErr w:type="spellEnd"/>
      <w:r w:rsidRPr="00C42699">
        <w:rPr>
          <w:rFonts w:ascii="Kruti Dev 010" w:hAnsi="Kruti Dev 010"/>
          <w:sz w:val="28"/>
          <w:szCs w:val="28"/>
        </w:rPr>
        <w:t xml:space="preserve"> </w:t>
      </w:r>
      <w:proofErr w:type="spellStart"/>
      <w:r w:rsidRPr="00C42699">
        <w:rPr>
          <w:rFonts w:ascii="Kruti Dev 010" w:hAnsi="Kruti Dev 010"/>
          <w:sz w:val="28"/>
          <w:szCs w:val="28"/>
        </w:rPr>
        <w:t>cs</w:t>
      </w:r>
      <w:proofErr w:type="gramStart"/>
      <w:r w:rsidRPr="00C42699">
        <w:rPr>
          <w:rFonts w:ascii="Kruti Dev 010" w:hAnsi="Kruti Dev 010"/>
          <w:sz w:val="28"/>
          <w:szCs w:val="28"/>
        </w:rPr>
        <w:t>?kj</w:t>
      </w:r>
      <w:proofErr w:type="spellEnd"/>
      <w:proofErr w:type="gramEnd"/>
      <w:r w:rsidRPr="00C42699">
        <w:rPr>
          <w:rFonts w:ascii="Kruti Dev 010" w:hAnsi="Kruti Dev 010"/>
          <w:sz w:val="28"/>
          <w:szCs w:val="28"/>
        </w:rPr>
        <w:t xml:space="preserve"> </w:t>
      </w:r>
      <w:proofErr w:type="spellStart"/>
      <w:r w:rsidRPr="00C42699">
        <w:rPr>
          <w:rFonts w:ascii="Kruti Dev 010" w:hAnsi="Kruti Dev 010"/>
          <w:sz w:val="28"/>
          <w:szCs w:val="28"/>
        </w:rPr>
        <w:t>O;fDr;ksa</w:t>
      </w:r>
      <w:proofErr w:type="spellEnd"/>
      <w:r w:rsidRPr="00C42699">
        <w:rPr>
          <w:rFonts w:ascii="Kruti Dev 010" w:hAnsi="Kruti Dev 010"/>
          <w:sz w:val="28"/>
          <w:szCs w:val="28"/>
        </w:rPr>
        <w:t xml:space="preserve"> dh la[;k </w:t>
      </w:r>
      <w:proofErr w:type="spellStart"/>
      <w:r w:rsidRPr="00C42699">
        <w:rPr>
          <w:rFonts w:ascii="Kruti Dev 010" w:hAnsi="Kruti Dev 010"/>
          <w:sz w:val="28"/>
          <w:szCs w:val="28"/>
        </w:rPr>
        <w:t>fdruh</w:t>
      </w:r>
      <w:proofErr w:type="spellEnd"/>
      <w:r w:rsidRPr="00C42699">
        <w:rPr>
          <w:rFonts w:ascii="Kruti Dev 010" w:hAnsi="Kruti Dev 010"/>
          <w:sz w:val="28"/>
          <w:szCs w:val="28"/>
        </w:rPr>
        <w:t xml:space="preserve"> </w:t>
      </w:r>
      <w:proofErr w:type="spellStart"/>
      <w:r w:rsidRPr="00C42699">
        <w:rPr>
          <w:rFonts w:ascii="Kruti Dev 010" w:hAnsi="Kruti Dev 010"/>
          <w:sz w:val="28"/>
          <w:szCs w:val="28"/>
        </w:rPr>
        <w:t>gS</w:t>
      </w:r>
      <w:proofErr w:type="spellEnd"/>
      <w:r w:rsidRPr="00C42699">
        <w:rPr>
          <w:rFonts w:ascii="Kruti Dev 010" w:hAnsi="Kruti Dev 010"/>
          <w:sz w:val="28"/>
          <w:szCs w:val="28"/>
        </w:rPr>
        <w:t xml:space="preserve">( </w:t>
      </w:r>
    </w:p>
    <w:p w:rsidR="00B745C5" w:rsidRDefault="00B745C5" w:rsidP="00C42699">
      <w:pPr>
        <w:jc w:val="both"/>
        <w:rPr>
          <w:rFonts w:ascii="Kruti Dev 010" w:hAnsi="Kruti Dev 010"/>
          <w:sz w:val="28"/>
          <w:szCs w:val="28"/>
        </w:rPr>
      </w:pPr>
    </w:p>
    <w:p w:rsidR="00B745C5" w:rsidRDefault="00C42699" w:rsidP="00C42699">
      <w:pPr>
        <w:jc w:val="both"/>
        <w:rPr>
          <w:rFonts w:ascii="Kruti Dev 010" w:hAnsi="Kruti Dev 010"/>
          <w:sz w:val="28"/>
          <w:szCs w:val="28"/>
        </w:rPr>
      </w:pPr>
      <w:r w:rsidRPr="00C42699">
        <w:rPr>
          <w:rFonts w:ascii="Kruti Dev 010" w:hAnsi="Kruti Dev 010"/>
          <w:sz w:val="28"/>
          <w:szCs w:val="28"/>
        </w:rPr>
        <w:t xml:space="preserve">¼[k½ </w:t>
      </w:r>
      <w:proofErr w:type="spellStart"/>
      <w:r w:rsidRPr="00C42699">
        <w:rPr>
          <w:rFonts w:ascii="Kruti Dev 010" w:hAnsi="Kruti Dev 010"/>
          <w:sz w:val="28"/>
          <w:szCs w:val="28"/>
        </w:rPr>
        <w:t>o"kZ</w:t>
      </w:r>
      <w:proofErr w:type="spellEnd"/>
      <w:r w:rsidRPr="00C42699">
        <w:rPr>
          <w:rFonts w:ascii="Kruti Dev 010" w:hAnsi="Kruti Dev 010"/>
          <w:sz w:val="28"/>
          <w:szCs w:val="28"/>
        </w:rPr>
        <w:t xml:space="preserve"> 2014 ls </w:t>
      </w:r>
      <w:proofErr w:type="spellStart"/>
      <w:r w:rsidRPr="00C42699">
        <w:rPr>
          <w:rFonts w:ascii="Kruti Dev 010" w:hAnsi="Kruti Dev 010"/>
          <w:sz w:val="28"/>
          <w:szCs w:val="28"/>
        </w:rPr>
        <w:t>o"kZ&amp;</w:t>
      </w:r>
      <w:proofErr w:type="gramStart"/>
      <w:r w:rsidRPr="00C42699">
        <w:rPr>
          <w:rFonts w:ascii="Kruti Dev 010" w:hAnsi="Kruti Dev 010"/>
          <w:sz w:val="28"/>
          <w:szCs w:val="28"/>
        </w:rPr>
        <w:t>okj</w:t>
      </w:r>
      <w:proofErr w:type="spellEnd"/>
      <w:r w:rsidRPr="00C42699">
        <w:rPr>
          <w:rFonts w:ascii="Kruti Dev 010" w:hAnsi="Kruti Dev 010"/>
          <w:sz w:val="28"/>
          <w:szCs w:val="28"/>
        </w:rPr>
        <w:t xml:space="preserve"> ,</w:t>
      </w:r>
      <w:proofErr w:type="spellStart"/>
      <w:r w:rsidRPr="00C42699">
        <w:rPr>
          <w:rFonts w:ascii="Kruti Dev 010" w:hAnsi="Kruti Dev 010"/>
          <w:sz w:val="28"/>
          <w:szCs w:val="28"/>
        </w:rPr>
        <w:t>sls</w:t>
      </w:r>
      <w:proofErr w:type="spellEnd"/>
      <w:proofErr w:type="gramEnd"/>
      <w:r w:rsidRPr="00C42699">
        <w:rPr>
          <w:rFonts w:ascii="Kruti Dev 010" w:hAnsi="Kruti Dev 010"/>
          <w:sz w:val="28"/>
          <w:szCs w:val="28"/>
        </w:rPr>
        <w:t xml:space="preserve"> </w:t>
      </w:r>
      <w:proofErr w:type="spellStart"/>
      <w:r w:rsidRPr="00C42699">
        <w:rPr>
          <w:rFonts w:ascii="Kruti Dev 010" w:hAnsi="Kruti Dev 010"/>
          <w:sz w:val="28"/>
          <w:szCs w:val="28"/>
        </w:rPr>
        <w:t>yksxksa</w:t>
      </w:r>
      <w:proofErr w:type="spellEnd"/>
      <w:r w:rsidRPr="00C42699">
        <w:rPr>
          <w:rFonts w:ascii="Kruti Dev 010" w:hAnsi="Kruti Dev 010"/>
          <w:sz w:val="28"/>
          <w:szCs w:val="28"/>
        </w:rPr>
        <w:t xml:space="preserve"> dh la[;k </w:t>
      </w:r>
      <w:proofErr w:type="spellStart"/>
      <w:r w:rsidRPr="00C42699">
        <w:rPr>
          <w:rFonts w:ascii="Kruti Dev 010" w:hAnsi="Kruti Dev 010"/>
          <w:sz w:val="28"/>
          <w:szCs w:val="28"/>
        </w:rPr>
        <w:t>fdruh&amp;fdruh</w:t>
      </w:r>
      <w:proofErr w:type="spellEnd"/>
      <w:r w:rsidRPr="00C42699">
        <w:rPr>
          <w:rFonts w:ascii="Kruti Dev 010" w:hAnsi="Kruti Dev 010"/>
          <w:sz w:val="28"/>
          <w:szCs w:val="28"/>
        </w:rPr>
        <w:t xml:space="preserve"> </w:t>
      </w:r>
      <w:proofErr w:type="spellStart"/>
      <w:r w:rsidRPr="00C42699">
        <w:rPr>
          <w:rFonts w:ascii="Kruti Dev 010" w:hAnsi="Kruti Dev 010"/>
          <w:sz w:val="28"/>
          <w:szCs w:val="28"/>
        </w:rPr>
        <w:t>jgh</w:t>
      </w:r>
      <w:proofErr w:type="spellEnd"/>
      <w:r w:rsidRPr="00C42699">
        <w:rPr>
          <w:rFonts w:ascii="Kruti Dev 010" w:hAnsi="Kruti Dev 010"/>
          <w:sz w:val="28"/>
          <w:szCs w:val="28"/>
        </w:rPr>
        <w:t xml:space="preserve"> </w:t>
      </w:r>
      <w:proofErr w:type="spellStart"/>
      <w:r w:rsidRPr="00C42699">
        <w:rPr>
          <w:rFonts w:ascii="Kruti Dev 010" w:hAnsi="Kruti Dev 010"/>
          <w:sz w:val="28"/>
          <w:szCs w:val="28"/>
        </w:rPr>
        <w:t>gS</w:t>
      </w:r>
      <w:proofErr w:type="spellEnd"/>
      <w:r w:rsidRPr="00C42699">
        <w:rPr>
          <w:rFonts w:ascii="Kruti Dev 010" w:hAnsi="Kruti Dev 010"/>
          <w:sz w:val="28"/>
          <w:szCs w:val="28"/>
        </w:rPr>
        <w:t xml:space="preserve">( </w:t>
      </w:r>
    </w:p>
    <w:p w:rsidR="00B745C5" w:rsidRDefault="00B745C5" w:rsidP="00C42699">
      <w:pPr>
        <w:jc w:val="both"/>
        <w:rPr>
          <w:rFonts w:ascii="Kruti Dev 010" w:hAnsi="Kruti Dev 010"/>
          <w:sz w:val="28"/>
          <w:szCs w:val="28"/>
        </w:rPr>
      </w:pPr>
    </w:p>
    <w:p w:rsidR="00B745C5" w:rsidRDefault="00C42699" w:rsidP="00C42699">
      <w:pPr>
        <w:jc w:val="both"/>
        <w:rPr>
          <w:rFonts w:ascii="Kruti Dev 010" w:hAnsi="Kruti Dev 010"/>
          <w:sz w:val="28"/>
          <w:szCs w:val="28"/>
        </w:rPr>
      </w:pPr>
      <w:r w:rsidRPr="00C42699">
        <w:rPr>
          <w:rFonts w:ascii="Kruti Dev 010" w:hAnsi="Kruti Dev 010"/>
          <w:sz w:val="28"/>
          <w:szCs w:val="28"/>
        </w:rPr>
        <w:t xml:space="preserve">¼x½ </w:t>
      </w:r>
      <w:proofErr w:type="spellStart"/>
      <w:r w:rsidRPr="00C42699">
        <w:rPr>
          <w:rFonts w:ascii="Kruti Dev 010" w:hAnsi="Kruti Dev 010"/>
          <w:sz w:val="28"/>
          <w:szCs w:val="28"/>
        </w:rPr>
        <w:t>o"kZ</w:t>
      </w:r>
      <w:proofErr w:type="spellEnd"/>
      <w:r w:rsidRPr="00C42699">
        <w:rPr>
          <w:rFonts w:ascii="Kruti Dev 010" w:hAnsi="Kruti Dev 010"/>
          <w:sz w:val="28"/>
          <w:szCs w:val="28"/>
        </w:rPr>
        <w:t xml:space="preserve"> 2014 ls </w:t>
      </w:r>
      <w:proofErr w:type="spellStart"/>
      <w:r w:rsidRPr="00C42699">
        <w:rPr>
          <w:rFonts w:ascii="Kruti Dev 010" w:hAnsi="Kruti Dev 010"/>
          <w:sz w:val="28"/>
          <w:szCs w:val="28"/>
        </w:rPr>
        <w:t>fHkUu&amp;</w:t>
      </w:r>
      <w:proofErr w:type="gramStart"/>
      <w:r w:rsidRPr="00C42699">
        <w:rPr>
          <w:rFonts w:ascii="Kruti Dev 010" w:hAnsi="Kruti Dev 010"/>
          <w:sz w:val="28"/>
          <w:szCs w:val="28"/>
        </w:rPr>
        <w:t>fHkUu</w:t>
      </w:r>
      <w:proofErr w:type="spellEnd"/>
      <w:r w:rsidRPr="00C42699">
        <w:rPr>
          <w:rFonts w:ascii="Kruti Dev 010" w:hAnsi="Kruti Dev 010"/>
          <w:sz w:val="28"/>
          <w:szCs w:val="28"/>
        </w:rPr>
        <w:t xml:space="preserve"> ;</w:t>
      </w:r>
      <w:proofErr w:type="spellStart"/>
      <w:r w:rsidRPr="00C42699">
        <w:rPr>
          <w:rFonts w:ascii="Kruti Dev 010" w:hAnsi="Kruti Dev 010"/>
          <w:sz w:val="28"/>
          <w:szCs w:val="28"/>
        </w:rPr>
        <w:t>kstukvksa</w:t>
      </w:r>
      <w:proofErr w:type="spellEnd"/>
      <w:proofErr w:type="gramEnd"/>
      <w:r w:rsidRPr="00C42699">
        <w:rPr>
          <w:rFonts w:ascii="Kruti Dev 010" w:hAnsi="Kruti Dev 010"/>
          <w:sz w:val="28"/>
          <w:szCs w:val="28"/>
        </w:rPr>
        <w:t xml:space="preserve"> ds </w:t>
      </w:r>
      <w:proofErr w:type="spellStart"/>
      <w:r w:rsidRPr="00C42699">
        <w:rPr>
          <w:rFonts w:ascii="Kruti Dev 010" w:hAnsi="Kruti Dev 010"/>
          <w:sz w:val="28"/>
          <w:szCs w:val="28"/>
        </w:rPr>
        <w:t>rgr</w:t>
      </w:r>
      <w:proofErr w:type="spellEnd"/>
      <w:r w:rsidRPr="00C42699">
        <w:rPr>
          <w:rFonts w:ascii="Kruti Dev 010" w:hAnsi="Kruti Dev 010"/>
          <w:sz w:val="28"/>
          <w:szCs w:val="28"/>
        </w:rPr>
        <w:t xml:space="preserve"> ,</w:t>
      </w:r>
      <w:proofErr w:type="spellStart"/>
      <w:r w:rsidRPr="00C42699">
        <w:rPr>
          <w:rFonts w:ascii="Kruti Dev 010" w:hAnsi="Kruti Dev 010"/>
          <w:sz w:val="28"/>
          <w:szCs w:val="28"/>
        </w:rPr>
        <w:t>sls</w:t>
      </w:r>
      <w:proofErr w:type="spellEnd"/>
      <w:r w:rsidRPr="00C42699">
        <w:rPr>
          <w:rFonts w:ascii="Kruti Dev 010" w:hAnsi="Kruti Dev 010"/>
          <w:sz w:val="28"/>
          <w:szCs w:val="28"/>
        </w:rPr>
        <w:t xml:space="preserve"> </w:t>
      </w:r>
      <w:proofErr w:type="spellStart"/>
      <w:r w:rsidRPr="00C42699">
        <w:rPr>
          <w:rFonts w:ascii="Kruti Dev 010" w:hAnsi="Kruti Dev 010"/>
          <w:sz w:val="28"/>
          <w:szCs w:val="28"/>
        </w:rPr>
        <w:t>fdrus</w:t>
      </w:r>
      <w:proofErr w:type="spellEnd"/>
      <w:r w:rsidRPr="00C42699">
        <w:rPr>
          <w:rFonts w:ascii="Kruti Dev 010" w:hAnsi="Kruti Dev 010"/>
          <w:sz w:val="28"/>
          <w:szCs w:val="28"/>
        </w:rPr>
        <w:t xml:space="preserve"> </w:t>
      </w:r>
      <w:proofErr w:type="spellStart"/>
      <w:r w:rsidRPr="00C42699">
        <w:rPr>
          <w:rFonts w:ascii="Kruti Dev 010" w:hAnsi="Kruti Dev 010"/>
          <w:sz w:val="28"/>
          <w:szCs w:val="28"/>
        </w:rPr>
        <w:t>cs?kj</w:t>
      </w:r>
      <w:proofErr w:type="spellEnd"/>
      <w:r w:rsidRPr="00C42699">
        <w:rPr>
          <w:rFonts w:ascii="Kruti Dev 010" w:hAnsi="Kruti Dev 010"/>
          <w:sz w:val="28"/>
          <w:szCs w:val="28"/>
        </w:rPr>
        <w:t xml:space="preserve"> </w:t>
      </w:r>
      <w:proofErr w:type="spellStart"/>
      <w:r w:rsidRPr="00C42699">
        <w:rPr>
          <w:rFonts w:ascii="Kruti Dev 010" w:hAnsi="Kruti Dev 010"/>
          <w:sz w:val="28"/>
          <w:szCs w:val="28"/>
        </w:rPr>
        <w:t>yksxksa</w:t>
      </w:r>
      <w:proofErr w:type="spellEnd"/>
      <w:r w:rsidRPr="00C42699">
        <w:rPr>
          <w:rFonts w:ascii="Kruti Dev 010" w:hAnsi="Kruti Dev 010"/>
          <w:sz w:val="28"/>
          <w:szCs w:val="28"/>
        </w:rPr>
        <w:t xml:space="preserve"> </w:t>
      </w:r>
      <w:proofErr w:type="spellStart"/>
      <w:r w:rsidRPr="00C42699">
        <w:rPr>
          <w:rFonts w:ascii="Kruti Dev 010" w:hAnsi="Kruti Dev 010"/>
          <w:sz w:val="28"/>
          <w:szCs w:val="28"/>
        </w:rPr>
        <w:t>dks</w:t>
      </w:r>
      <w:proofErr w:type="spellEnd"/>
      <w:r w:rsidRPr="00C42699">
        <w:rPr>
          <w:rFonts w:ascii="Kruti Dev 010" w:hAnsi="Kruti Dev 010"/>
          <w:sz w:val="28"/>
          <w:szCs w:val="28"/>
        </w:rPr>
        <w:t xml:space="preserve"> ?</w:t>
      </w:r>
      <w:proofErr w:type="spellStart"/>
      <w:r w:rsidRPr="00C42699">
        <w:rPr>
          <w:rFonts w:ascii="Kruti Dev 010" w:hAnsi="Kruti Dev 010"/>
          <w:sz w:val="28"/>
          <w:szCs w:val="28"/>
        </w:rPr>
        <w:t>kj</w:t>
      </w:r>
      <w:proofErr w:type="spellEnd"/>
      <w:r w:rsidRPr="00C42699">
        <w:rPr>
          <w:rFonts w:ascii="Kruti Dev 010" w:hAnsi="Kruti Dev 010"/>
          <w:sz w:val="28"/>
          <w:szCs w:val="28"/>
        </w:rPr>
        <w:t xml:space="preserve"> ¼edku½ </w:t>
      </w:r>
      <w:proofErr w:type="spellStart"/>
      <w:r w:rsidRPr="00C42699">
        <w:rPr>
          <w:rFonts w:ascii="Kruti Dev 010" w:hAnsi="Kruti Dev 010"/>
          <w:sz w:val="28"/>
          <w:szCs w:val="28"/>
        </w:rPr>
        <w:t>iznku</w:t>
      </w:r>
      <w:proofErr w:type="spellEnd"/>
      <w:r w:rsidRPr="00C42699">
        <w:rPr>
          <w:rFonts w:ascii="Kruti Dev 010" w:hAnsi="Kruti Dev 010"/>
          <w:sz w:val="28"/>
          <w:szCs w:val="28"/>
        </w:rPr>
        <w:t xml:space="preserve"> </w:t>
      </w:r>
      <w:proofErr w:type="spellStart"/>
      <w:r w:rsidRPr="00C42699">
        <w:rPr>
          <w:rFonts w:ascii="Kruti Dev 010" w:hAnsi="Kruti Dev 010"/>
          <w:sz w:val="28"/>
          <w:szCs w:val="28"/>
        </w:rPr>
        <w:t>fd</w:t>
      </w:r>
      <w:proofErr w:type="spellEnd"/>
      <w:r w:rsidRPr="00C42699">
        <w:rPr>
          <w:rFonts w:ascii="Kruti Dev 010" w:hAnsi="Kruti Dev 010"/>
          <w:sz w:val="28"/>
          <w:szCs w:val="28"/>
        </w:rPr>
        <w:t xml:space="preserve">, x, </w:t>
      </w:r>
      <w:proofErr w:type="spellStart"/>
      <w:r w:rsidR="005420A6">
        <w:rPr>
          <w:rFonts w:ascii="Kruti Dev 010" w:hAnsi="Kruti Dev 010"/>
          <w:sz w:val="28"/>
          <w:szCs w:val="28"/>
        </w:rPr>
        <w:t>gSa</w:t>
      </w:r>
      <w:proofErr w:type="spellEnd"/>
      <w:r w:rsidRPr="00C42699">
        <w:rPr>
          <w:rFonts w:ascii="Kruti Dev 010" w:hAnsi="Kruti Dev 010"/>
          <w:sz w:val="28"/>
          <w:szCs w:val="28"/>
        </w:rPr>
        <w:t xml:space="preserve">( </w:t>
      </w:r>
    </w:p>
    <w:p w:rsidR="00B745C5" w:rsidRDefault="00C42699" w:rsidP="00C42699">
      <w:pPr>
        <w:jc w:val="both"/>
        <w:rPr>
          <w:rFonts w:ascii="Kruti Dev 010" w:hAnsi="Kruti Dev 010"/>
          <w:sz w:val="28"/>
          <w:szCs w:val="28"/>
        </w:rPr>
      </w:pPr>
      <w:proofErr w:type="gramStart"/>
      <w:r w:rsidRPr="00C42699">
        <w:rPr>
          <w:rFonts w:ascii="Kruti Dev 010" w:hAnsi="Kruti Dev 010"/>
          <w:sz w:val="28"/>
          <w:szCs w:val="28"/>
        </w:rPr>
        <w:t>¼?k½</w:t>
      </w:r>
      <w:proofErr w:type="gramEnd"/>
      <w:r w:rsidRPr="00C42699">
        <w:rPr>
          <w:rFonts w:ascii="Kruti Dev 010" w:hAnsi="Kruti Dev 010"/>
          <w:sz w:val="28"/>
          <w:szCs w:val="28"/>
        </w:rPr>
        <w:t xml:space="preserve"> </w:t>
      </w:r>
      <w:proofErr w:type="spellStart"/>
      <w:r w:rsidRPr="00C42699">
        <w:rPr>
          <w:rFonts w:ascii="Kruti Dev 010" w:hAnsi="Kruti Dev 010"/>
          <w:sz w:val="28"/>
          <w:szCs w:val="28"/>
        </w:rPr>
        <w:t>laLohd`r</w:t>
      </w:r>
      <w:proofErr w:type="spellEnd"/>
      <w:r w:rsidRPr="00C42699">
        <w:rPr>
          <w:rFonts w:ascii="Kruti Dev 010" w:hAnsi="Kruti Dev 010"/>
          <w:sz w:val="28"/>
          <w:szCs w:val="28"/>
        </w:rPr>
        <w:t xml:space="preserve"> ?</w:t>
      </w:r>
      <w:proofErr w:type="spellStart"/>
      <w:r w:rsidRPr="00C42699">
        <w:rPr>
          <w:rFonts w:ascii="Kruti Dev 010" w:hAnsi="Kruti Dev 010"/>
          <w:sz w:val="28"/>
          <w:szCs w:val="28"/>
        </w:rPr>
        <w:t>kjksa</w:t>
      </w:r>
      <w:proofErr w:type="spellEnd"/>
      <w:r w:rsidRPr="00C42699">
        <w:rPr>
          <w:rFonts w:ascii="Kruti Dev 010" w:hAnsi="Kruti Dev 010"/>
          <w:sz w:val="28"/>
          <w:szCs w:val="28"/>
        </w:rPr>
        <w:t xml:space="preserve"> </w:t>
      </w:r>
      <w:proofErr w:type="spellStart"/>
      <w:r w:rsidRPr="00C42699">
        <w:rPr>
          <w:rFonts w:ascii="Kruti Dev 010" w:hAnsi="Kruti Dev 010"/>
          <w:sz w:val="28"/>
          <w:szCs w:val="28"/>
        </w:rPr>
        <w:t>esa</w:t>
      </w:r>
      <w:proofErr w:type="spellEnd"/>
      <w:r w:rsidRPr="00C42699">
        <w:rPr>
          <w:rFonts w:ascii="Kruti Dev 010" w:hAnsi="Kruti Dev 010"/>
          <w:sz w:val="28"/>
          <w:szCs w:val="28"/>
        </w:rPr>
        <w:t xml:space="preserve"> ls </w:t>
      </w:r>
      <w:proofErr w:type="spellStart"/>
      <w:r w:rsidRPr="00C42699">
        <w:rPr>
          <w:rFonts w:ascii="Kruti Dev 010" w:hAnsi="Kruti Dev 010"/>
          <w:sz w:val="28"/>
          <w:szCs w:val="28"/>
        </w:rPr>
        <w:t>orZeku</w:t>
      </w:r>
      <w:proofErr w:type="spellEnd"/>
      <w:r w:rsidRPr="00C42699">
        <w:rPr>
          <w:rFonts w:ascii="Kruti Dev 010" w:hAnsi="Kruti Dev 010"/>
          <w:sz w:val="28"/>
          <w:szCs w:val="28"/>
        </w:rPr>
        <w:t xml:space="preserve"> </w:t>
      </w:r>
      <w:proofErr w:type="spellStart"/>
      <w:r w:rsidRPr="00C42699">
        <w:rPr>
          <w:rFonts w:ascii="Kruti Dev 010" w:hAnsi="Kruti Dev 010"/>
          <w:sz w:val="28"/>
          <w:szCs w:val="28"/>
        </w:rPr>
        <w:t>esa</w:t>
      </w:r>
      <w:proofErr w:type="spellEnd"/>
      <w:r w:rsidRPr="00C42699">
        <w:rPr>
          <w:rFonts w:ascii="Kruti Dev 010" w:hAnsi="Kruti Dev 010"/>
          <w:sz w:val="28"/>
          <w:szCs w:val="28"/>
        </w:rPr>
        <w:t xml:space="preserve"> </w:t>
      </w:r>
      <w:proofErr w:type="spellStart"/>
      <w:r w:rsidRPr="00C42699">
        <w:rPr>
          <w:rFonts w:ascii="Kruti Dev 010" w:hAnsi="Kruti Dev 010"/>
          <w:sz w:val="28"/>
          <w:szCs w:val="28"/>
        </w:rPr>
        <w:t>fdrus</w:t>
      </w:r>
      <w:proofErr w:type="spellEnd"/>
      <w:r w:rsidRPr="00C42699">
        <w:rPr>
          <w:rFonts w:ascii="Kruti Dev 010" w:hAnsi="Kruti Dev 010"/>
          <w:sz w:val="28"/>
          <w:szCs w:val="28"/>
        </w:rPr>
        <w:t xml:space="preserve"> </w:t>
      </w:r>
      <w:proofErr w:type="spellStart"/>
      <w:r w:rsidRPr="00C42699">
        <w:rPr>
          <w:rFonts w:ascii="Kruti Dev 010" w:hAnsi="Kruti Dev 010"/>
          <w:sz w:val="28"/>
          <w:szCs w:val="28"/>
        </w:rPr>
        <w:t>jgus</w:t>
      </w:r>
      <w:proofErr w:type="spellEnd"/>
      <w:r w:rsidRPr="00C42699">
        <w:rPr>
          <w:rFonts w:ascii="Kruti Dev 010" w:hAnsi="Kruti Dev 010"/>
          <w:sz w:val="28"/>
          <w:szCs w:val="28"/>
        </w:rPr>
        <w:t xml:space="preserve"> ;</w:t>
      </w:r>
      <w:proofErr w:type="spellStart"/>
      <w:r w:rsidRPr="00C42699">
        <w:rPr>
          <w:rFonts w:ascii="Kruti Dev 010" w:hAnsi="Kruti Dev 010"/>
          <w:sz w:val="28"/>
          <w:szCs w:val="28"/>
        </w:rPr>
        <w:t>ksX</w:t>
      </w:r>
      <w:proofErr w:type="spellEnd"/>
      <w:r w:rsidRPr="00C42699">
        <w:rPr>
          <w:rFonts w:ascii="Kruti Dev 010" w:hAnsi="Kruti Dev 010"/>
          <w:sz w:val="28"/>
          <w:szCs w:val="28"/>
        </w:rPr>
        <w:t xml:space="preserve">; </w:t>
      </w:r>
      <w:proofErr w:type="spellStart"/>
      <w:r w:rsidRPr="00C42699">
        <w:rPr>
          <w:rFonts w:ascii="Kruti Dev 010" w:hAnsi="Kruti Dev 010"/>
          <w:sz w:val="28"/>
          <w:szCs w:val="28"/>
        </w:rPr>
        <w:t>fLFkfr</w:t>
      </w:r>
      <w:proofErr w:type="spellEnd"/>
      <w:r w:rsidRPr="00C42699">
        <w:rPr>
          <w:rFonts w:ascii="Kruti Dev 010" w:hAnsi="Kruti Dev 010"/>
          <w:sz w:val="28"/>
          <w:szCs w:val="28"/>
        </w:rPr>
        <w:t xml:space="preserve"> </w:t>
      </w:r>
      <w:proofErr w:type="spellStart"/>
      <w:r w:rsidRPr="00C42699">
        <w:rPr>
          <w:rFonts w:ascii="Kruti Dev 010" w:hAnsi="Kruti Dev 010"/>
          <w:sz w:val="28"/>
          <w:szCs w:val="28"/>
        </w:rPr>
        <w:t>esa</w:t>
      </w:r>
      <w:proofErr w:type="spellEnd"/>
      <w:r w:rsidRPr="00C42699">
        <w:rPr>
          <w:rFonts w:ascii="Kruti Dev 010" w:hAnsi="Kruti Dev 010"/>
          <w:sz w:val="28"/>
          <w:szCs w:val="28"/>
        </w:rPr>
        <w:t xml:space="preserve"> </w:t>
      </w:r>
      <w:proofErr w:type="spellStart"/>
      <w:r w:rsidR="005420A6">
        <w:rPr>
          <w:rFonts w:ascii="Kruti Dev 010" w:hAnsi="Kruti Dev 010"/>
          <w:sz w:val="28"/>
          <w:szCs w:val="28"/>
        </w:rPr>
        <w:t>gSa</w:t>
      </w:r>
      <w:proofErr w:type="spellEnd"/>
      <w:r w:rsidRPr="00C42699">
        <w:rPr>
          <w:rFonts w:ascii="Kruti Dev 010" w:hAnsi="Kruti Dev 010"/>
          <w:sz w:val="28"/>
          <w:szCs w:val="28"/>
        </w:rPr>
        <w:t xml:space="preserve">( </w:t>
      </w:r>
      <w:proofErr w:type="spellStart"/>
      <w:r w:rsidRPr="00C42699">
        <w:rPr>
          <w:rFonts w:ascii="Kruti Dev 010" w:hAnsi="Kruti Dev 010"/>
          <w:sz w:val="28"/>
          <w:szCs w:val="28"/>
        </w:rPr>
        <w:t>vkSj</w:t>
      </w:r>
      <w:proofErr w:type="spellEnd"/>
      <w:r w:rsidRPr="00C42699">
        <w:rPr>
          <w:rFonts w:ascii="Kruti Dev 010" w:hAnsi="Kruti Dev 010"/>
          <w:sz w:val="28"/>
          <w:szCs w:val="28"/>
        </w:rPr>
        <w:t xml:space="preserve"> </w:t>
      </w:r>
    </w:p>
    <w:p w:rsidR="00B745C5" w:rsidRDefault="00B745C5" w:rsidP="00C42699">
      <w:pPr>
        <w:jc w:val="both"/>
        <w:rPr>
          <w:rFonts w:ascii="Kruti Dev 010" w:hAnsi="Kruti Dev 010"/>
          <w:sz w:val="28"/>
          <w:szCs w:val="28"/>
        </w:rPr>
      </w:pPr>
    </w:p>
    <w:p w:rsidR="006A2B71" w:rsidRDefault="00C42699" w:rsidP="00157EF7">
      <w:pPr>
        <w:jc w:val="both"/>
        <w:rPr>
          <w:rFonts w:ascii="Kruti Dev 010" w:hAnsi="Kruti Dev 010" w:cs="Mangal"/>
          <w:bCs/>
          <w:sz w:val="28"/>
          <w:szCs w:val="28"/>
          <w:u w:val="single"/>
        </w:rPr>
      </w:pPr>
      <w:r w:rsidRPr="00C42699">
        <w:rPr>
          <w:rFonts w:ascii="Kruti Dev 010" w:hAnsi="Kruti Dev 010"/>
          <w:sz w:val="28"/>
          <w:szCs w:val="28"/>
        </w:rPr>
        <w:t xml:space="preserve">¼³½ </w:t>
      </w:r>
      <w:proofErr w:type="spellStart"/>
      <w:r w:rsidRPr="00C42699">
        <w:rPr>
          <w:rFonts w:ascii="Kruti Dev 010" w:hAnsi="Kruti Dev 010"/>
          <w:sz w:val="28"/>
          <w:szCs w:val="28"/>
        </w:rPr>
        <w:t>ljdkj</w:t>
      </w:r>
      <w:proofErr w:type="spellEnd"/>
      <w:r w:rsidRPr="00C42699">
        <w:rPr>
          <w:rFonts w:ascii="Kruti Dev 010" w:hAnsi="Kruti Dev 010"/>
          <w:sz w:val="28"/>
          <w:szCs w:val="28"/>
        </w:rPr>
        <w:t xml:space="preserve"> </w:t>
      </w:r>
      <w:proofErr w:type="spellStart"/>
      <w:r w:rsidRPr="00C42699">
        <w:rPr>
          <w:rFonts w:ascii="Kruti Dev 010" w:hAnsi="Kruti Dev 010"/>
          <w:sz w:val="28"/>
          <w:szCs w:val="28"/>
        </w:rPr>
        <w:t>gekjs</w:t>
      </w:r>
      <w:proofErr w:type="spellEnd"/>
      <w:r w:rsidRPr="00C42699">
        <w:rPr>
          <w:rFonts w:ascii="Kruti Dev 010" w:hAnsi="Kruti Dev 010"/>
          <w:sz w:val="28"/>
          <w:szCs w:val="28"/>
        </w:rPr>
        <w:t xml:space="preserve"> </w:t>
      </w:r>
      <w:proofErr w:type="spellStart"/>
      <w:r w:rsidRPr="00C42699">
        <w:rPr>
          <w:rFonts w:ascii="Kruti Dev 010" w:hAnsi="Kruti Dev 010"/>
          <w:sz w:val="28"/>
          <w:szCs w:val="28"/>
        </w:rPr>
        <w:t>ns'k</w:t>
      </w:r>
      <w:proofErr w:type="spellEnd"/>
      <w:r w:rsidRPr="00C42699">
        <w:rPr>
          <w:rFonts w:ascii="Kruti Dev 010" w:hAnsi="Kruti Dev 010"/>
          <w:sz w:val="28"/>
          <w:szCs w:val="28"/>
        </w:rPr>
        <w:t xml:space="preserve"> dh </w:t>
      </w:r>
      <w:proofErr w:type="spellStart"/>
      <w:r w:rsidRPr="00C42699">
        <w:rPr>
          <w:rFonts w:ascii="Kruti Dev 010" w:hAnsi="Kruti Dev 010"/>
          <w:sz w:val="28"/>
          <w:szCs w:val="28"/>
        </w:rPr>
        <w:t>tutkrh</w:t>
      </w:r>
      <w:proofErr w:type="spellEnd"/>
      <w:r w:rsidRPr="00C42699">
        <w:rPr>
          <w:rFonts w:ascii="Kruti Dev 010" w:hAnsi="Kruti Dev 010"/>
          <w:sz w:val="28"/>
          <w:szCs w:val="28"/>
        </w:rPr>
        <w:t xml:space="preserve">; </w:t>
      </w:r>
      <w:proofErr w:type="spellStart"/>
      <w:r w:rsidRPr="00C42699">
        <w:rPr>
          <w:rFonts w:ascii="Kruti Dev 010" w:hAnsi="Kruti Dev 010"/>
          <w:sz w:val="28"/>
          <w:szCs w:val="28"/>
        </w:rPr>
        <w:t>vkcknh</w:t>
      </w:r>
      <w:proofErr w:type="spellEnd"/>
      <w:r w:rsidRPr="00C42699">
        <w:rPr>
          <w:rFonts w:ascii="Kruti Dev 010" w:hAnsi="Kruti Dev 010"/>
          <w:sz w:val="28"/>
          <w:szCs w:val="28"/>
        </w:rPr>
        <w:t xml:space="preserve"> </w:t>
      </w:r>
      <w:proofErr w:type="spellStart"/>
      <w:r w:rsidRPr="00C42699">
        <w:rPr>
          <w:rFonts w:ascii="Kruti Dev 010" w:hAnsi="Kruti Dev 010"/>
          <w:sz w:val="28"/>
          <w:szCs w:val="28"/>
        </w:rPr>
        <w:t>dks</w:t>
      </w:r>
      <w:proofErr w:type="spellEnd"/>
      <w:r w:rsidRPr="00C42699">
        <w:rPr>
          <w:rFonts w:ascii="Kruti Dev 010" w:hAnsi="Kruti Dev 010"/>
          <w:sz w:val="28"/>
          <w:szCs w:val="28"/>
        </w:rPr>
        <w:t xml:space="preserve"> </w:t>
      </w:r>
      <w:proofErr w:type="spellStart"/>
      <w:r w:rsidRPr="00C42699">
        <w:rPr>
          <w:rFonts w:ascii="Kruti Dev 010" w:hAnsi="Kruti Dev 010"/>
          <w:sz w:val="28"/>
          <w:szCs w:val="28"/>
        </w:rPr>
        <w:t>vkokl</w:t>
      </w:r>
      <w:proofErr w:type="spellEnd"/>
      <w:r w:rsidRPr="00C42699">
        <w:rPr>
          <w:rFonts w:ascii="Kruti Dev 010" w:hAnsi="Kruti Dev 010"/>
          <w:sz w:val="28"/>
          <w:szCs w:val="28"/>
        </w:rPr>
        <w:t xml:space="preserve"> </w:t>
      </w:r>
      <w:proofErr w:type="spellStart"/>
      <w:r w:rsidRPr="00C42699">
        <w:rPr>
          <w:rFonts w:ascii="Kruti Dev 010" w:hAnsi="Kruti Dev 010"/>
          <w:sz w:val="28"/>
          <w:szCs w:val="28"/>
        </w:rPr>
        <w:t>lqfoèk</w:t>
      </w:r>
      <w:r w:rsidR="00086009">
        <w:rPr>
          <w:rFonts w:ascii="Kruti Dev 010" w:hAnsi="Kruti Dev 010"/>
          <w:sz w:val="28"/>
          <w:szCs w:val="28"/>
        </w:rPr>
        <w:t>k</w:t>
      </w:r>
      <w:proofErr w:type="spellEnd"/>
      <w:r w:rsidRPr="00C42699">
        <w:rPr>
          <w:rFonts w:ascii="Kruti Dev 010" w:hAnsi="Kruti Dev 010"/>
          <w:sz w:val="28"/>
          <w:szCs w:val="28"/>
        </w:rPr>
        <w:t xml:space="preserve"> </w:t>
      </w:r>
      <w:proofErr w:type="spellStart"/>
      <w:r w:rsidRPr="00C42699">
        <w:rPr>
          <w:rFonts w:ascii="Kruti Dev 010" w:hAnsi="Kruti Dev 010"/>
          <w:sz w:val="28"/>
          <w:szCs w:val="28"/>
        </w:rPr>
        <w:t>iznku</w:t>
      </w:r>
      <w:proofErr w:type="spellEnd"/>
      <w:r w:rsidRPr="00C42699">
        <w:rPr>
          <w:rFonts w:ascii="Kruti Dev 010" w:hAnsi="Kruti Dev 010"/>
          <w:sz w:val="28"/>
          <w:szCs w:val="28"/>
        </w:rPr>
        <w:t xml:space="preserve"> </w:t>
      </w:r>
      <w:proofErr w:type="spellStart"/>
      <w:r w:rsidRPr="00C42699">
        <w:rPr>
          <w:rFonts w:ascii="Kruti Dev 010" w:hAnsi="Kruti Dev 010"/>
          <w:sz w:val="28"/>
          <w:szCs w:val="28"/>
        </w:rPr>
        <w:t>djus</w:t>
      </w:r>
      <w:proofErr w:type="spellEnd"/>
      <w:r w:rsidRPr="00C42699">
        <w:rPr>
          <w:rFonts w:ascii="Kruti Dev 010" w:hAnsi="Kruti Dev 010"/>
          <w:sz w:val="28"/>
          <w:szCs w:val="28"/>
        </w:rPr>
        <w:t xml:space="preserve"> ds </w:t>
      </w:r>
      <w:proofErr w:type="spellStart"/>
      <w:r w:rsidRPr="00C42699">
        <w:rPr>
          <w:rFonts w:ascii="Kruti Dev 010" w:hAnsi="Kruti Dev 010"/>
          <w:sz w:val="28"/>
          <w:szCs w:val="28"/>
        </w:rPr>
        <w:t>fy</w:t>
      </w:r>
      <w:proofErr w:type="spellEnd"/>
      <w:r w:rsidRPr="00C42699">
        <w:rPr>
          <w:rFonts w:ascii="Kruti Dev 010" w:hAnsi="Kruti Dev 010"/>
          <w:sz w:val="28"/>
          <w:szCs w:val="28"/>
        </w:rPr>
        <w:t xml:space="preserve">, </w:t>
      </w:r>
      <w:proofErr w:type="spellStart"/>
      <w:r w:rsidRPr="00C42699">
        <w:rPr>
          <w:rFonts w:ascii="Kruti Dev 010" w:hAnsi="Kruti Dev 010"/>
          <w:sz w:val="28"/>
          <w:szCs w:val="28"/>
        </w:rPr>
        <w:t>fdl</w:t>
      </w:r>
      <w:proofErr w:type="spellEnd"/>
      <w:r w:rsidRPr="00C42699">
        <w:rPr>
          <w:rFonts w:ascii="Kruti Dev 010" w:hAnsi="Kruti Dev 010"/>
          <w:sz w:val="28"/>
          <w:szCs w:val="28"/>
        </w:rPr>
        <w:t xml:space="preserve"> </w:t>
      </w:r>
      <w:proofErr w:type="spellStart"/>
      <w:r w:rsidRPr="00C42699">
        <w:rPr>
          <w:rFonts w:ascii="Kruti Dev 010" w:hAnsi="Kruti Dev 010"/>
          <w:sz w:val="28"/>
          <w:szCs w:val="28"/>
        </w:rPr>
        <w:t>izdkj</w:t>
      </w:r>
      <w:proofErr w:type="spellEnd"/>
      <w:r w:rsidRPr="00C42699">
        <w:rPr>
          <w:rFonts w:ascii="Kruti Dev 010" w:hAnsi="Kruti Dev 010"/>
          <w:sz w:val="28"/>
          <w:szCs w:val="28"/>
        </w:rPr>
        <w:t xml:space="preserve"> </w:t>
      </w:r>
      <w:proofErr w:type="gramStart"/>
      <w:r w:rsidRPr="00C42699">
        <w:rPr>
          <w:rFonts w:ascii="Kruti Dev 010" w:hAnsi="Kruti Dev 010"/>
          <w:sz w:val="28"/>
          <w:szCs w:val="28"/>
        </w:rPr>
        <w:t>dh ;</w:t>
      </w:r>
      <w:proofErr w:type="spellStart"/>
      <w:r w:rsidRPr="00C42699">
        <w:rPr>
          <w:rFonts w:ascii="Kruti Dev 010" w:hAnsi="Kruti Dev 010"/>
          <w:sz w:val="28"/>
          <w:szCs w:val="28"/>
        </w:rPr>
        <w:t>kstuk</w:t>
      </w:r>
      <w:proofErr w:type="spellEnd"/>
      <w:proofErr w:type="gramEnd"/>
      <w:r w:rsidRPr="00C42699">
        <w:rPr>
          <w:rFonts w:ascii="Kruti Dev 010" w:hAnsi="Kruti Dev 010"/>
          <w:sz w:val="28"/>
          <w:szCs w:val="28"/>
        </w:rPr>
        <w:t xml:space="preserve"> </w:t>
      </w:r>
      <w:proofErr w:type="spellStart"/>
      <w:r w:rsidRPr="00C42699">
        <w:rPr>
          <w:rFonts w:ascii="Kruti Dev 010" w:hAnsi="Kruti Dev 010"/>
          <w:sz w:val="28"/>
          <w:szCs w:val="28"/>
        </w:rPr>
        <w:t>cuk</w:t>
      </w:r>
      <w:proofErr w:type="spellEnd"/>
      <w:r w:rsidRPr="00C42699">
        <w:rPr>
          <w:rFonts w:ascii="Kruti Dev 010" w:hAnsi="Kruti Dev 010"/>
          <w:sz w:val="28"/>
          <w:szCs w:val="28"/>
        </w:rPr>
        <w:t xml:space="preserve"> </w:t>
      </w:r>
      <w:proofErr w:type="spellStart"/>
      <w:r w:rsidRPr="00C42699">
        <w:rPr>
          <w:rFonts w:ascii="Kruti Dev 010" w:hAnsi="Kruti Dev 010"/>
          <w:sz w:val="28"/>
          <w:szCs w:val="28"/>
        </w:rPr>
        <w:t>jgh</w:t>
      </w:r>
      <w:proofErr w:type="spellEnd"/>
      <w:r w:rsidRPr="00C42699">
        <w:rPr>
          <w:rFonts w:ascii="Kruti Dev 010" w:hAnsi="Kruti Dev 010"/>
          <w:sz w:val="28"/>
          <w:szCs w:val="28"/>
        </w:rPr>
        <w:t xml:space="preserve"> </w:t>
      </w:r>
      <w:proofErr w:type="spellStart"/>
      <w:r w:rsidRPr="00C42699">
        <w:rPr>
          <w:rFonts w:ascii="Kruti Dev 010" w:hAnsi="Kruti Dev 010"/>
          <w:sz w:val="28"/>
          <w:szCs w:val="28"/>
        </w:rPr>
        <w:t>gS</w:t>
      </w:r>
      <w:proofErr w:type="spellEnd"/>
      <w:r w:rsidRPr="00C42699">
        <w:rPr>
          <w:rFonts w:ascii="Kruti Dev 010" w:hAnsi="Kruti Dev 010"/>
          <w:sz w:val="28"/>
          <w:szCs w:val="28"/>
        </w:rPr>
        <w:t>\</w:t>
      </w:r>
    </w:p>
    <w:p w:rsidR="006A2B71" w:rsidRDefault="006A2B71" w:rsidP="00D71EFC">
      <w:pPr>
        <w:rPr>
          <w:rFonts w:ascii="Kruti Dev 010" w:hAnsi="Kruti Dev 010" w:cs="Mangal"/>
          <w:bCs/>
          <w:sz w:val="28"/>
          <w:szCs w:val="28"/>
          <w:u w:val="single"/>
        </w:rPr>
      </w:pPr>
    </w:p>
    <w:p w:rsidR="006A2B71" w:rsidRDefault="006A2B71" w:rsidP="006A2B71">
      <w:pPr>
        <w:ind w:left="-120"/>
        <w:jc w:val="center"/>
        <w:rPr>
          <w:rFonts w:ascii="Kruti Dev 010" w:hAnsi="Kruti Dev 010" w:cs="Mangal"/>
          <w:bCs/>
          <w:sz w:val="24"/>
          <w:szCs w:val="24"/>
          <w:u w:val="single"/>
        </w:rPr>
      </w:pPr>
      <w:r>
        <w:rPr>
          <w:rFonts w:ascii="Kruti Dev 010" w:hAnsi="Kruti Dev 010" w:cs="Mangal" w:hint="cs"/>
          <w:bCs/>
          <w:sz w:val="24"/>
          <w:szCs w:val="24"/>
          <w:u w:val="single"/>
          <w:cs/>
        </w:rPr>
        <w:t>उत्तर</w:t>
      </w:r>
    </w:p>
    <w:p w:rsidR="006A2B71" w:rsidRDefault="006A2B71" w:rsidP="006A2B71">
      <w:pPr>
        <w:jc w:val="center"/>
        <w:rPr>
          <w:rFonts w:ascii="Mangal" w:hAnsi="Mangal" w:cs="Mangal"/>
          <w:bCs/>
          <w:sz w:val="24"/>
          <w:szCs w:val="24"/>
        </w:rPr>
      </w:pPr>
      <w:r>
        <w:rPr>
          <w:rFonts w:ascii="Mangal" w:hAnsi="Mangal" w:cs="Mangal" w:hint="cs"/>
          <w:b/>
          <w:bCs/>
          <w:sz w:val="24"/>
          <w:szCs w:val="24"/>
          <w:cs/>
        </w:rPr>
        <w:t xml:space="preserve">आवासन और शहरी कार्य </w:t>
      </w:r>
      <w:r>
        <w:rPr>
          <w:rFonts w:ascii="Mangal" w:hAnsi="Mangal" w:cs="Mangal" w:hint="cs"/>
          <w:bCs/>
          <w:sz w:val="24"/>
          <w:szCs w:val="24"/>
          <w:cs/>
        </w:rPr>
        <w:t>राज्‍य मंत्री (स्‍वतंत्र प्रभार)</w:t>
      </w:r>
    </w:p>
    <w:p w:rsidR="006A2B71" w:rsidRDefault="006A2B71" w:rsidP="006A2B71">
      <w:pPr>
        <w:jc w:val="center"/>
        <w:rPr>
          <w:rFonts w:ascii="Mangal" w:hAnsi="Mangal" w:cs="Mangal"/>
          <w:bCs/>
          <w:sz w:val="24"/>
          <w:szCs w:val="24"/>
        </w:rPr>
      </w:pPr>
      <w:r>
        <w:rPr>
          <w:rFonts w:ascii="Mangal" w:hAnsi="Mangal" w:cs="Mangal" w:hint="cs"/>
          <w:bCs/>
          <w:sz w:val="24"/>
          <w:szCs w:val="24"/>
        </w:rPr>
        <w:t>(</w:t>
      </w:r>
      <w:r>
        <w:rPr>
          <w:rFonts w:ascii="Mangal" w:hAnsi="Mangal" w:cs="Mangal" w:hint="cs"/>
          <w:bCs/>
          <w:sz w:val="24"/>
          <w:szCs w:val="24"/>
          <w:cs/>
        </w:rPr>
        <w:t xml:space="preserve">श्री हरदीप </w:t>
      </w:r>
      <w:r>
        <w:rPr>
          <w:rFonts w:cs="Mangal" w:hint="cs"/>
          <w:bCs/>
          <w:sz w:val="24"/>
          <w:szCs w:val="24"/>
          <w:cs/>
        </w:rPr>
        <w:t xml:space="preserve">सिंह </w:t>
      </w:r>
      <w:r>
        <w:rPr>
          <w:rFonts w:ascii="Mangal" w:hAnsi="Mangal" w:cs="Mangal" w:hint="cs"/>
          <w:bCs/>
          <w:sz w:val="24"/>
          <w:szCs w:val="24"/>
          <w:cs/>
        </w:rPr>
        <w:t>पुरी)</w:t>
      </w:r>
    </w:p>
    <w:p w:rsidR="006A2B71" w:rsidRDefault="006A2B71" w:rsidP="006A2B71">
      <w:pPr>
        <w:rPr>
          <w:sz w:val="24"/>
          <w:szCs w:val="24"/>
        </w:rPr>
      </w:pPr>
    </w:p>
    <w:p w:rsidR="00157EF7" w:rsidRPr="00157EF7" w:rsidRDefault="00157EF7" w:rsidP="00157EF7">
      <w:pPr>
        <w:spacing w:after="200" w:line="276" w:lineRule="auto"/>
        <w:jc w:val="both"/>
        <w:rPr>
          <w:rFonts w:ascii="Calibri" w:eastAsia="Calibri" w:hAnsi="Calibri" w:cs="Mangal"/>
          <w:sz w:val="24"/>
          <w:szCs w:val="24"/>
        </w:rPr>
      </w:pPr>
      <w:r w:rsidRPr="00157EF7">
        <w:rPr>
          <w:rFonts w:ascii="Calibri" w:eastAsia="Calibri" w:hAnsi="Calibri" w:cs="Mangal" w:hint="cs"/>
          <w:sz w:val="24"/>
          <w:szCs w:val="24"/>
          <w:cs/>
        </w:rPr>
        <w:t xml:space="preserve">(क) </w:t>
      </w:r>
      <w:r>
        <w:rPr>
          <w:rFonts w:ascii="Calibri" w:eastAsia="Calibri" w:hAnsi="Calibri" w:cs="Mangal" w:hint="cs"/>
          <w:sz w:val="24"/>
          <w:szCs w:val="24"/>
          <w:cs/>
        </w:rPr>
        <w:t xml:space="preserve">और (ख): </w:t>
      </w:r>
      <w:r w:rsidRPr="00157EF7">
        <w:rPr>
          <w:rFonts w:ascii="Calibri" w:eastAsia="Calibri" w:hAnsi="Calibri" w:cs="Mangal" w:hint="cs"/>
          <w:sz w:val="24"/>
          <w:szCs w:val="24"/>
          <w:cs/>
        </w:rPr>
        <w:t>जनगणना 2011 के अनुसार</w:t>
      </w:r>
      <w:r w:rsidRPr="00157EF7">
        <w:rPr>
          <w:rFonts w:ascii="Calibri" w:eastAsia="Calibri" w:hAnsi="Calibri" w:cs="Mangal" w:hint="cs"/>
          <w:sz w:val="24"/>
          <w:szCs w:val="24"/>
        </w:rPr>
        <w:t xml:space="preserve">, </w:t>
      </w:r>
      <w:r w:rsidRPr="00157EF7">
        <w:rPr>
          <w:rFonts w:ascii="Calibri" w:eastAsia="Calibri" w:hAnsi="Calibri" w:cs="Mangal" w:hint="cs"/>
          <w:sz w:val="24"/>
          <w:szCs w:val="24"/>
          <w:cs/>
        </w:rPr>
        <w:t>भारत में बेघर आबादी की कुल संख्या 17</w:t>
      </w:r>
      <w:r w:rsidRPr="00157EF7">
        <w:rPr>
          <w:rFonts w:ascii="Calibri" w:eastAsia="Calibri" w:hAnsi="Calibri" w:cs="Mangal" w:hint="cs"/>
          <w:sz w:val="24"/>
          <w:szCs w:val="24"/>
        </w:rPr>
        <w:t>,</w:t>
      </w:r>
      <w:r w:rsidRPr="00157EF7">
        <w:rPr>
          <w:rFonts w:ascii="Calibri" w:eastAsia="Calibri" w:hAnsi="Calibri" w:cs="Mangal" w:hint="cs"/>
          <w:sz w:val="24"/>
          <w:szCs w:val="24"/>
          <w:cs/>
        </w:rPr>
        <w:t>72</w:t>
      </w:r>
      <w:r w:rsidRPr="00157EF7">
        <w:rPr>
          <w:rFonts w:ascii="Calibri" w:eastAsia="Calibri" w:hAnsi="Calibri" w:cs="Mangal" w:hint="cs"/>
          <w:sz w:val="24"/>
          <w:szCs w:val="24"/>
        </w:rPr>
        <w:t>,</w:t>
      </w:r>
      <w:r w:rsidRPr="00157EF7">
        <w:rPr>
          <w:rFonts w:ascii="Calibri" w:eastAsia="Calibri" w:hAnsi="Calibri" w:cs="Mangal" w:hint="cs"/>
          <w:sz w:val="24"/>
          <w:szCs w:val="24"/>
          <w:cs/>
        </w:rPr>
        <w:t>889 है। इसमें से</w:t>
      </w:r>
      <w:r w:rsidRPr="00157EF7">
        <w:rPr>
          <w:rFonts w:ascii="Calibri" w:eastAsia="Calibri" w:hAnsi="Calibri" w:cs="Mangal" w:hint="cs"/>
          <w:sz w:val="24"/>
          <w:szCs w:val="24"/>
        </w:rPr>
        <w:t xml:space="preserve">, </w:t>
      </w:r>
      <w:r w:rsidRPr="00157EF7">
        <w:rPr>
          <w:rFonts w:ascii="Calibri" w:eastAsia="Calibri" w:hAnsi="Calibri" w:cs="Mangal" w:hint="cs"/>
          <w:sz w:val="24"/>
          <w:szCs w:val="24"/>
          <w:cs/>
        </w:rPr>
        <w:t>ग्रामीण क्षेत्रों  में बेघर आबादी 8</w:t>
      </w:r>
      <w:r w:rsidRPr="00157EF7">
        <w:rPr>
          <w:rFonts w:ascii="Calibri" w:eastAsia="Calibri" w:hAnsi="Calibri" w:cs="Mangal" w:hint="cs"/>
          <w:sz w:val="24"/>
          <w:szCs w:val="24"/>
        </w:rPr>
        <w:t>,</w:t>
      </w:r>
      <w:r w:rsidRPr="00157EF7">
        <w:rPr>
          <w:rFonts w:ascii="Calibri" w:eastAsia="Calibri" w:hAnsi="Calibri" w:cs="Mangal" w:hint="cs"/>
          <w:sz w:val="24"/>
          <w:szCs w:val="24"/>
          <w:cs/>
        </w:rPr>
        <w:t>34</w:t>
      </w:r>
      <w:r w:rsidRPr="00157EF7">
        <w:rPr>
          <w:rFonts w:ascii="Calibri" w:eastAsia="Calibri" w:hAnsi="Calibri" w:cs="Mangal" w:hint="cs"/>
          <w:sz w:val="24"/>
          <w:szCs w:val="24"/>
        </w:rPr>
        <w:t>,</w:t>
      </w:r>
      <w:r w:rsidRPr="00157EF7">
        <w:rPr>
          <w:rFonts w:ascii="Calibri" w:eastAsia="Calibri" w:hAnsi="Calibri" w:cs="Mangal" w:hint="cs"/>
          <w:sz w:val="24"/>
          <w:szCs w:val="24"/>
          <w:cs/>
        </w:rPr>
        <w:t>541 है और शहरी क्षेत्रों में 9</w:t>
      </w:r>
      <w:r w:rsidRPr="00157EF7">
        <w:rPr>
          <w:rFonts w:ascii="Calibri" w:eastAsia="Calibri" w:hAnsi="Calibri" w:cs="Mangal" w:hint="cs"/>
          <w:sz w:val="24"/>
          <w:szCs w:val="24"/>
        </w:rPr>
        <w:t>,</w:t>
      </w:r>
      <w:r w:rsidRPr="00157EF7">
        <w:rPr>
          <w:rFonts w:ascii="Calibri" w:eastAsia="Calibri" w:hAnsi="Calibri" w:cs="Mangal" w:hint="cs"/>
          <w:sz w:val="24"/>
          <w:szCs w:val="24"/>
          <w:cs/>
        </w:rPr>
        <w:t>38</w:t>
      </w:r>
      <w:r w:rsidRPr="00157EF7">
        <w:rPr>
          <w:rFonts w:ascii="Calibri" w:eastAsia="Calibri" w:hAnsi="Calibri" w:cs="Mangal" w:hint="cs"/>
          <w:sz w:val="24"/>
          <w:szCs w:val="24"/>
        </w:rPr>
        <w:t>,</w:t>
      </w:r>
      <w:r w:rsidRPr="00157EF7">
        <w:rPr>
          <w:rFonts w:ascii="Calibri" w:eastAsia="Calibri" w:hAnsi="Calibri" w:cs="Mangal" w:hint="cs"/>
          <w:sz w:val="24"/>
          <w:szCs w:val="24"/>
          <w:cs/>
        </w:rPr>
        <w:t>348 है।</w:t>
      </w:r>
    </w:p>
    <w:p w:rsidR="00157EF7" w:rsidRPr="00157EF7" w:rsidRDefault="00157EF7" w:rsidP="00157EF7">
      <w:pPr>
        <w:spacing w:after="200" w:line="276" w:lineRule="auto"/>
        <w:jc w:val="both"/>
        <w:rPr>
          <w:rFonts w:ascii="Calibri" w:eastAsia="Calibri" w:hAnsi="Calibri" w:cs="Mangal"/>
          <w:sz w:val="24"/>
          <w:szCs w:val="24"/>
        </w:rPr>
      </w:pPr>
      <w:r>
        <w:rPr>
          <w:rFonts w:ascii="Calibri" w:eastAsia="Calibri" w:hAnsi="Calibri" w:cs="Mangal" w:hint="cs"/>
          <w:sz w:val="24"/>
          <w:szCs w:val="24"/>
          <w:cs/>
        </w:rPr>
        <w:t>(ग) से (ड)</w:t>
      </w:r>
      <w:r w:rsidRPr="00157EF7">
        <w:rPr>
          <w:rFonts w:ascii="Calibri" w:eastAsia="Calibri" w:hAnsi="Calibri" w:cs="Mangal" w:hint="cs"/>
          <w:sz w:val="24"/>
          <w:szCs w:val="24"/>
          <w:cs/>
        </w:rPr>
        <w:t xml:space="preserve">: दीन दयाल अंत्योदय योजना </w:t>
      </w:r>
      <w:r w:rsidRPr="00157EF7">
        <w:rPr>
          <w:rFonts w:ascii="Calibri" w:eastAsia="Calibri" w:hAnsi="Calibri" w:cs="Mangal"/>
          <w:sz w:val="24"/>
          <w:szCs w:val="24"/>
          <w:cs/>
        </w:rPr>
        <w:t>–</w:t>
      </w:r>
      <w:r w:rsidRPr="00157EF7">
        <w:rPr>
          <w:rFonts w:ascii="Calibri" w:eastAsia="Calibri" w:hAnsi="Calibri" w:cs="Mangal" w:hint="cs"/>
          <w:sz w:val="24"/>
          <w:szCs w:val="24"/>
          <w:cs/>
        </w:rPr>
        <w:t xml:space="preserve"> राष्ट्रीय शहरी आजीविका मिशन के </w:t>
      </w:r>
      <w:r w:rsidRPr="00157EF7">
        <w:rPr>
          <w:rFonts w:ascii="Times New Roman" w:eastAsia="Calibri" w:hAnsi="Times New Roman" w:cs="Times New Roman" w:hint="cs"/>
          <w:sz w:val="24"/>
          <w:szCs w:val="24"/>
          <w:cs/>
        </w:rPr>
        <w:t>“</w:t>
      </w:r>
      <w:r w:rsidRPr="00157EF7">
        <w:rPr>
          <w:rFonts w:ascii="Calibri" w:eastAsia="Calibri" w:hAnsi="Calibri" w:cs="Mangal" w:hint="cs"/>
          <w:sz w:val="24"/>
          <w:szCs w:val="24"/>
          <w:cs/>
        </w:rPr>
        <w:t>शहरी बेघरों के लिए आश्रय</w:t>
      </w:r>
      <w:r w:rsidRPr="00157EF7">
        <w:rPr>
          <w:rFonts w:ascii="Times New Roman" w:eastAsia="Calibri" w:hAnsi="Times New Roman" w:cs="Times New Roman" w:hint="cs"/>
          <w:sz w:val="24"/>
          <w:szCs w:val="24"/>
          <w:cs/>
        </w:rPr>
        <w:t>”</w:t>
      </w:r>
      <w:r w:rsidRPr="00157EF7">
        <w:rPr>
          <w:rFonts w:ascii="Calibri" w:eastAsia="Calibri" w:hAnsi="Calibri" w:cs="Mangal" w:hint="cs"/>
          <w:sz w:val="24"/>
          <w:szCs w:val="24"/>
          <w:cs/>
        </w:rPr>
        <w:t xml:space="preserve">   घटक के तहत 25 राज्यों/संघ राज्य क्षेत्रों द्वारा शहरी बेघरों के लिए कुल 1776 स्थायी आश्रय संस्वीकृत किये गए हैं जिनमें से</w:t>
      </w:r>
      <w:r w:rsidRPr="00157EF7">
        <w:rPr>
          <w:rFonts w:ascii="Calibri" w:eastAsia="Calibri" w:hAnsi="Calibri" w:cs="Mangal" w:hint="cs"/>
          <w:sz w:val="24"/>
          <w:szCs w:val="24"/>
        </w:rPr>
        <w:t xml:space="preserve">, </w:t>
      </w:r>
      <w:r w:rsidRPr="00157EF7">
        <w:rPr>
          <w:rFonts w:ascii="Calibri" w:eastAsia="Calibri" w:hAnsi="Calibri" w:cs="Mangal" w:hint="cs"/>
          <w:sz w:val="24"/>
          <w:szCs w:val="24"/>
          <w:cs/>
        </w:rPr>
        <w:t xml:space="preserve">58713 की क्षमता वाले 1076 आश्रय चल रहे हैं।  </w:t>
      </w:r>
    </w:p>
    <w:p w:rsidR="00157EF7" w:rsidRDefault="00157EF7" w:rsidP="00157EF7">
      <w:pPr>
        <w:spacing w:after="200" w:line="276" w:lineRule="auto"/>
        <w:jc w:val="both"/>
        <w:rPr>
          <w:rFonts w:ascii="Calibri" w:eastAsia="Calibri" w:hAnsi="Calibri" w:cs="Mangal"/>
          <w:sz w:val="24"/>
          <w:szCs w:val="24"/>
        </w:rPr>
      </w:pPr>
    </w:p>
    <w:p w:rsidR="00157EF7" w:rsidRPr="00157EF7" w:rsidRDefault="00157EF7" w:rsidP="00157EF7">
      <w:pPr>
        <w:spacing w:after="200" w:line="276" w:lineRule="auto"/>
        <w:ind w:firstLine="720"/>
        <w:jc w:val="both"/>
        <w:rPr>
          <w:rFonts w:ascii="Calibri" w:eastAsia="Calibri" w:hAnsi="Calibri" w:cs="Mangal"/>
          <w:sz w:val="24"/>
          <w:szCs w:val="24"/>
        </w:rPr>
      </w:pPr>
      <w:r w:rsidRPr="00157EF7">
        <w:rPr>
          <w:rFonts w:ascii="Calibri" w:eastAsia="Calibri" w:hAnsi="Calibri" w:cs="Mangal" w:hint="cs"/>
          <w:sz w:val="24"/>
          <w:szCs w:val="24"/>
          <w:cs/>
        </w:rPr>
        <w:lastRenderedPageBreak/>
        <w:t>प्रधान मंत्री आवास योजना(शहरी) [पीएमएवाई(यू)] में शहरी क्षेत्रों में आर्थिक रूप से कमजोर वर्ग</w:t>
      </w:r>
      <w:r w:rsidRPr="00157EF7">
        <w:rPr>
          <w:rFonts w:ascii="Calibri" w:eastAsia="Calibri" w:hAnsi="Calibri" w:cs="Mangal" w:hint="cs"/>
          <w:sz w:val="24"/>
          <w:szCs w:val="24"/>
        </w:rPr>
        <w:t xml:space="preserve">, </w:t>
      </w:r>
      <w:r w:rsidRPr="00157EF7">
        <w:rPr>
          <w:rFonts w:ascii="Calibri" w:eastAsia="Calibri" w:hAnsi="Calibri" w:cs="Mangal" w:hint="cs"/>
          <w:sz w:val="24"/>
          <w:szCs w:val="24"/>
          <w:cs/>
        </w:rPr>
        <w:t>निम्न आय वर्ग और मध्यम आय वर्ग से संबंधित लोगों की आवास आवश्यकताओं  को पूरा करने में राज्यों/संघ राज्य क्षेत्रों को सहायता प्रदान करने की व्यवस्था है। इसके अंतर्गत</w:t>
      </w:r>
      <w:r w:rsidRPr="00157EF7">
        <w:rPr>
          <w:rFonts w:ascii="Calibri" w:eastAsia="Calibri" w:hAnsi="Calibri" w:cs="Mangal" w:hint="cs"/>
          <w:sz w:val="24"/>
          <w:szCs w:val="24"/>
        </w:rPr>
        <w:t xml:space="preserve">, </w:t>
      </w:r>
      <w:r w:rsidRPr="00157EF7">
        <w:rPr>
          <w:rFonts w:ascii="Calibri" w:eastAsia="Calibri" w:hAnsi="Calibri" w:cs="Mangal" w:hint="cs"/>
          <w:sz w:val="24"/>
          <w:szCs w:val="24"/>
          <w:cs/>
        </w:rPr>
        <w:t>17.12.2018 की स्थिति के अनुसार</w:t>
      </w:r>
      <w:r w:rsidRPr="00157EF7">
        <w:rPr>
          <w:rFonts w:ascii="Calibri" w:eastAsia="Calibri" w:hAnsi="Calibri" w:cs="Mangal" w:hint="cs"/>
          <w:sz w:val="24"/>
          <w:szCs w:val="24"/>
        </w:rPr>
        <w:t xml:space="preserve">, </w:t>
      </w:r>
      <w:r w:rsidRPr="00157EF7">
        <w:rPr>
          <w:rFonts w:ascii="Calibri" w:eastAsia="Calibri" w:hAnsi="Calibri" w:cs="Mangal" w:hint="cs"/>
          <w:sz w:val="24"/>
          <w:szCs w:val="24"/>
          <w:cs/>
        </w:rPr>
        <w:t>निर्माण हेतु कुल 65</w:t>
      </w:r>
      <w:r w:rsidRPr="00157EF7">
        <w:rPr>
          <w:rFonts w:ascii="Calibri" w:eastAsia="Calibri" w:hAnsi="Calibri" w:cs="Mangal" w:hint="cs"/>
          <w:sz w:val="24"/>
          <w:szCs w:val="24"/>
        </w:rPr>
        <w:t>,</w:t>
      </w:r>
      <w:r w:rsidRPr="00157EF7">
        <w:rPr>
          <w:rFonts w:ascii="Calibri" w:eastAsia="Calibri" w:hAnsi="Calibri" w:cs="Mangal" w:hint="cs"/>
          <w:sz w:val="24"/>
          <w:szCs w:val="24"/>
          <w:cs/>
        </w:rPr>
        <w:t>48</w:t>
      </w:r>
      <w:r w:rsidRPr="00157EF7">
        <w:rPr>
          <w:rFonts w:ascii="Calibri" w:eastAsia="Calibri" w:hAnsi="Calibri" w:cs="Mangal" w:hint="cs"/>
          <w:sz w:val="24"/>
          <w:szCs w:val="24"/>
        </w:rPr>
        <w:t>,</w:t>
      </w:r>
      <w:r w:rsidRPr="00157EF7">
        <w:rPr>
          <w:rFonts w:ascii="Calibri" w:eastAsia="Calibri" w:hAnsi="Calibri" w:cs="Mangal" w:hint="cs"/>
          <w:sz w:val="24"/>
          <w:szCs w:val="24"/>
          <w:cs/>
        </w:rPr>
        <w:t>824 आवासों का अनुमोदन किया गया है जिसमें से 35</w:t>
      </w:r>
      <w:r w:rsidRPr="00157EF7">
        <w:rPr>
          <w:rFonts w:ascii="Calibri" w:eastAsia="Calibri" w:hAnsi="Calibri" w:cs="Mangal" w:hint="cs"/>
          <w:sz w:val="24"/>
          <w:szCs w:val="24"/>
        </w:rPr>
        <w:t xml:space="preserve">,92,656 </w:t>
      </w:r>
      <w:r w:rsidRPr="00157EF7">
        <w:rPr>
          <w:rFonts w:ascii="Calibri" w:eastAsia="Calibri" w:hAnsi="Calibri" w:cs="Mangal" w:hint="cs"/>
          <w:sz w:val="24"/>
          <w:szCs w:val="24"/>
          <w:cs/>
        </w:rPr>
        <w:t xml:space="preserve">आवास निर्माणाधीन हैं। </w:t>
      </w:r>
      <w:r w:rsidRPr="00157EF7">
        <w:rPr>
          <w:rFonts w:ascii="Calibri" w:eastAsia="Calibri" w:hAnsi="Calibri" w:cs="Mangal" w:hint="cs"/>
          <w:sz w:val="24"/>
          <w:szCs w:val="24"/>
        </w:rPr>
        <w:t xml:space="preserve">12,75,706 </w:t>
      </w:r>
      <w:r w:rsidRPr="00157EF7">
        <w:rPr>
          <w:rFonts w:ascii="Calibri" w:eastAsia="Calibri" w:hAnsi="Calibri" w:cs="Mangal" w:hint="cs"/>
          <w:sz w:val="24"/>
          <w:szCs w:val="24"/>
          <w:cs/>
        </w:rPr>
        <w:t>आवास पूर्ण हो चुके हैं और 12</w:t>
      </w:r>
      <w:r w:rsidRPr="00157EF7">
        <w:rPr>
          <w:rFonts w:ascii="Calibri" w:eastAsia="Calibri" w:hAnsi="Calibri" w:cs="Mangal" w:hint="cs"/>
          <w:sz w:val="24"/>
          <w:szCs w:val="24"/>
        </w:rPr>
        <w:t>,</w:t>
      </w:r>
      <w:r w:rsidRPr="00157EF7">
        <w:rPr>
          <w:rFonts w:ascii="Calibri" w:eastAsia="Calibri" w:hAnsi="Calibri" w:cs="Mangal" w:hint="cs"/>
          <w:sz w:val="24"/>
          <w:szCs w:val="24"/>
          <w:cs/>
        </w:rPr>
        <w:t>51</w:t>
      </w:r>
      <w:r w:rsidRPr="00157EF7">
        <w:rPr>
          <w:rFonts w:ascii="Calibri" w:eastAsia="Calibri" w:hAnsi="Calibri" w:cs="Mangal" w:hint="cs"/>
          <w:sz w:val="24"/>
          <w:szCs w:val="24"/>
        </w:rPr>
        <w:t>,</w:t>
      </w:r>
      <w:r w:rsidRPr="00157EF7">
        <w:rPr>
          <w:rFonts w:ascii="Calibri" w:eastAsia="Calibri" w:hAnsi="Calibri" w:cs="Mangal" w:hint="cs"/>
          <w:sz w:val="24"/>
          <w:szCs w:val="24"/>
          <w:cs/>
        </w:rPr>
        <w:t xml:space="preserve">881 आवासों का लाभार्थियों ने कब्जा ले लिया है। </w:t>
      </w:r>
    </w:p>
    <w:p w:rsidR="00157EF7" w:rsidRDefault="00157EF7" w:rsidP="00157EF7">
      <w:pPr>
        <w:spacing w:after="200" w:line="276" w:lineRule="auto"/>
        <w:ind w:firstLine="720"/>
        <w:jc w:val="both"/>
        <w:rPr>
          <w:rFonts w:ascii="Calibri" w:eastAsia="Calibri" w:hAnsi="Calibri" w:cs="Mangal"/>
          <w:sz w:val="24"/>
          <w:szCs w:val="24"/>
        </w:rPr>
      </w:pPr>
      <w:r w:rsidRPr="00157EF7">
        <w:rPr>
          <w:rFonts w:ascii="Calibri" w:eastAsia="Calibri" w:hAnsi="Calibri" w:cs="Mangal" w:hint="cs"/>
          <w:sz w:val="24"/>
          <w:szCs w:val="24"/>
          <w:cs/>
        </w:rPr>
        <w:t xml:space="preserve">प्रधान मंत्री आवास योजना(ग्रा.) [पीएमएवाई(जी)] </w:t>
      </w:r>
      <w:r w:rsidRPr="00157EF7">
        <w:rPr>
          <w:rFonts w:ascii="Calibri" w:eastAsia="Calibri" w:hAnsi="Calibri" w:cs="Mangal" w:hint="cs"/>
          <w:sz w:val="24"/>
          <w:szCs w:val="24"/>
        </w:rPr>
        <w:t>{</w:t>
      </w:r>
      <w:r w:rsidRPr="00157EF7">
        <w:rPr>
          <w:rFonts w:ascii="Calibri" w:eastAsia="Calibri" w:hAnsi="Calibri" w:cs="Mangal" w:hint="cs"/>
          <w:sz w:val="24"/>
          <w:szCs w:val="24"/>
          <w:cs/>
        </w:rPr>
        <w:t>पूर्ववर्ती इंदिरा आवास योजना से पुनर्गठित</w:t>
      </w:r>
      <w:r w:rsidRPr="00157EF7">
        <w:rPr>
          <w:rFonts w:ascii="Calibri" w:eastAsia="Calibri" w:hAnsi="Calibri" w:cs="Mangal" w:hint="cs"/>
          <w:sz w:val="24"/>
          <w:szCs w:val="24"/>
        </w:rPr>
        <w:t xml:space="preserve">} </w:t>
      </w:r>
      <w:r w:rsidRPr="00157EF7">
        <w:rPr>
          <w:rFonts w:ascii="Calibri" w:eastAsia="Calibri" w:hAnsi="Calibri" w:cs="Mangal" w:hint="cs"/>
          <w:sz w:val="24"/>
          <w:szCs w:val="24"/>
          <w:cs/>
        </w:rPr>
        <w:t>के अंतर्गत सभी बेघरों और कमरा रहित और कच्ची दीवारों वाले और कच्ची छत के एक अथवा दो कमरों के मकान मालिकों को वित्तीय सहायता  प्रदान की जाती है। कार्यान्वयन के फ्रेमवर्क के अनुसार</w:t>
      </w:r>
      <w:r w:rsidRPr="00157EF7">
        <w:rPr>
          <w:rFonts w:ascii="Calibri" w:eastAsia="Calibri" w:hAnsi="Calibri" w:cs="Mangal" w:hint="cs"/>
          <w:sz w:val="24"/>
          <w:szCs w:val="24"/>
        </w:rPr>
        <w:t xml:space="preserve">, </w:t>
      </w:r>
      <w:r w:rsidRPr="00157EF7">
        <w:rPr>
          <w:rFonts w:ascii="Calibri" w:eastAsia="Calibri" w:hAnsi="Calibri" w:cs="Mangal" w:hint="cs"/>
          <w:sz w:val="24"/>
          <w:szCs w:val="24"/>
          <w:cs/>
        </w:rPr>
        <w:t xml:space="preserve"> राष्ट्रीय स्तर पर प्रत्येक राज्य/संघ राज्य क्षेत्र को आबंटित लक्ष्य का 60% अनुसूचित जातियों(एससी)/अनुसूचित जनजातियों(एसटी) के लिए निर्धारित है बशर्ते कि स्थायी प्रतीक्षा सूची में पात्र लाभार्थी  उपलब्ध हों। निर्धारित लक्ष्यों में</w:t>
      </w:r>
      <w:r w:rsidRPr="00157EF7">
        <w:rPr>
          <w:rFonts w:ascii="Calibri" w:eastAsia="Calibri" w:hAnsi="Calibri" w:cs="Mangal" w:hint="cs"/>
          <w:sz w:val="24"/>
          <w:szCs w:val="24"/>
        </w:rPr>
        <w:t xml:space="preserve">, </w:t>
      </w:r>
      <w:r w:rsidRPr="00157EF7">
        <w:rPr>
          <w:rFonts w:ascii="Calibri" w:eastAsia="Calibri" w:hAnsi="Calibri" w:cs="Mangal" w:hint="cs"/>
          <w:sz w:val="24"/>
          <w:szCs w:val="24"/>
          <w:cs/>
        </w:rPr>
        <w:t>एससी और एसटी के अनुपात का निर्णय संबंधित राज्यों/संघ राज्य क्षेत्रों द्वारा समय-समय पर किया जाता है। वित्तीय वर्ष 2014 से 21.12.2018 तक प्रधान मंत्री आवास योजना (ग्रा.) [पीएमएवाई(जी)]/इंदिरा आवास योजना(आईएवाई)</w:t>
      </w:r>
      <w:r w:rsidRPr="00157EF7">
        <w:rPr>
          <w:rFonts w:ascii="Calibri" w:eastAsia="Calibri" w:hAnsi="Calibri" w:cs="Mangal" w:hint="cs"/>
          <w:sz w:val="24"/>
          <w:szCs w:val="24"/>
        </w:rPr>
        <w:t xml:space="preserve"> </w:t>
      </w:r>
      <w:r w:rsidRPr="00157EF7">
        <w:rPr>
          <w:rFonts w:ascii="Calibri" w:eastAsia="Calibri" w:hAnsi="Calibri" w:cs="Mangal" w:hint="cs"/>
          <w:sz w:val="24"/>
          <w:szCs w:val="24"/>
          <w:cs/>
        </w:rPr>
        <w:t>के अंतर्गत लाभार्थियों के लिए कुल 1</w:t>
      </w:r>
      <w:r w:rsidRPr="00157EF7">
        <w:rPr>
          <w:rFonts w:ascii="Calibri" w:eastAsia="Calibri" w:hAnsi="Calibri" w:cs="Mangal" w:hint="cs"/>
          <w:sz w:val="24"/>
          <w:szCs w:val="24"/>
        </w:rPr>
        <w:t>,</w:t>
      </w:r>
      <w:r w:rsidRPr="00157EF7">
        <w:rPr>
          <w:rFonts w:ascii="Calibri" w:eastAsia="Calibri" w:hAnsi="Calibri" w:cs="Mangal" w:hint="cs"/>
          <w:sz w:val="24"/>
          <w:szCs w:val="24"/>
          <w:cs/>
        </w:rPr>
        <w:t>32</w:t>
      </w:r>
      <w:r w:rsidRPr="00157EF7">
        <w:rPr>
          <w:rFonts w:ascii="Calibri" w:eastAsia="Calibri" w:hAnsi="Calibri" w:cs="Mangal" w:hint="cs"/>
          <w:sz w:val="24"/>
          <w:szCs w:val="24"/>
        </w:rPr>
        <w:t>,</w:t>
      </w:r>
      <w:r w:rsidRPr="00157EF7">
        <w:rPr>
          <w:rFonts w:ascii="Calibri" w:eastAsia="Calibri" w:hAnsi="Calibri" w:cs="Mangal" w:hint="cs"/>
          <w:sz w:val="24"/>
          <w:szCs w:val="24"/>
          <w:cs/>
        </w:rPr>
        <w:t>43</w:t>
      </w:r>
      <w:r w:rsidRPr="00157EF7">
        <w:rPr>
          <w:rFonts w:ascii="Calibri" w:eastAsia="Calibri" w:hAnsi="Calibri" w:cs="Mangal" w:hint="cs"/>
          <w:sz w:val="24"/>
          <w:szCs w:val="24"/>
        </w:rPr>
        <w:t>,</w:t>
      </w:r>
      <w:r w:rsidRPr="00157EF7">
        <w:rPr>
          <w:rFonts w:ascii="Calibri" w:eastAsia="Calibri" w:hAnsi="Calibri" w:cs="Mangal" w:hint="cs"/>
          <w:sz w:val="24"/>
          <w:szCs w:val="24"/>
          <w:cs/>
        </w:rPr>
        <w:t xml:space="preserve">561 आवास निर्मित किए जा चुके हैं। </w:t>
      </w:r>
    </w:p>
    <w:p w:rsidR="00157EF7" w:rsidRPr="00157EF7" w:rsidRDefault="00157EF7" w:rsidP="00157EF7">
      <w:pPr>
        <w:spacing w:after="200" w:line="276" w:lineRule="auto"/>
        <w:ind w:firstLine="720"/>
        <w:jc w:val="both"/>
        <w:rPr>
          <w:rFonts w:ascii="Calibri" w:eastAsia="Calibri" w:hAnsi="Calibri" w:cs="Mangal"/>
          <w:sz w:val="24"/>
          <w:szCs w:val="24"/>
        </w:rPr>
      </w:pPr>
      <w:r w:rsidRPr="00157EF7">
        <w:rPr>
          <w:rFonts w:ascii="Calibri" w:eastAsia="Calibri" w:hAnsi="Calibri" w:cs="Mangal" w:hint="cs"/>
          <w:sz w:val="24"/>
          <w:szCs w:val="24"/>
          <w:cs/>
        </w:rPr>
        <w:t xml:space="preserve">अवसंरचना विकास का अधिकांश कार्य और देश के जनजातीय क्षेत्रों/अंचलों में बुनियादी सुविधाएं प्रदान करने का कार्य संबंधित केंद्रीय मंत्रालयों और संबंधित राज्य सरकारों की विभिन्न स्कीमों /कार्यक्रमों के जरिए किया जाता है जबकि जनजातीय कार्य मंत्रालय </w:t>
      </w:r>
      <w:r w:rsidR="005420A6">
        <w:rPr>
          <w:rFonts w:ascii="Calibri" w:eastAsia="Calibri" w:hAnsi="Calibri" w:cs="Mangal" w:hint="cs"/>
          <w:sz w:val="24"/>
          <w:szCs w:val="24"/>
          <w:cs/>
        </w:rPr>
        <w:t xml:space="preserve">इन </w:t>
      </w:r>
      <w:r w:rsidRPr="00157EF7">
        <w:rPr>
          <w:rFonts w:ascii="Calibri" w:eastAsia="Calibri" w:hAnsi="Calibri" w:cs="Mangal" w:hint="cs"/>
          <w:sz w:val="24"/>
          <w:szCs w:val="24"/>
          <w:cs/>
        </w:rPr>
        <w:t>महत्वपूर्ण अन्तरालों को पाटकर इन पहलों को पूरा करने की व्यवस्था करता</w:t>
      </w:r>
      <w:r w:rsidR="005420A6">
        <w:rPr>
          <w:rFonts w:ascii="Calibri" w:eastAsia="Calibri" w:hAnsi="Calibri" w:cs="Mangal" w:hint="cs"/>
          <w:sz w:val="24"/>
          <w:szCs w:val="24"/>
          <w:cs/>
        </w:rPr>
        <w:t xml:space="preserve"> </w:t>
      </w:r>
      <w:bookmarkStart w:id="0" w:name="_GoBack"/>
      <w:bookmarkEnd w:id="0"/>
      <w:r w:rsidRPr="00157EF7">
        <w:rPr>
          <w:rFonts w:ascii="Calibri" w:eastAsia="Calibri" w:hAnsi="Calibri" w:cs="Mangal" w:hint="cs"/>
          <w:sz w:val="24"/>
          <w:szCs w:val="24"/>
          <w:cs/>
        </w:rPr>
        <w:t>है। इसके अतिरिक्त</w:t>
      </w:r>
      <w:r w:rsidRPr="00157EF7">
        <w:rPr>
          <w:rFonts w:ascii="Calibri" w:eastAsia="Calibri" w:hAnsi="Calibri" w:cs="Mangal" w:hint="cs"/>
          <w:sz w:val="24"/>
          <w:szCs w:val="24"/>
        </w:rPr>
        <w:t xml:space="preserve">, </w:t>
      </w:r>
      <w:r w:rsidRPr="00157EF7">
        <w:rPr>
          <w:rFonts w:ascii="Calibri" w:eastAsia="Calibri" w:hAnsi="Calibri" w:cs="Mangal"/>
          <w:sz w:val="24"/>
          <w:szCs w:val="24"/>
        </w:rPr>
        <w:t>“</w:t>
      </w:r>
      <w:r w:rsidRPr="00157EF7">
        <w:rPr>
          <w:rFonts w:ascii="Calibri" w:eastAsia="Calibri" w:hAnsi="Calibri" w:cs="Mangal" w:hint="cs"/>
          <w:sz w:val="24"/>
          <w:szCs w:val="24"/>
          <w:cs/>
        </w:rPr>
        <w:t>विशेष रूप से उपेक्षित जनजातीय समूहों का विकास(पीवीटीजी)</w:t>
      </w:r>
      <w:r w:rsidRPr="00157EF7">
        <w:rPr>
          <w:rFonts w:ascii="Times New Roman" w:eastAsia="Calibri" w:hAnsi="Times New Roman" w:cs="Times New Roman" w:hint="cs"/>
          <w:sz w:val="24"/>
          <w:szCs w:val="24"/>
          <w:cs/>
        </w:rPr>
        <w:t>”</w:t>
      </w:r>
      <w:r w:rsidRPr="00157EF7">
        <w:rPr>
          <w:rFonts w:ascii="Calibri" w:eastAsia="Calibri" w:hAnsi="Calibri" w:cs="Mangal" w:hint="cs"/>
          <w:sz w:val="24"/>
          <w:szCs w:val="24"/>
          <w:cs/>
        </w:rPr>
        <w:t xml:space="preserve"> स्कीम के अंतर्गत राज्यों/संघ राज्य क्षेत्रों को किसी विशेष वित्तीय वर्ष के लिए प्रस्तावित वार्षिक कार्यक्रम के अनुसार धनराशि जारी की जाती है। आवास इसके तहत कवर की गई गतिविधियों में से एक है। </w:t>
      </w:r>
    </w:p>
    <w:p w:rsidR="00B4733D" w:rsidRDefault="00157EF7" w:rsidP="00157EF7">
      <w:pPr>
        <w:jc w:val="center"/>
      </w:pPr>
      <w:r>
        <w:rPr>
          <w:rFonts w:hint="cs"/>
          <w:cs/>
        </w:rPr>
        <w:t>*******</w:t>
      </w:r>
    </w:p>
    <w:sectPr w:rsidR="00B4733D" w:rsidSect="00B473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E1D79"/>
    <w:multiLevelType w:val="hybridMultilevel"/>
    <w:tmpl w:val="AFA86328"/>
    <w:lvl w:ilvl="0" w:tplc="F86E31AA">
      <w:start w:val="3"/>
      <w:numFmt w:val="hindiVowels"/>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6A2B71"/>
    <w:rsid w:val="00086009"/>
    <w:rsid w:val="00157EF7"/>
    <w:rsid w:val="004F2C3C"/>
    <w:rsid w:val="005420A6"/>
    <w:rsid w:val="006A2B71"/>
    <w:rsid w:val="007428B9"/>
    <w:rsid w:val="007D5898"/>
    <w:rsid w:val="00B4733D"/>
    <w:rsid w:val="00B745C5"/>
    <w:rsid w:val="00C42699"/>
    <w:rsid w:val="00D46F09"/>
    <w:rsid w:val="00D71EFC"/>
    <w:rsid w:val="00D72D3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E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31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455</Words>
  <Characters>2596</Characters>
  <Application>Microsoft Office Word</Application>
  <DocSecurity>0</DocSecurity>
  <Lines>21</Lines>
  <Paragraphs>6</Paragraphs>
  <ScaleCrop>false</ScaleCrop>
  <Company>Hewlett-Packard Company</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 PRAKASH</dc:creator>
  <cp:keywords/>
  <dc:description/>
  <cp:lastModifiedBy>Nandram</cp:lastModifiedBy>
  <cp:revision>8</cp:revision>
  <dcterms:created xsi:type="dcterms:W3CDTF">2018-12-18T09:20:00Z</dcterms:created>
  <dcterms:modified xsi:type="dcterms:W3CDTF">2018-12-26T12:30:00Z</dcterms:modified>
</cp:coreProperties>
</file>