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4A" w:rsidRPr="009A7F86" w:rsidRDefault="0067364A" w:rsidP="009A7F86">
      <w:pPr>
        <w:spacing w:after="0" w:line="240" w:lineRule="auto"/>
        <w:contextualSpacing/>
        <w:jc w:val="center"/>
        <w:rPr>
          <w:rFonts w:asciiTheme="majorBidi" w:hAnsiTheme="majorBidi" w:cstheme="majorBidi"/>
          <w:sz w:val="20"/>
        </w:rPr>
      </w:pPr>
      <w:r w:rsidRPr="009A7F86">
        <w:rPr>
          <w:rFonts w:asciiTheme="majorBidi" w:hAnsiTheme="majorBidi" w:cstheme="majorBidi"/>
          <w:sz w:val="20"/>
          <w:cs/>
        </w:rPr>
        <w:t>भारत सरकार</w:t>
      </w:r>
    </w:p>
    <w:p w:rsidR="0067364A" w:rsidRDefault="0067364A" w:rsidP="009A7F86">
      <w:pPr>
        <w:spacing w:after="0" w:line="240" w:lineRule="auto"/>
        <w:contextualSpacing/>
        <w:jc w:val="center"/>
        <w:rPr>
          <w:rFonts w:asciiTheme="majorBidi" w:hAnsiTheme="majorBidi" w:cstheme="majorBidi"/>
          <w:sz w:val="20"/>
        </w:rPr>
      </w:pPr>
      <w:r w:rsidRPr="009A7F86">
        <w:rPr>
          <w:rFonts w:asciiTheme="majorBidi" w:hAnsiTheme="majorBidi" w:cstheme="majorBidi"/>
          <w:sz w:val="20"/>
          <w:cs/>
        </w:rPr>
        <w:t>महिला एवं बाल विकास मंत्रालय</w:t>
      </w:r>
    </w:p>
    <w:p w:rsidR="009A7F86" w:rsidRPr="009A7F86" w:rsidRDefault="009A7F86" w:rsidP="009A7F86">
      <w:pPr>
        <w:spacing w:after="0" w:line="240" w:lineRule="auto"/>
        <w:contextualSpacing/>
        <w:jc w:val="center"/>
        <w:rPr>
          <w:rFonts w:asciiTheme="majorBidi" w:hAnsiTheme="majorBidi" w:cstheme="majorBidi"/>
          <w:sz w:val="20"/>
        </w:rPr>
      </w:pPr>
    </w:p>
    <w:p w:rsidR="0067364A" w:rsidRPr="009A7F86" w:rsidRDefault="0067364A" w:rsidP="009A7F86">
      <w:pPr>
        <w:spacing w:after="0" w:line="240" w:lineRule="auto"/>
        <w:contextualSpacing/>
        <w:jc w:val="center"/>
        <w:rPr>
          <w:rFonts w:asciiTheme="majorBidi" w:hAnsiTheme="majorBidi" w:cstheme="majorBidi"/>
          <w:b/>
          <w:bCs/>
          <w:sz w:val="20"/>
        </w:rPr>
      </w:pPr>
      <w:r w:rsidRPr="009A7F86">
        <w:rPr>
          <w:rFonts w:asciiTheme="majorBidi" w:hAnsiTheme="majorBidi" w:cstheme="majorBidi"/>
          <w:b/>
          <w:bCs/>
          <w:sz w:val="20"/>
          <w:cs/>
        </w:rPr>
        <w:t>राज्‍य सभा</w:t>
      </w:r>
    </w:p>
    <w:p w:rsidR="0067364A" w:rsidRPr="009A7F86" w:rsidRDefault="00CC0F8C" w:rsidP="009A7F86">
      <w:pPr>
        <w:spacing w:after="0" w:line="240" w:lineRule="auto"/>
        <w:contextualSpacing/>
        <w:jc w:val="center"/>
        <w:rPr>
          <w:rFonts w:asciiTheme="majorBidi" w:hAnsiTheme="majorBidi" w:cstheme="majorBidi"/>
          <w:b/>
          <w:bCs/>
          <w:sz w:val="20"/>
        </w:rPr>
      </w:pPr>
      <w:r>
        <w:rPr>
          <w:rFonts w:asciiTheme="majorBidi" w:hAnsiTheme="majorBidi" w:cstheme="majorBidi" w:hint="cs"/>
          <w:b/>
          <w:bCs/>
          <w:sz w:val="20"/>
          <w:cs/>
        </w:rPr>
        <w:t>अ</w:t>
      </w:r>
      <w:r w:rsidR="0067364A" w:rsidRPr="009A7F86">
        <w:rPr>
          <w:rFonts w:asciiTheme="majorBidi" w:hAnsiTheme="majorBidi" w:cstheme="majorBidi"/>
          <w:b/>
          <w:bCs/>
          <w:sz w:val="20"/>
          <w:cs/>
        </w:rPr>
        <w:t>तारांकित प्रश्‍न संख्‍या</w:t>
      </w:r>
      <w:r w:rsidR="0067364A" w:rsidRPr="009A7F86">
        <w:rPr>
          <w:rFonts w:asciiTheme="majorBidi" w:hAnsiTheme="majorBidi" w:cstheme="majorBidi"/>
          <w:b/>
          <w:bCs/>
          <w:sz w:val="20"/>
        </w:rPr>
        <w:t xml:space="preserve"> </w:t>
      </w:r>
      <w:r w:rsidR="009A7F86">
        <w:rPr>
          <w:rFonts w:asciiTheme="majorBidi" w:hAnsiTheme="majorBidi" w:cstheme="majorBidi"/>
          <w:b/>
          <w:bCs/>
          <w:sz w:val="20"/>
        </w:rPr>
        <w:t>1259</w:t>
      </w:r>
    </w:p>
    <w:p w:rsidR="0067364A" w:rsidRDefault="0067364A" w:rsidP="009A7F86">
      <w:pPr>
        <w:spacing w:after="0" w:line="240" w:lineRule="auto"/>
        <w:contextualSpacing/>
        <w:jc w:val="center"/>
        <w:rPr>
          <w:rFonts w:asciiTheme="majorBidi" w:hAnsiTheme="majorBidi" w:cstheme="majorBidi"/>
          <w:sz w:val="20"/>
        </w:rPr>
      </w:pPr>
      <w:r w:rsidRPr="009A7F86">
        <w:rPr>
          <w:rFonts w:asciiTheme="majorBidi" w:hAnsiTheme="majorBidi" w:cstheme="majorBidi"/>
          <w:sz w:val="20"/>
          <w:cs/>
        </w:rPr>
        <w:t>दिनांक 20 दिसंबर</w:t>
      </w:r>
      <w:r w:rsidRPr="009A7F86">
        <w:rPr>
          <w:rFonts w:asciiTheme="majorBidi" w:hAnsiTheme="majorBidi" w:cstheme="majorBidi"/>
          <w:sz w:val="20"/>
        </w:rPr>
        <w:t>,</w:t>
      </w:r>
      <w:r w:rsidRPr="009A7F86">
        <w:rPr>
          <w:rFonts w:asciiTheme="majorBidi" w:hAnsiTheme="majorBidi" w:cstheme="majorBidi"/>
          <w:sz w:val="20"/>
          <w:cs/>
        </w:rPr>
        <w:t xml:space="preserve"> 2018 को उत्‍तर के लिए</w:t>
      </w:r>
    </w:p>
    <w:p w:rsidR="009A7F86" w:rsidRPr="009A7F86" w:rsidRDefault="009A7F86" w:rsidP="009A7F86">
      <w:pPr>
        <w:spacing w:after="0" w:line="240" w:lineRule="auto"/>
        <w:contextualSpacing/>
        <w:jc w:val="center"/>
        <w:rPr>
          <w:rFonts w:asciiTheme="majorBidi" w:hAnsiTheme="majorBidi" w:cstheme="majorBidi"/>
          <w:sz w:val="20"/>
        </w:rPr>
      </w:pPr>
    </w:p>
    <w:p w:rsidR="00D90D90" w:rsidRPr="009A7F86" w:rsidRDefault="00D90D90" w:rsidP="009A7F86">
      <w:pPr>
        <w:spacing w:after="0" w:line="240" w:lineRule="auto"/>
        <w:ind w:left="426" w:hanging="426"/>
        <w:contextualSpacing/>
        <w:jc w:val="center"/>
        <w:rPr>
          <w:rFonts w:asciiTheme="majorBidi" w:hAnsiTheme="majorBidi" w:cs="Mangal"/>
          <w:b/>
          <w:bCs/>
          <w:sz w:val="20"/>
        </w:rPr>
      </w:pPr>
      <w:r w:rsidRPr="009A7F86">
        <w:rPr>
          <w:rFonts w:asciiTheme="majorBidi" w:hAnsiTheme="majorBidi" w:cs="Mangal"/>
          <w:b/>
          <w:bCs/>
          <w:sz w:val="20"/>
          <w:cs/>
        </w:rPr>
        <w:t>कार्य स्थलों पर यौन शोषण</w:t>
      </w:r>
    </w:p>
    <w:p w:rsidR="009A7F86" w:rsidRPr="009A7F86" w:rsidRDefault="009A7F86" w:rsidP="009A7F86">
      <w:pPr>
        <w:spacing w:after="0" w:line="240" w:lineRule="auto"/>
        <w:ind w:left="426" w:hanging="426"/>
        <w:contextualSpacing/>
        <w:jc w:val="both"/>
        <w:rPr>
          <w:rFonts w:asciiTheme="majorBidi" w:hAnsiTheme="majorBidi" w:cstheme="majorBidi"/>
          <w:b/>
          <w:bCs/>
          <w:sz w:val="20"/>
        </w:rPr>
      </w:pPr>
    </w:p>
    <w:p w:rsidR="00D90D90" w:rsidRDefault="00D90D90" w:rsidP="009A7F86">
      <w:pPr>
        <w:spacing w:after="0" w:line="240" w:lineRule="auto"/>
        <w:ind w:left="426" w:hanging="426"/>
        <w:contextualSpacing/>
        <w:jc w:val="both"/>
        <w:rPr>
          <w:rFonts w:asciiTheme="majorBidi" w:hAnsiTheme="majorBidi" w:cs="Mangal"/>
          <w:b/>
          <w:bCs/>
          <w:sz w:val="20"/>
        </w:rPr>
      </w:pPr>
      <w:r w:rsidRPr="009A7F86">
        <w:rPr>
          <w:rFonts w:asciiTheme="majorBidi" w:hAnsiTheme="majorBidi" w:cstheme="majorBidi"/>
          <w:b/>
          <w:bCs/>
          <w:sz w:val="20"/>
        </w:rPr>
        <w:t xml:space="preserve">1259. </w:t>
      </w:r>
      <w:r w:rsidRPr="009A7F86">
        <w:rPr>
          <w:rFonts w:asciiTheme="majorBidi" w:hAnsiTheme="majorBidi" w:cs="Mangal"/>
          <w:b/>
          <w:bCs/>
          <w:sz w:val="20"/>
          <w:cs/>
        </w:rPr>
        <w:t>श्रीमती रूपा गांगुलीः</w:t>
      </w:r>
    </w:p>
    <w:p w:rsidR="0043660F" w:rsidRPr="009A7F86" w:rsidRDefault="0043660F" w:rsidP="009A7F86">
      <w:pPr>
        <w:spacing w:after="0" w:line="240" w:lineRule="auto"/>
        <w:ind w:left="426" w:hanging="426"/>
        <w:contextualSpacing/>
        <w:jc w:val="both"/>
        <w:rPr>
          <w:rFonts w:asciiTheme="majorBidi" w:hAnsiTheme="majorBidi" w:cs="Mangal"/>
          <w:b/>
          <w:bCs/>
          <w:sz w:val="20"/>
        </w:rPr>
      </w:pPr>
    </w:p>
    <w:p w:rsidR="00D90D90" w:rsidRDefault="00D90D90" w:rsidP="009A7F86">
      <w:pPr>
        <w:spacing w:after="0" w:line="240" w:lineRule="auto"/>
        <w:ind w:left="426" w:hanging="426"/>
        <w:contextualSpacing/>
        <w:jc w:val="both"/>
        <w:rPr>
          <w:rFonts w:asciiTheme="majorBidi" w:hAnsiTheme="majorBidi" w:cs="Mangal"/>
          <w:sz w:val="20"/>
        </w:rPr>
      </w:pPr>
      <w:r w:rsidRPr="009A7F86">
        <w:rPr>
          <w:rFonts w:asciiTheme="majorBidi" w:hAnsiTheme="majorBidi" w:cs="Mangal"/>
          <w:sz w:val="20"/>
          <w:cs/>
        </w:rPr>
        <w:t xml:space="preserve"> </w:t>
      </w:r>
      <w:r w:rsidR="009A7F86">
        <w:rPr>
          <w:rFonts w:asciiTheme="majorBidi" w:hAnsiTheme="majorBidi" w:cs="Mangal"/>
          <w:sz w:val="20"/>
        </w:rPr>
        <w:tab/>
      </w:r>
      <w:r w:rsidR="009A7F86">
        <w:rPr>
          <w:rFonts w:asciiTheme="majorBidi" w:hAnsiTheme="majorBidi" w:cs="Mangal"/>
          <w:sz w:val="20"/>
        </w:rPr>
        <w:tab/>
      </w:r>
      <w:r w:rsidRPr="009A7F86">
        <w:rPr>
          <w:rFonts w:asciiTheme="majorBidi" w:hAnsiTheme="majorBidi" w:cs="Mangal"/>
          <w:sz w:val="20"/>
          <w:cs/>
        </w:rPr>
        <w:t>क्या महिला एवं</w:t>
      </w:r>
      <w:r w:rsidRPr="009A7F86">
        <w:rPr>
          <w:rFonts w:asciiTheme="majorBidi" w:hAnsiTheme="majorBidi" w:cs="Mangal" w:hint="cs"/>
          <w:sz w:val="20"/>
          <w:cs/>
        </w:rPr>
        <w:t xml:space="preserve"> </w:t>
      </w:r>
      <w:r w:rsidRPr="009A7F86">
        <w:rPr>
          <w:rFonts w:asciiTheme="majorBidi" w:hAnsiTheme="majorBidi" w:cs="Mangal"/>
          <w:sz w:val="20"/>
          <w:cs/>
        </w:rPr>
        <w:t>बाल विकास मंत्री यह बताने की कृपा करेंगे किः</w:t>
      </w:r>
    </w:p>
    <w:p w:rsidR="009A7F86" w:rsidRPr="009A7F86" w:rsidRDefault="009A7F86" w:rsidP="009A7F86">
      <w:pPr>
        <w:spacing w:after="0" w:line="240" w:lineRule="auto"/>
        <w:ind w:left="426" w:hanging="426"/>
        <w:contextualSpacing/>
        <w:jc w:val="both"/>
        <w:rPr>
          <w:rFonts w:asciiTheme="majorBidi" w:hAnsiTheme="majorBidi" w:cstheme="majorBidi"/>
          <w:sz w:val="20"/>
        </w:rPr>
      </w:pPr>
    </w:p>
    <w:p w:rsidR="00D90D90" w:rsidRPr="009A7F86" w:rsidRDefault="00D90D90" w:rsidP="009A7F86">
      <w:pPr>
        <w:spacing w:after="0" w:line="240" w:lineRule="auto"/>
        <w:ind w:left="426" w:hanging="426"/>
        <w:contextualSpacing/>
        <w:jc w:val="both"/>
        <w:rPr>
          <w:rFonts w:asciiTheme="majorBidi" w:hAnsiTheme="majorBidi" w:cstheme="majorBidi"/>
          <w:sz w:val="20"/>
        </w:rPr>
      </w:pPr>
      <w:r w:rsidRPr="009A7F86">
        <w:rPr>
          <w:rFonts w:asciiTheme="majorBidi" w:hAnsiTheme="majorBidi" w:cstheme="majorBidi"/>
          <w:sz w:val="20"/>
        </w:rPr>
        <w:t>(</w:t>
      </w:r>
      <w:r w:rsidRPr="009A7F86">
        <w:rPr>
          <w:rFonts w:asciiTheme="majorBidi" w:hAnsiTheme="majorBidi" w:cs="Mangal"/>
          <w:sz w:val="20"/>
          <w:cs/>
        </w:rPr>
        <w:t xml:space="preserve">क) </w:t>
      </w:r>
      <w:r w:rsidR="0043660F">
        <w:rPr>
          <w:rFonts w:asciiTheme="majorBidi" w:hAnsiTheme="majorBidi" w:cs="Mangal" w:hint="cs"/>
          <w:sz w:val="20"/>
          <w:cs/>
        </w:rPr>
        <w:tab/>
      </w:r>
      <w:r w:rsidRPr="009A7F86">
        <w:rPr>
          <w:rFonts w:asciiTheme="majorBidi" w:hAnsiTheme="majorBidi" w:cs="Mangal"/>
          <w:sz w:val="20"/>
          <w:cs/>
        </w:rPr>
        <w:t>पिछले तीन वर्षों के दौरान कथित रूप से</w:t>
      </w:r>
      <w:r w:rsidRPr="009A7F86">
        <w:rPr>
          <w:rFonts w:asciiTheme="majorBidi" w:hAnsiTheme="majorBidi" w:cs="Mangal" w:hint="cs"/>
          <w:sz w:val="20"/>
          <w:cs/>
        </w:rPr>
        <w:t xml:space="preserve"> </w:t>
      </w:r>
      <w:r w:rsidRPr="009A7F86">
        <w:rPr>
          <w:rFonts w:asciiTheme="majorBidi" w:hAnsiTheme="majorBidi" w:cs="Mangal"/>
          <w:sz w:val="20"/>
          <w:cs/>
        </w:rPr>
        <w:t>कार्य स्थलों पर सूचित की गई यौन शोषण की</w:t>
      </w:r>
      <w:r w:rsidRPr="009A7F86">
        <w:rPr>
          <w:rFonts w:asciiTheme="majorBidi" w:hAnsiTheme="majorBidi" w:cs="Mangal" w:hint="cs"/>
          <w:sz w:val="20"/>
          <w:cs/>
        </w:rPr>
        <w:t xml:space="preserve"> </w:t>
      </w:r>
      <w:r w:rsidRPr="009A7F86">
        <w:rPr>
          <w:rFonts w:asciiTheme="majorBidi" w:hAnsiTheme="majorBidi" w:cs="Mangal"/>
          <w:sz w:val="20"/>
          <w:cs/>
        </w:rPr>
        <w:t>घटनाओं की संख्या का वर्षवार ब्यौरा क्या है</w:t>
      </w:r>
      <w:r w:rsidRPr="009A7F86">
        <w:rPr>
          <w:rFonts w:asciiTheme="majorBidi" w:hAnsiTheme="majorBidi" w:cstheme="majorBidi"/>
          <w:sz w:val="20"/>
        </w:rPr>
        <w:t>;</w:t>
      </w:r>
    </w:p>
    <w:p w:rsidR="00D90D90" w:rsidRPr="009A7F86" w:rsidRDefault="00D90D90" w:rsidP="009A7F86">
      <w:pPr>
        <w:spacing w:after="0" w:line="240" w:lineRule="auto"/>
        <w:ind w:left="426" w:hanging="426"/>
        <w:contextualSpacing/>
        <w:jc w:val="both"/>
        <w:rPr>
          <w:rFonts w:asciiTheme="majorBidi" w:hAnsiTheme="majorBidi" w:cstheme="majorBidi"/>
          <w:sz w:val="20"/>
        </w:rPr>
      </w:pPr>
      <w:r w:rsidRPr="009A7F86">
        <w:rPr>
          <w:rFonts w:asciiTheme="majorBidi" w:hAnsiTheme="majorBidi" w:cstheme="majorBidi"/>
          <w:sz w:val="20"/>
        </w:rPr>
        <w:t>(</w:t>
      </w:r>
      <w:r w:rsidRPr="009A7F86">
        <w:rPr>
          <w:rFonts w:asciiTheme="majorBidi" w:hAnsiTheme="majorBidi" w:cs="Mangal"/>
          <w:sz w:val="20"/>
          <w:cs/>
        </w:rPr>
        <w:t xml:space="preserve">ख) </w:t>
      </w:r>
      <w:r w:rsidR="0043660F">
        <w:rPr>
          <w:rFonts w:asciiTheme="majorBidi" w:hAnsiTheme="majorBidi" w:cs="Mangal" w:hint="cs"/>
          <w:sz w:val="20"/>
          <w:cs/>
        </w:rPr>
        <w:tab/>
      </w:r>
      <w:r w:rsidRPr="009A7F86">
        <w:rPr>
          <w:rFonts w:asciiTheme="majorBidi" w:hAnsiTheme="majorBidi" w:cs="Mangal"/>
          <w:sz w:val="20"/>
          <w:cs/>
        </w:rPr>
        <w:t>क्या मंत्रालय ने यह सुनिश्चित करने के</w:t>
      </w:r>
      <w:r w:rsidRPr="009A7F86">
        <w:rPr>
          <w:rFonts w:asciiTheme="majorBidi" w:hAnsiTheme="majorBidi" w:cs="Mangal" w:hint="cs"/>
          <w:sz w:val="20"/>
          <w:cs/>
        </w:rPr>
        <w:t xml:space="preserve"> </w:t>
      </w:r>
      <w:r w:rsidRPr="009A7F86">
        <w:rPr>
          <w:rFonts w:asciiTheme="majorBidi" w:hAnsiTheme="majorBidi" w:cs="Mangal"/>
          <w:sz w:val="20"/>
          <w:cs/>
        </w:rPr>
        <w:t>लिए कोई कदम उठाया है कि कंपनियां अपने वार्षिक</w:t>
      </w:r>
      <w:r w:rsidRPr="009A7F86">
        <w:rPr>
          <w:rFonts w:asciiTheme="majorBidi" w:hAnsiTheme="majorBidi" w:cs="Mangal" w:hint="cs"/>
          <w:sz w:val="20"/>
          <w:cs/>
        </w:rPr>
        <w:t xml:space="preserve"> </w:t>
      </w:r>
      <w:r w:rsidRPr="009A7F86">
        <w:rPr>
          <w:rFonts w:asciiTheme="majorBidi" w:hAnsiTheme="majorBidi" w:cs="Mangal"/>
          <w:sz w:val="20"/>
          <w:cs/>
        </w:rPr>
        <w:t>प्रतिवेदनों में महिलाओं के साथ कार्यस्थल पर हुई</w:t>
      </w:r>
      <w:r w:rsidRPr="009A7F86">
        <w:rPr>
          <w:rFonts w:asciiTheme="majorBidi" w:hAnsiTheme="majorBidi" w:cs="Mangal" w:hint="cs"/>
          <w:sz w:val="20"/>
          <w:cs/>
        </w:rPr>
        <w:t xml:space="preserve"> </w:t>
      </w:r>
      <w:r w:rsidRPr="009A7F86">
        <w:rPr>
          <w:rFonts w:asciiTheme="majorBidi" w:hAnsiTheme="majorBidi" w:cs="Mangal"/>
          <w:sz w:val="20"/>
          <w:cs/>
        </w:rPr>
        <w:t xml:space="preserve">यौन </w:t>
      </w:r>
      <w:r w:rsidR="00033DD1">
        <w:rPr>
          <w:rFonts w:asciiTheme="majorBidi" w:hAnsiTheme="majorBidi" w:cs="Mangal"/>
          <w:sz w:val="20"/>
          <w:cs/>
        </w:rPr>
        <w:t>शोषण की घटनाओं और उनके संबंध</w:t>
      </w:r>
      <w:r w:rsidRPr="009A7F86">
        <w:rPr>
          <w:rFonts w:asciiTheme="majorBidi" w:hAnsiTheme="majorBidi" w:cs="Mangal"/>
          <w:sz w:val="20"/>
          <w:cs/>
        </w:rPr>
        <w:t xml:space="preserve"> में</w:t>
      </w:r>
      <w:r w:rsidRPr="009A7F86">
        <w:rPr>
          <w:rFonts w:asciiTheme="majorBidi" w:hAnsiTheme="majorBidi" w:cs="Mangal" w:hint="cs"/>
          <w:sz w:val="20"/>
          <w:cs/>
        </w:rPr>
        <w:t xml:space="preserve"> </w:t>
      </w:r>
      <w:r w:rsidRPr="009A7F86">
        <w:rPr>
          <w:rFonts w:asciiTheme="majorBidi" w:hAnsiTheme="majorBidi" w:cs="Mangal"/>
          <w:sz w:val="20"/>
          <w:cs/>
        </w:rPr>
        <w:t>कंपनियों द्वारा की गई कार्रवाई को उजागर करें</w:t>
      </w:r>
      <w:r w:rsidRPr="009A7F86">
        <w:rPr>
          <w:rFonts w:asciiTheme="majorBidi" w:hAnsiTheme="majorBidi" w:cstheme="majorBidi"/>
          <w:sz w:val="20"/>
        </w:rPr>
        <w:t>;</w:t>
      </w:r>
    </w:p>
    <w:p w:rsidR="00D90D90" w:rsidRPr="009A7F86" w:rsidRDefault="00D90D90" w:rsidP="009A7F86">
      <w:pPr>
        <w:spacing w:after="0" w:line="240" w:lineRule="auto"/>
        <w:ind w:left="426" w:hanging="426"/>
        <w:contextualSpacing/>
        <w:jc w:val="both"/>
        <w:rPr>
          <w:rFonts w:asciiTheme="majorBidi" w:hAnsiTheme="majorBidi" w:cstheme="majorBidi"/>
          <w:sz w:val="20"/>
        </w:rPr>
      </w:pPr>
      <w:r w:rsidRPr="009A7F86">
        <w:rPr>
          <w:rFonts w:asciiTheme="majorBidi" w:hAnsiTheme="majorBidi" w:cstheme="majorBidi"/>
          <w:sz w:val="20"/>
        </w:rPr>
        <w:t>(</w:t>
      </w:r>
      <w:r w:rsidRPr="009A7F86">
        <w:rPr>
          <w:rFonts w:asciiTheme="majorBidi" w:hAnsiTheme="majorBidi" w:cs="Mangal"/>
          <w:sz w:val="20"/>
          <w:cs/>
        </w:rPr>
        <w:t xml:space="preserve">ग) </w:t>
      </w:r>
      <w:r w:rsidR="0043660F">
        <w:rPr>
          <w:rFonts w:asciiTheme="majorBidi" w:hAnsiTheme="majorBidi" w:cs="Mangal" w:hint="cs"/>
          <w:sz w:val="20"/>
          <w:cs/>
        </w:rPr>
        <w:tab/>
      </w:r>
      <w:r w:rsidRPr="009A7F86">
        <w:rPr>
          <w:rFonts w:asciiTheme="majorBidi" w:hAnsiTheme="majorBidi" w:cs="Mangal"/>
          <w:sz w:val="20"/>
          <w:cs/>
        </w:rPr>
        <w:t>यदि हां</w:t>
      </w:r>
      <w:r w:rsidRPr="009A7F86">
        <w:rPr>
          <w:rFonts w:asciiTheme="majorBidi" w:hAnsiTheme="majorBidi" w:cstheme="majorBidi"/>
          <w:sz w:val="20"/>
        </w:rPr>
        <w:t xml:space="preserve">, </w:t>
      </w:r>
      <w:r w:rsidR="00033DD1">
        <w:rPr>
          <w:rFonts w:asciiTheme="majorBidi" w:hAnsiTheme="majorBidi" w:cs="Mangal"/>
          <w:sz w:val="20"/>
          <w:cs/>
        </w:rPr>
        <w:t>तो तत्संबंधी</w:t>
      </w:r>
      <w:r w:rsidRPr="009A7F86">
        <w:rPr>
          <w:rFonts w:asciiTheme="majorBidi" w:hAnsiTheme="majorBidi" w:cs="Mangal"/>
          <w:sz w:val="20"/>
          <w:cs/>
        </w:rPr>
        <w:t xml:space="preserve"> ब्यौरा क्या है</w:t>
      </w:r>
      <w:r w:rsidRPr="009A7F86">
        <w:rPr>
          <w:rFonts w:asciiTheme="majorBidi" w:hAnsiTheme="majorBidi" w:cstheme="majorBidi"/>
          <w:sz w:val="20"/>
        </w:rPr>
        <w:t xml:space="preserve">; </w:t>
      </w:r>
      <w:r w:rsidRPr="009A7F86">
        <w:rPr>
          <w:rFonts w:asciiTheme="majorBidi" w:hAnsiTheme="majorBidi" w:cs="Mangal"/>
          <w:sz w:val="20"/>
          <w:cs/>
        </w:rPr>
        <w:t>और</w:t>
      </w:r>
    </w:p>
    <w:p w:rsidR="00D90D90" w:rsidRPr="009A7F86" w:rsidRDefault="00D90D90" w:rsidP="009A7F86">
      <w:pPr>
        <w:spacing w:after="0" w:line="240" w:lineRule="auto"/>
        <w:ind w:left="426" w:hanging="426"/>
        <w:contextualSpacing/>
        <w:jc w:val="both"/>
        <w:rPr>
          <w:rFonts w:asciiTheme="majorBidi" w:hAnsiTheme="majorBidi" w:cstheme="majorBidi"/>
          <w:sz w:val="20"/>
        </w:rPr>
      </w:pPr>
      <w:r w:rsidRPr="009A7F86">
        <w:rPr>
          <w:rFonts w:asciiTheme="majorBidi" w:hAnsiTheme="majorBidi" w:cstheme="majorBidi"/>
          <w:sz w:val="20"/>
        </w:rPr>
        <w:t>(</w:t>
      </w:r>
      <w:r w:rsidR="00033DD1">
        <w:rPr>
          <w:rFonts w:asciiTheme="majorBidi" w:hAnsiTheme="majorBidi" w:cs="Mangal"/>
          <w:sz w:val="20"/>
          <w:cs/>
        </w:rPr>
        <w:t xml:space="preserve">घ) </w:t>
      </w:r>
      <w:r w:rsidR="0043660F">
        <w:rPr>
          <w:rFonts w:asciiTheme="majorBidi" w:hAnsiTheme="majorBidi" w:cs="Mangal" w:hint="cs"/>
          <w:sz w:val="20"/>
          <w:cs/>
        </w:rPr>
        <w:tab/>
      </w:r>
      <w:r w:rsidR="00033DD1">
        <w:rPr>
          <w:rFonts w:asciiTheme="majorBidi" w:hAnsiTheme="majorBidi" w:cs="Mangal"/>
          <w:sz w:val="20"/>
          <w:cs/>
        </w:rPr>
        <w:t>उक्त अवधि</w:t>
      </w:r>
      <w:r w:rsidRPr="009A7F86">
        <w:rPr>
          <w:rFonts w:asciiTheme="majorBidi" w:hAnsiTheme="majorBidi" w:cs="Mangal"/>
          <w:sz w:val="20"/>
          <w:cs/>
        </w:rPr>
        <w:t xml:space="preserve"> के दौरान मंत्रालय ने</w:t>
      </w:r>
      <w:r w:rsidRPr="009A7F86">
        <w:rPr>
          <w:rFonts w:asciiTheme="majorBidi" w:hAnsiTheme="majorBidi" w:cs="Mangal" w:hint="cs"/>
          <w:sz w:val="20"/>
          <w:cs/>
        </w:rPr>
        <w:t xml:space="preserve"> </w:t>
      </w:r>
      <w:r w:rsidRPr="009A7F86">
        <w:rPr>
          <w:rFonts w:asciiTheme="majorBidi" w:hAnsiTheme="majorBidi" w:cs="Mangal"/>
          <w:sz w:val="20"/>
          <w:cs/>
        </w:rPr>
        <w:t>कौन-कौन से अन्य बड़े कदम उठाए हैं जिससे</w:t>
      </w:r>
      <w:r w:rsidRPr="009A7F86">
        <w:rPr>
          <w:rFonts w:asciiTheme="majorBidi" w:hAnsiTheme="majorBidi" w:cs="Mangal" w:hint="cs"/>
          <w:sz w:val="20"/>
          <w:cs/>
        </w:rPr>
        <w:t xml:space="preserve"> </w:t>
      </w:r>
      <w:r w:rsidRPr="009A7F86">
        <w:rPr>
          <w:rFonts w:asciiTheme="majorBidi" w:hAnsiTheme="majorBidi" w:cs="Mangal"/>
          <w:sz w:val="20"/>
          <w:cs/>
        </w:rPr>
        <w:t>भारत में कंपनी या कोई भी अन्य कार्य स्थल</w:t>
      </w:r>
      <w:r w:rsidRPr="009A7F86">
        <w:rPr>
          <w:rFonts w:asciiTheme="majorBidi" w:hAnsiTheme="majorBidi" w:cs="Mangal" w:hint="cs"/>
          <w:sz w:val="20"/>
          <w:cs/>
        </w:rPr>
        <w:t xml:space="preserve"> </w:t>
      </w:r>
      <w:r w:rsidRPr="009A7F86">
        <w:rPr>
          <w:rFonts w:asciiTheme="majorBidi" w:hAnsiTheme="majorBidi" w:cs="Mangal"/>
          <w:sz w:val="20"/>
          <w:cs/>
        </w:rPr>
        <w:t xml:space="preserve">महिलाओं के कार्य करने के लिए और </w:t>
      </w:r>
      <w:r w:rsidR="003749C2">
        <w:rPr>
          <w:rFonts w:asciiTheme="majorBidi" w:hAnsiTheme="majorBidi" w:cs="Mangal"/>
          <w:sz w:val="20"/>
          <w:cs/>
        </w:rPr>
        <w:t>अधिक</w:t>
      </w:r>
      <w:r w:rsidRPr="009A7F86">
        <w:rPr>
          <w:rFonts w:asciiTheme="majorBidi" w:hAnsiTheme="majorBidi" w:cs="Mangal" w:hint="cs"/>
          <w:sz w:val="20"/>
          <w:cs/>
        </w:rPr>
        <w:t xml:space="preserve"> </w:t>
      </w:r>
      <w:r w:rsidRPr="009A7F86">
        <w:rPr>
          <w:rFonts w:asciiTheme="majorBidi" w:hAnsiTheme="majorBidi" w:cs="Mangal"/>
          <w:sz w:val="20"/>
          <w:cs/>
        </w:rPr>
        <w:t>अनुकूल एवं सुरक्षित हो तथा कार्य स्थल पर यौन</w:t>
      </w:r>
      <w:r w:rsidRPr="009A7F86">
        <w:rPr>
          <w:rFonts w:asciiTheme="majorBidi" w:hAnsiTheme="majorBidi" w:cs="Mangal" w:hint="cs"/>
          <w:sz w:val="20"/>
          <w:cs/>
        </w:rPr>
        <w:t xml:space="preserve"> </w:t>
      </w:r>
      <w:r w:rsidR="00033DD1">
        <w:rPr>
          <w:rFonts w:asciiTheme="majorBidi" w:hAnsiTheme="majorBidi" w:cs="Mangal"/>
          <w:sz w:val="20"/>
          <w:cs/>
        </w:rPr>
        <w:t>अपराध</w:t>
      </w:r>
      <w:r w:rsidRPr="009A7F86">
        <w:rPr>
          <w:rFonts w:asciiTheme="majorBidi" w:hAnsiTheme="majorBidi" w:cs="Mangal"/>
          <w:sz w:val="20"/>
          <w:cs/>
        </w:rPr>
        <w:t xml:space="preserve"> का परिहार सुनिश्चित किया जा सके</w:t>
      </w:r>
      <w:r w:rsidRPr="009A7F86">
        <w:rPr>
          <w:rFonts w:asciiTheme="majorBidi" w:hAnsiTheme="majorBidi" w:cstheme="majorBidi"/>
          <w:sz w:val="20"/>
        </w:rPr>
        <w:t>?</w:t>
      </w:r>
    </w:p>
    <w:p w:rsidR="0067364A" w:rsidRPr="009A7F86" w:rsidRDefault="0067364A" w:rsidP="009A7F86">
      <w:pPr>
        <w:spacing w:after="0" w:line="240" w:lineRule="auto"/>
        <w:contextualSpacing/>
        <w:rPr>
          <w:rFonts w:asciiTheme="majorBidi" w:hAnsiTheme="majorBidi" w:cstheme="majorBidi"/>
          <w:sz w:val="20"/>
        </w:rPr>
      </w:pPr>
    </w:p>
    <w:p w:rsidR="0067364A" w:rsidRDefault="0067364A" w:rsidP="009A7F86">
      <w:pPr>
        <w:spacing w:after="0" w:line="240" w:lineRule="auto"/>
        <w:contextualSpacing/>
        <w:jc w:val="center"/>
        <w:rPr>
          <w:rFonts w:asciiTheme="majorBidi" w:hAnsiTheme="majorBidi" w:cstheme="majorBidi"/>
          <w:b/>
          <w:bCs/>
          <w:sz w:val="20"/>
        </w:rPr>
      </w:pPr>
      <w:r w:rsidRPr="009A7F86">
        <w:rPr>
          <w:rFonts w:asciiTheme="majorBidi" w:hAnsiTheme="majorBidi" w:cstheme="majorBidi"/>
          <w:b/>
          <w:bCs/>
          <w:sz w:val="20"/>
          <w:cs/>
        </w:rPr>
        <w:t>उत्‍तर</w:t>
      </w:r>
    </w:p>
    <w:p w:rsidR="009A7F86" w:rsidRPr="009A7F86" w:rsidRDefault="009A7F86" w:rsidP="009A7F86">
      <w:pPr>
        <w:spacing w:after="0" w:line="240" w:lineRule="auto"/>
        <w:contextualSpacing/>
        <w:jc w:val="center"/>
        <w:rPr>
          <w:rFonts w:asciiTheme="majorBidi" w:hAnsiTheme="majorBidi" w:cstheme="majorBidi"/>
          <w:b/>
          <w:bCs/>
          <w:sz w:val="20"/>
        </w:rPr>
      </w:pPr>
    </w:p>
    <w:p w:rsidR="009A7F86" w:rsidRDefault="0091226F" w:rsidP="009A7F86">
      <w:pPr>
        <w:spacing w:after="0" w:line="240" w:lineRule="auto"/>
        <w:contextualSpacing/>
        <w:jc w:val="center"/>
        <w:rPr>
          <w:rFonts w:asciiTheme="majorBidi" w:hAnsiTheme="majorBidi" w:cstheme="majorBidi"/>
          <w:sz w:val="20"/>
        </w:rPr>
      </w:pPr>
      <w:r>
        <w:rPr>
          <w:rFonts w:asciiTheme="majorBidi" w:hAnsiTheme="majorBidi" w:cstheme="majorBidi" w:hint="cs"/>
          <w:sz w:val="20"/>
          <w:cs/>
        </w:rPr>
        <w:t>डा. वीरेन्‍द्र कुमार                        महिला एवं बाल विकास मंत्रालय में राज्‍य मंत्री</w:t>
      </w:r>
    </w:p>
    <w:p w:rsidR="009A7F86" w:rsidRDefault="009A7F86" w:rsidP="009A7F86">
      <w:pPr>
        <w:spacing w:after="0" w:line="240" w:lineRule="auto"/>
        <w:contextualSpacing/>
        <w:jc w:val="center"/>
        <w:rPr>
          <w:rFonts w:asciiTheme="majorBidi" w:hAnsiTheme="majorBidi" w:cstheme="majorBidi"/>
          <w:sz w:val="20"/>
        </w:rPr>
      </w:pPr>
    </w:p>
    <w:p w:rsidR="005656D0" w:rsidRDefault="0067364A" w:rsidP="009A7F86">
      <w:pPr>
        <w:spacing w:after="0" w:line="240" w:lineRule="auto"/>
        <w:contextualSpacing/>
        <w:jc w:val="both"/>
        <w:rPr>
          <w:rFonts w:asciiTheme="majorBidi" w:hAnsiTheme="majorBidi" w:cstheme="majorBidi" w:hint="cs"/>
          <w:sz w:val="20"/>
        </w:rPr>
      </w:pPr>
      <w:r w:rsidRPr="009A7F86">
        <w:rPr>
          <w:rFonts w:asciiTheme="majorBidi" w:hAnsiTheme="majorBidi" w:cstheme="majorBidi"/>
          <w:sz w:val="20"/>
          <w:cs/>
        </w:rPr>
        <w:t>(क)</w:t>
      </w:r>
      <w:r w:rsidRPr="009A7F86">
        <w:rPr>
          <w:rFonts w:asciiTheme="majorBidi" w:hAnsiTheme="majorBidi" w:cstheme="majorBidi"/>
          <w:sz w:val="20"/>
        </w:rPr>
        <w:t xml:space="preserve"> </w:t>
      </w:r>
      <w:r w:rsidRPr="009A7F86">
        <w:rPr>
          <w:rFonts w:asciiTheme="majorBidi" w:hAnsiTheme="majorBidi" w:cstheme="majorBidi" w:hint="cs"/>
          <w:sz w:val="20"/>
          <w:cs/>
        </w:rPr>
        <w:t xml:space="preserve">: </w:t>
      </w:r>
      <w:r w:rsidR="006C3FBB">
        <w:rPr>
          <w:rFonts w:asciiTheme="majorBidi" w:hAnsiTheme="majorBidi" w:cstheme="majorBidi" w:hint="cs"/>
          <w:sz w:val="20"/>
          <w:cs/>
        </w:rPr>
        <w:t>राष्‍ट्रीय अपराध रिकार्ड ब्‍यूरो ने वर्ष 2014 से कार्यालय परिसरों में महिलाओं के शील के अपमान (भा.दं.सं</w:t>
      </w:r>
      <w:r w:rsidR="00A14A9A">
        <w:rPr>
          <w:rFonts w:asciiTheme="majorBidi" w:hAnsiTheme="majorBidi" w:cstheme="majorBidi" w:hint="cs"/>
          <w:sz w:val="20"/>
          <w:cs/>
        </w:rPr>
        <w:t>.</w:t>
      </w:r>
      <w:r w:rsidR="006C3FBB">
        <w:rPr>
          <w:rFonts w:asciiTheme="majorBidi" w:hAnsiTheme="majorBidi" w:cstheme="majorBidi" w:hint="cs"/>
          <w:sz w:val="20"/>
          <w:cs/>
        </w:rPr>
        <w:t xml:space="preserve"> की धारा 509) श्रेणी के अंतर्गत कार्यस्‍थल पर यौन उत्‍पीड़न के संबंध में आंकड़े इकट्ठे करना शुरू कर दिया है । </w:t>
      </w:r>
      <w:r w:rsidR="00DB44A2">
        <w:rPr>
          <w:rFonts w:asciiTheme="majorBidi" w:hAnsiTheme="majorBidi" w:cstheme="majorBidi" w:hint="cs"/>
          <w:sz w:val="20"/>
          <w:cs/>
        </w:rPr>
        <w:t>वर्ष 2014 और 2015 में क्रमश: कुल 57 और 119 मामले दर्ज किए गए ।</w:t>
      </w:r>
      <w:r w:rsidR="005656D0">
        <w:rPr>
          <w:rFonts w:asciiTheme="majorBidi" w:hAnsiTheme="majorBidi" w:cstheme="majorBidi" w:hint="cs"/>
          <w:sz w:val="20"/>
          <w:cs/>
        </w:rPr>
        <w:t xml:space="preserve"> इसके अलावा</w:t>
      </w:r>
      <w:r w:rsidR="005656D0">
        <w:rPr>
          <w:rFonts w:asciiTheme="majorBidi" w:hAnsiTheme="majorBidi" w:cstheme="majorBidi" w:hint="cs"/>
          <w:sz w:val="20"/>
        </w:rPr>
        <w:t>,</w:t>
      </w:r>
      <w:r w:rsidR="005656D0">
        <w:rPr>
          <w:rFonts w:asciiTheme="majorBidi" w:hAnsiTheme="majorBidi" w:cstheme="majorBidi" w:hint="cs"/>
          <w:sz w:val="20"/>
          <w:cs/>
        </w:rPr>
        <w:t xml:space="preserve"> वर्ष 2016 में महिलाओं के शील के अपमान (भा.दं.सं. की धारा 509) के अंतर्गत कुल 7305 मामले दर्ज किए गए</w:t>
      </w:r>
      <w:r w:rsidR="005656D0">
        <w:rPr>
          <w:rFonts w:asciiTheme="majorBidi" w:hAnsiTheme="majorBidi" w:cstheme="majorBidi" w:hint="cs"/>
          <w:sz w:val="20"/>
        </w:rPr>
        <w:t>,</w:t>
      </w:r>
      <w:r w:rsidR="005656D0">
        <w:rPr>
          <w:rFonts w:asciiTheme="majorBidi" w:hAnsiTheme="majorBidi" w:cstheme="majorBidi" w:hint="cs"/>
          <w:sz w:val="20"/>
          <w:cs/>
        </w:rPr>
        <w:t xml:space="preserve"> जिनमें कार्यालय परिसरों में यौन उत्‍पीड़न के मामले भी शामिल हैं। </w:t>
      </w:r>
    </w:p>
    <w:p w:rsidR="005656D0" w:rsidRDefault="005656D0" w:rsidP="009A7F86">
      <w:pPr>
        <w:spacing w:after="0" w:line="240" w:lineRule="auto"/>
        <w:contextualSpacing/>
        <w:jc w:val="both"/>
        <w:rPr>
          <w:rFonts w:asciiTheme="majorBidi" w:hAnsiTheme="majorBidi" w:cstheme="majorBidi" w:hint="cs"/>
          <w:sz w:val="20"/>
        </w:rPr>
      </w:pPr>
    </w:p>
    <w:p w:rsidR="00FA7283" w:rsidRDefault="005656D0" w:rsidP="009A7F86">
      <w:pPr>
        <w:spacing w:after="0" w:line="240" w:lineRule="auto"/>
        <w:contextualSpacing/>
        <w:jc w:val="both"/>
        <w:rPr>
          <w:rFonts w:asciiTheme="majorBidi" w:hAnsiTheme="majorBidi" w:cstheme="majorBidi" w:hint="cs"/>
          <w:sz w:val="20"/>
        </w:rPr>
      </w:pPr>
      <w:r>
        <w:rPr>
          <w:rFonts w:asciiTheme="majorBidi" w:hAnsiTheme="majorBidi" w:cstheme="majorBidi" w:hint="cs"/>
          <w:sz w:val="20"/>
          <w:cs/>
        </w:rPr>
        <w:t xml:space="preserve">(ख) से (घ) : </w:t>
      </w:r>
      <w:r w:rsidR="00696E1C">
        <w:rPr>
          <w:rFonts w:asciiTheme="majorBidi" w:hAnsiTheme="majorBidi" w:cstheme="majorBidi" w:hint="cs"/>
          <w:sz w:val="20"/>
          <w:cs/>
        </w:rPr>
        <w:t>यौन उत्‍पीड़न अधिनियम की धारा 22 के अंतर्गत यह अधिदेशित है कि इस अधिनियम के अंतर्गत दायर मामलों और उनके निपटान की संख्‍या संगठन की वार्षिक रिपोर्ट में प्रस्‍तुत की जाए अथवा जहां इस प्रकार की कोई रिपोर्ट तैयार करना अपेक्षित न हो</w:t>
      </w:r>
      <w:r w:rsidR="00696E1C">
        <w:rPr>
          <w:rFonts w:asciiTheme="majorBidi" w:hAnsiTheme="majorBidi" w:cstheme="majorBidi" w:hint="cs"/>
          <w:sz w:val="20"/>
        </w:rPr>
        <w:t>,</w:t>
      </w:r>
      <w:r w:rsidR="00696E1C">
        <w:rPr>
          <w:rFonts w:asciiTheme="majorBidi" w:hAnsiTheme="majorBidi" w:cstheme="majorBidi" w:hint="cs"/>
          <w:sz w:val="20"/>
          <w:cs/>
        </w:rPr>
        <w:t xml:space="preserve"> ऐसे मामलों की संख्‍या के बारे में जिला अधिकारी को सूचित किया जाए । </w:t>
      </w:r>
      <w:r w:rsidR="00733148">
        <w:rPr>
          <w:rFonts w:asciiTheme="majorBidi" w:hAnsiTheme="majorBidi" w:cstheme="majorBidi" w:hint="cs"/>
          <w:sz w:val="20"/>
          <w:cs/>
        </w:rPr>
        <w:t>हाल ही में</w:t>
      </w:r>
      <w:r w:rsidR="00733148">
        <w:rPr>
          <w:rFonts w:asciiTheme="majorBidi" w:hAnsiTheme="majorBidi" w:cstheme="majorBidi" w:hint="cs"/>
          <w:sz w:val="20"/>
        </w:rPr>
        <w:t>,</w:t>
      </w:r>
      <w:r w:rsidR="00733148">
        <w:rPr>
          <w:rFonts w:asciiTheme="majorBidi" w:hAnsiTheme="majorBidi" w:cstheme="majorBidi" w:hint="cs"/>
          <w:sz w:val="20"/>
          <w:cs/>
        </w:rPr>
        <w:t xml:space="preserve"> महिला एवं बाल विकास मंत्रालय के अनुरोध पर कारपोरेट मामले मंत्रालय ने दिनांक 31 जुलाई</w:t>
      </w:r>
      <w:r w:rsidR="00733148">
        <w:rPr>
          <w:rFonts w:asciiTheme="majorBidi" w:hAnsiTheme="majorBidi" w:cstheme="majorBidi" w:hint="cs"/>
          <w:sz w:val="20"/>
        </w:rPr>
        <w:t>,</w:t>
      </w:r>
      <w:r w:rsidR="00733148">
        <w:rPr>
          <w:rFonts w:asciiTheme="majorBidi" w:hAnsiTheme="majorBidi" w:cstheme="majorBidi" w:hint="cs"/>
          <w:sz w:val="20"/>
          <w:cs/>
        </w:rPr>
        <w:t xml:space="preserve"> 2018 को एक अधिसूचना जारी की है</w:t>
      </w:r>
      <w:r w:rsidR="00733148">
        <w:rPr>
          <w:rFonts w:asciiTheme="majorBidi" w:hAnsiTheme="majorBidi" w:cstheme="majorBidi" w:hint="cs"/>
          <w:sz w:val="20"/>
        </w:rPr>
        <w:t>,</w:t>
      </w:r>
      <w:r w:rsidR="00733148">
        <w:rPr>
          <w:rFonts w:asciiTheme="majorBidi" w:hAnsiTheme="majorBidi" w:cstheme="majorBidi" w:hint="cs"/>
          <w:sz w:val="20"/>
          <w:cs/>
        </w:rPr>
        <w:t xml:space="preserve"> जिसके अनुसार</w:t>
      </w:r>
      <w:r w:rsidR="00FA7283">
        <w:rPr>
          <w:rFonts w:asciiTheme="majorBidi" w:hAnsiTheme="majorBidi" w:cstheme="majorBidi" w:hint="cs"/>
          <w:sz w:val="20"/>
          <w:cs/>
        </w:rPr>
        <w:t xml:space="preserve"> </w:t>
      </w:r>
      <w:r w:rsidR="00FA7283" w:rsidRPr="00FA7283">
        <w:rPr>
          <w:rFonts w:asciiTheme="majorBidi" w:hAnsiTheme="majorBidi" w:cstheme="majorBidi" w:hint="cs"/>
          <w:b/>
          <w:bCs/>
          <w:sz w:val="20"/>
          <w:cs/>
        </w:rPr>
        <w:t>निदेशकों की रिपोर्ट में यौन उत्‍पीड़न अधिनियम के अनिवार्य क्रियान्‍वयन के बारे में सूचना देते हुए</w:t>
      </w:r>
      <w:r w:rsidR="00733148">
        <w:rPr>
          <w:rFonts w:asciiTheme="majorBidi" w:hAnsiTheme="majorBidi" w:cstheme="majorBidi" w:hint="cs"/>
          <w:sz w:val="20"/>
          <w:cs/>
        </w:rPr>
        <w:t xml:space="preserve"> मंत्रालय ने प्रत्‍येक कम्‍पनी के </w:t>
      </w:r>
      <w:r w:rsidR="00FA7283">
        <w:rPr>
          <w:rFonts w:asciiTheme="majorBidi" w:hAnsiTheme="majorBidi" w:cstheme="majorBidi" w:hint="cs"/>
          <w:sz w:val="20"/>
          <w:cs/>
        </w:rPr>
        <w:t>कम्‍पनी (खाता) नियम</w:t>
      </w:r>
      <w:r w:rsidR="00FA7283">
        <w:rPr>
          <w:rFonts w:asciiTheme="majorBidi" w:hAnsiTheme="majorBidi" w:cstheme="majorBidi" w:hint="cs"/>
          <w:sz w:val="20"/>
        </w:rPr>
        <w:t>,</w:t>
      </w:r>
      <w:r w:rsidR="00FA7283">
        <w:rPr>
          <w:rFonts w:asciiTheme="majorBidi" w:hAnsiTheme="majorBidi" w:cstheme="majorBidi" w:hint="cs"/>
          <w:sz w:val="20"/>
          <w:cs/>
        </w:rPr>
        <w:t xml:space="preserve"> 2014 में संशोधन किया है</w:t>
      </w:r>
      <w:r w:rsidR="00733148">
        <w:rPr>
          <w:rFonts w:asciiTheme="majorBidi" w:hAnsiTheme="majorBidi" w:cstheme="majorBidi" w:hint="cs"/>
          <w:sz w:val="20"/>
          <w:cs/>
        </w:rPr>
        <w:t xml:space="preserve"> </w:t>
      </w:r>
      <w:r w:rsidR="00FA7283">
        <w:rPr>
          <w:rFonts w:asciiTheme="majorBidi" w:hAnsiTheme="majorBidi" w:cstheme="majorBidi" w:hint="cs"/>
          <w:sz w:val="20"/>
          <w:cs/>
        </w:rPr>
        <w:t>।</w:t>
      </w:r>
    </w:p>
    <w:p w:rsidR="00FA7283" w:rsidRDefault="00FA7283" w:rsidP="009A7F86">
      <w:pPr>
        <w:spacing w:after="0" w:line="240" w:lineRule="auto"/>
        <w:contextualSpacing/>
        <w:jc w:val="both"/>
        <w:rPr>
          <w:rFonts w:asciiTheme="majorBidi" w:hAnsiTheme="majorBidi" w:cstheme="majorBidi" w:hint="cs"/>
          <w:sz w:val="20"/>
        </w:rPr>
      </w:pPr>
    </w:p>
    <w:p w:rsidR="00D52B73" w:rsidRDefault="00FA7283" w:rsidP="009A7F86">
      <w:pPr>
        <w:spacing w:after="0" w:line="240" w:lineRule="auto"/>
        <w:contextualSpacing/>
        <w:jc w:val="both"/>
        <w:rPr>
          <w:rFonts w:asciiTheme="majorBidi" w:hAnsiTheme="majorBidi" w:cstheme="majorBidi" w:hint="cs"/>
          <w:sz w:val="20"/>
        </w:rPr>
      </w:pPr>
      <w:r>
        <w:rPr>
          <w:rFonts w:asciiTheme="majorBidi" w:hAnsiTheme="majorBidi" w:cstheme="majorBidi" w:hint="cs"/>
          <w:sz w:val="20"/>
          <w:cs/>
        </w:rPr>
        <w:lastRenderedPageBreak/>
        <w:tab/>
        <w:t>इसके अतिरिक्‍त</w:t>
      </w:r>
      <w:r>
        <w:rPr>
          <w:rFonts w:asciiTheme="majorBidi" w:hAnsiTheme="majorBidi" w:cstheme="majorBidi" w:hint="cs"/>
          <w:sz w:val="20"/>
        </w:rPr>
        <w:t>,</w:t>
      </w:r>
      <w:r>
        <w:rPr>
          <w:rFonts w:asciiTheme="majorBidi" w:hAnsiTheme="majorBidi" w:cstheme="majorBidi" w:hint="cs"/>
          <w:sz w:val="20"/>
          <w:cs/>
        </w:rPr>
        <w:t xml:space="preserve"> </w:t>
      </w:r>
      <w:r w:rsidR="00D52B73">
        <w:rPr>
          <w:rFonts w:asciiTheme="majorBidi" w:hAnsiTheme="majorBidi" w:cstheme="majorBidi" w:hint="cs"/>
          <w:sz w:val="20"/>
          <w:cs/>
        </w:rPr>
        <w:t>एसो</w:t>
      </w:r>
      <w:r w:rsidR="00A413C0">
        <w:rPr>
          <w:rFonts w:asciiTheme="majorBidi" w:hAnsiTheme="majorBidi" w:cstheme="majorBidi" w:hint="cs"/>
          <w:sz w:val="20"/>
          <w:cs/>
        </w:rPr>
        <w:t>सि</w:t>
      </w:r>
      <w:r w:rsidR="00D52B73">
        <w:rPr>
          <w:rFonts w:asciiTheme="majorBidi" w:hAnsiTheme="majorBidi" w:cstheme="majorBidi" w:hint="cs"/>
          <w:sz w:val="20"/>
          <w:cs/>
        </w:rPr>
        <w:t>एटिड चैम्‍बर्स ऑफ कॉमर्स एंड इंडस्‍ट्री ऑफ इंडिया (एसोचैम)</w:t>
      </w:r>
      <w:r w:rsidR="00D52B73">
        <w:rPr>
          <w:rFonts w:asciiTheme="majorBidi" w:hAnsiTheme="majorBidi" w:cstheme="majorBidi" w:hint="cs"/>
          <w:sz w:val="20"/>
        </w:rPr>
        <w:t>,</w:t>
      </w:r>
      <w:r w:rsidR="00D52B73">
        <w:rPr>
          <w:rFonts w:asciiTheme="majorBidi" w:hAnsiTheme="majorBidi" w:cstheme="majorBidi" w:hint="cs"/>
          <w:sz w:val="20"/>
          <w:cs/>
        </w:rPr>
        <w:t xml:space="preserve"> फैडरेशन ऑफ इंडियन चैम्‍बर्स ऑफ कॉमर्स एंड इंडस्‍ट्री (फिक्‍की)</w:t>
      </w:r>
      <w:r w:rsidR="00D52B73">
        <w:rPr>
          <w:rFonts w:asciiTheme="majorBidi" w:hAnsiTheme="majorBidi" w:cstheme="majorBidi" w:hint="cs"/>
          <w:sz w:val="20"/>
        </w:rPr>
        <w:t>,</w:t>
      </w:r>
      <w:r w:rsidR="00D52B73">
        <w:rPr>
          <w:rFonts w:asciiTheme="majorBidi" w:hAnsiTheme="majorBidi" w:cstheme="majorBidi" w:hint="cs"/>
          <w:sz w:val="20"/>
          <w:cs/>
        </w:rPr>
        <w:t xml:space="preserve"> चैम्‍बर ऑफ कॉमर्स एंड इंडस्‍ट्री (सीसीआई) तथा नैशनल एसोसिएशन ऑफ सॉफ्टवेयर एंड सर्विसेज़ कम्‍पनीज़ (नैस्‍कॉम) से भी अनुरोध किया गया है कि वे निजी क्षेत्रों में अपने सदस्‍यों के बीच अधिनियम का कारगर क्रियान्‍वयन सुनिश्‍चित करें । </w:t>
      </w:r>
    </w:p>
    <w:p w:rsidR="00D52B73" w:rsidRDefault="00D52B73" w:rsidP="009A7F86">
      <w:pPr>
        <w:spacing w:after="0" w:line="240" w:lineRule="auto"/>
        <w:contextualSpacing/>
        <w:jc w:val="both"/>
        <w:rPr>
          <w:rFonts w:asciiTheme="majorBidi" w:hAnsiTheme="majorBidi" w:cstheme="majorBidi" w:hint="cs"/>
          <w:sz w:val="20"/>
        </w:rPr>
      </w:pPr>
    </w:p>
    <w:p w:rsidR="0067364A" w:rsidRPr="009A7F86" w:rsidRDefault="00D52B73" w:rsidP="009A7F86">
      <w:pPr>
        <w:spacing w:after="0" w:line="240" w:lineRule="auto"/>
        <w:contextualSpacing/>
        <w:jc w:val="both"/>
        <w:rPr>
          <w:rFonts w:asciiTheme="majorBidi" w:hAnsiTheme="majorBidi" w:cstheme="majorBidi"/>
          <w:sz w:val="20"/>
        </w:rPr>
      </w:pPr>
      <w:r>
        <w:rPr>
          <w:rFonts w:asciiTheme="majorBidi" w:hAnsiTheme="majorBidi" w:cstheme="majorBidi" w:hint="cs"/>
          <w:sz w:val="20"/>
          <w:cs/>
        </w:rPr>
        <w:tab/>
        <w:t>सभी राज्‍य सरकारों और संघ राज्‍य क्षेत्र प्रशासनों से भी अनुरोध किया गया है कि वे उद्योग/वाणिज्‍य सचिव से कहें कि राज्‍य/संघ राज्‍य क्षेत्र के प्रत्‍येक उद्योग</w:t>
      </w:r>
      <w:r>
        <w:rPr>
          <w:rFonts w:asciiTheme="majorBidi" w:hAnsiTheme="majorBidi" w:cstheme="majorBidi" w:hint="cs"/>
          <w:sz w:val="20"/>
        </w:rPr>
        <w:t>,</w:t>
      </w:r>
      <w:r>
        <w:rPr>
          <w:rFonts w:asciiTheme="majorBidi" w:hAnsiTheme="majorBidi" w:cstheme="majorBidi" w:hint="cs"/>
          <w:sz w:val="20"/>
          <w:cs/>
        </w:rPr>
        <w:t xml:space="preserve"> व्‍यापारिक घराने</w:t>
      </w:r>
      <w:r>
        <w:rPr>
          <w:rFonts w:asciiTheme="majorBidi" w:hAnsiTheme="majorBidi" w:cstheme="majorBidi" w:hint="cs"/>
          <w:sz w:val="20"/>
        </w:rPr>
        <w:t>,</w:t>
      </w:r>
      <w:r>
        <w:rPr>
          <w:rFonts w:asciiTheme="majorBidi" w:hAnsiTheme="majorBidi" w:cstheme="majorBidi" w:hint="cs"/>
          <w:sz w:val="20"/>
          <w:cs/>
        </w:rPr>
        <w:t xml:space="preserve"> निजी क्षेत्र की इकाई में इसी प्रकार की कार्यशालाएं और जागरुकता कार्यक्रम आयोजित किए जाएं । </w:t>
      </w:r>
      <w:r w:rsidR="00733148">
        <w:rPr>
          <w:rFonts w:asciiTheme="majorBidi" w:hAnsiTheme="majorBidi" w:cstheme="majorBidi" w:hint="cs"/>
          <w:sz w:val="20"/>
          <w:cs/>
        </w:rPr>
        <w:t xml:space="preserve"> </w:t>
      </w:r>
    </w:p>
    <w:p w:rsidR="0067364A" w:rsidRPr="009A7F86" w:rsidRDefault="0067364A" w:rsidP="009A7F86">
      <w:pPr>
        <w:spacing w:after="0" w:line="240" w:lineRule="auto"/>
        <w:contextualSpacing/>
        <w:jc w:val="both"/>
        <w:rPr>
          <w:rFonts w:asciiTheme="majorBidi" w:hAnsiTheme="majorBidi" w:cstheme="majorBidi"/>
          <w:sz w:val="20"/>
        </w:rPr>
      </w:pPr>
    </w:p>
    <w:p w:rsidR="0067364A" w:rsidRPr="009A7F86" w:rsidRDefault="0067364A" w:rsidP="009A7F86">
      <w:pPr>
        <w:spacing w:after="0" w:line="240" w:lineRule="auto"/>
        <w:contextualSpacing/>
        <w:jc w:val="center"/>
        <w:rPr>
          <w:rFonts w:asciiTheme="majorBidi" w:hAnsiTheme="majorBidi" w:cstheme="majorBidi"/>
          <w:sz w:val="20"/>
          <w:cs/>
        </w:rPr>
      </w:pPr>
      <w:r w:rsidRPr="009A7F86">
        <w:rPr>
          <w:rFonts w:asciiTheme="majorBidi" w:hAnsiTheme="majorBidi" w:cstheme="majorBidi" w:hint="cs"/>
          <w:sz w:val="20"/>
          <w:cs/>
        </w:rPr>
        <w:t>*******</w:t>
      </w:r>
    </w:p>
    <w:p w:rsidR="0067364A" w:rsidRPr="009A7F86" w:rsidRDefault="0067364A" w:rsidP="009A7F86">
      <w:pPr>
        <w:spacing w:after="0" w:line="240" w:lineRule="auto"/>
        <w:contextualSpacing/>
        <w:rPr>
          <w:sz w:val="20"/>
        </w:rPr>
      </w:pPr>
    </w:p>
    <w:p w:rsidR="006F4A8E" w:rsidRPr="009A7F86" w:rsidRDefault="006F4A8E" w:rsidP="009A7F86">
      <w:pPr>
        <w:spacing w:after="0" w:line="240" w:lineRule="auto"/>
        <w:contextualSpacing/>
        <w:rPr>
          <w:sz w:val="20"/>
        </w:rPr>
      </w:pPr>
    </w:p>
    <w:sectPr w:rsidR="006F4A8E" w:rsidRPr="009A7F86" w:rsidSect="006B53A3">
      <w:pgSz w:w="11906" w:h="16838"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useFELayout/>
  </w:compat>
  <w:rsids>
    <w:rsidRoot w:val="0067364A"/>
    <w:rsid w:val="00033DD1"/>
    <w:rsid w:val="00102053"/>
    <w:rsid w:val="0010332B"/>
    <w:rsid w:val="002B425A"/>
    <w:rsid w:val="002D508F"/>
    <w:rsid w:val="003749C2"/>
    <w:rsid w:val="0043660F"/>
    <w:rsid w:val="00560B69"/>
    <w:rsid w:val="005656D0"/>
    <w:rsid w:val="0067364A"/>
    <w:rsid w:val="00696E1C"/>
    <w:rsid w:val="006B53A3"/>
    <w:rsid w:val="006C3FBB"/>
    <w:rsid w:val="006F4A8E"/>
    <w:rsid w:val="00733148"/>
    <w:rsid w:val="0091226F"/>
    <w:rsid w:val="009A7F86"/>
    <w:rsid w:val="00A14A9A"/>
    <w:rsid w:val="00A413C0"/>
    <w:rsid w:val="00B37EB9"/>
    <w:rsid w:val="00CC0F8C"/>
    <w:rsid w:val="00D1465C"/>
    <w:rsid w:val="00D52B73"/>
    <w:rsid w:val="00D90D90"/>
    <w:rsid w:val="00DB44A2"/>
    <w:rsid w:val="00E160EE"/>
    <w:rsid w:val="00ED5C4E"/>
    <w:rsid w:val="00FA72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0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cp:lastPrinted>2018-12-19T12:52:00Z</cp:lastPrinted>
  <dcterms:created xsi:type="dcterms:W3CDTF">2018-12-17T07:33:00Z</dcterms:created>
  <dcterms:modified xsi:type="dcterms:W3CDTF">2018-12-19T13:02:00Z</dcterms:modified>
</cp:coreProperties>
</file>