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F5" w:rsidRPr="0089267B" w:rsidRDefault="00C11CF5" w:rsidP="00C11CF5">
      <w:pPr>
        <w:jc w:val="center"/>
        <w:rPr>
          <w:b/>
          <w:bCs/>
          <w:sz w:val="26"/>
          <w:szCs w:val="26"/>
        </w:rPr>
      </w:pPr>
      <w:r w:rsidRPr="0089267B">
        <w:rPr>
          <w:b/>
          <w:bCs/>
          <w:sz w:val="26"/>
          <w:szCs w:val="26"/>
          <w:cs/>
        </w:rPr>
        <w:t>भारत सरकार</w:t>
      </w:r>
    </w:p>
    <w:p w:rsidR="00C11CF5" w:rsidRPr="0089267B" w:rsidRDefault="00C11CF5" w:rsidP="00C11CF5">
      <w:pPr>
        <w:tabs>
          <w:tab w:val="left" w:pos="2622"/>
          <w:tab w:val="center" w:pos="4153"/>
          <w:tab w:val="left" w:pos="6610"/>
        </w:tabs>
        <w:jc w:val="center"/>
        <w:outlineLvl w:val="0"/>
        <w:rPr>
          <w:sz w:val="26"/>
          <w:szCs w:val="26"/>
        </w:rPr>
      </w:pPr>
      <w:r w:rsidRPr="0089267B">
        <w:rPr>
          <w:sz w:val="26"/>
          <w:szCs w:val="26"/>
          <w:cs/>
        </w:rPr>
        <w:t>मानव संसाधन विकास मंत्रालय</w:t>
      </w:r>
    </w:p>
    <w:p w:rsidR="00C11CF5" w:rsidRPr="0089267B" w:rsidRDefault="00C11CF5" w:rsidP="00C11CF5">
      <w:pPr>
        <w:tabs>
          <w:tab w:val="left" w:pos="2622"/>
          <w:tab w:val="center" w:pos="4153"/>
          <w:tab w:val="left" w:pos="6610"/>
        </w:tabs>
        <w:jc w:val="center"/>
        <w:outlineLvl w:val="0"/>
        <w:rPr>
          <w:sz w:val="26"/>
          <w:szCs w:val="26"/>
        </w:rPr>
      </w:pPr>
      <w:r w:rsidRPr="0089267B">
        <w:rPr>
          <w:rFonts w:hint="cs"/>
          <w:sz w:val="26"/>
          <w:szCs w:val="26"/>
          <w:cs/>
        </w:rPr>
        <w:t xml:space="preserve">स्‍कूल शिक्षा और साक्षरता विभाग </w:t>
      </w:r>
      <w:r w:rsidRPr="0089267B">
        <w:rPr>
          <w:sz w:val="26"/>
          <w:szCs w:val="26"/>
          <w:cs/>
        </w:rPr>
        <w:t xml:space="preserve"> </w:t>
      </w:r>
    </w:p>
    <w:p w:rsidR="00C11CF5" w:rsidRPr="0089267B" w:rsidRDefault="00C11CF5" w:rsidP="00C11CF5">
      <w:pPr>
        <w:tabs>
          <w:tab w:val="center" w:pos="4153"/>
          <w:tab w:val="left" w:pos="6610"/>
        </w:tabs>
        <w:jc w:val="center"/>
        <w:outlineLvl w:val="0"/>
        <w:rPr>
          <w:b/>
          <w:bCs/>
          <w:sz w:val="26"/>
          <w:szCs w:val="26"/>
        </w:rPr>
      </w:pPr>
    </w:p>
    <w:p w:rsidR="00C11CF5" w:rsidRPr="0089267B" w:rsidRDefault="00C11CF5" w:rsidP="00C11CF5">
      <w:pPr>
        <w:tabs>
          <w:tab w:val="center" w:pos="4153"/>
          <w:tab w:val="left" w:pos="6610"/>
        </w:tabs>
        <w:jc w:val="center"/>
        <w:outlineLvl w:val="0"/>
        <w:rPr>
          <w:b/>
          <w:bCs/>
          <w:sz w:val="26"/>
          <w:szCs w:val="26"/>
        </w:rPr>
      </w:pPr>
      <w:r w:rsidRPr="0089267B">
        <w:rPr>
          <w:b/>
          <w:bCs/>
          <w:sz w:val="26"/>
          <w:szCs w:val="26"/>
          <w:cs/>
        </w:rPr>
        <w:t>राज्‍य सभा</w:t>
      </w:r>
    </w:p>
    <w:p w:rsidR="00C11CF5" w:rsidRPr="0089267B" w:rsidRDefault="00C11CF5" w:rsidP="00C11CF5">
      <w:pPr>
        <w:tabs>
          <w:tab w:val="center" w:pos="4153"/>
          <w:tab w:val="left" w:pos="6610"/>
        </w:tabs>
        <w:jc w:val="center"/>
        <w:rPr>
          <w:rFonts w:hint="cs"/>
          <w:sz w:val="26"/>
          <w:szCs w:val="26"/>
          <w:cs/>
        </w:rPr>
      </w:pPr>
      <w:r w:rsidRPr="0089267B">
        <w:rPr>
          <w:sz w:val="26"/>
          <w:szCs w:val="26"/>
          <w:cs/>
        </w:rPr>
        <w:t>अतारांकित प्रश्‍न संख्‍या: 1194</w:t>
      </w:r>
    </w:p>
    <w:p w:rsidR="00C11CF5" w:rsidRPr="0089267B" w:rsidRDefault="00C11CF5" w:rsidP="00C11CF5">
      <w:pPr>
        <w:tabs>
          <w:tab w:val="center" w:pos="4153"/>
          <w:tab w:val="left" w:pos="6610"/>
        </w:tabs>
        <w:jc w:val="center"/>
        <w:rPr>
          <w:rFonts w:hint="cs"/>
          <w:sz w:val="26"/>
          <w:szCs w:val="26"/>
        </w:rPr>
      </w:pPr>
      <w:r w:rsidRPr="0089267B">
        <w:rPr>
          <w:sz w:val="26"/>
          <w:szCs w:val="26"/>
          <w:cs/>
        </w:rPr>
        <w:t>उत्‍तर देने की तारीख: 20.12.2018</w:t>
      </w:r>
    </w:p>
    <w:p w:rsidR="00C11CF5" w:rsidRPr="0089267B" w:rsidRDefault="00C11CF5" w:rsidP="00C11CF5">
      <w:pPr>
        <w:tabs>
          <w:tab w:val="center" w:pos="4153"/>
          <w:tab w:val="left" w:pos="6610"/>
        </w:tabs>
        <w:jc w:val="center"/>
        <w:rPr>
          <w:rFonts w:hint="cs"/>
          <w:sz w:val="26"/>
          <w:szCs w:val="26"/>
          <w:cs/>
        </w:rPr>
      </w:pPr>
    </w:p>
    <w:p w:rsidR="00C11CF5" w:rsidRPr="0089267B" w:rsidRDefault="00C11CF5" w:rsidP="00C11CF5">
      <w:pPr>
        <w:jc w:val="center"/>
        <w:rPr>
          <w:rFonts w:ascii="Mangal" w:hAnsi="Mangal" w:hint="cs"/>
          <w:b/>
          <w:bCs/>
          <w:sz w:val="26"/>
          <w:szCs w:val="26"/>
        </w:rPr>
      </w:pPr>
      <w:r w:rsidRPr="0089267B">
        <w:rPr>
          <w:rFonts w:ascii="Mangal" w:hAnsi="Mangal"/>
          <w:b/>
          <w:bCs/>
          <w:sz w:val="26"/>
          <w:szCs w:val="26"/>
          <w:cs/>
        </w:rPr>
        <w:t>बीच में पढ़ाई छोड़ने वाले विद्यार्थी</w:t>
      </w:r>
    </w:p>
    <w:p w:rsidR="00C11CF5" w:rsidRPr="00D576C3" w:rsidRDefault="00C11CF5" w:rsidP="00C11CF5">
      <w:pPr>
        <w:jc w:val="center"/>
        <w:rPr>
          <w:rFonts w:ascii="Mangal" w:hAnsi="Mangal" w:hint="cs"/>
          <w:sz w:val="26"/>
          <w:szCs w:val="26"/>
        </w:rPr>
      </w:pPr>
    </w:p>
    <w:p w:rsidR="00C11CF5" w:rsidRPr="00D576C3" w:rsidRDefault="00C11CF5" w:rsidP="00C11CF5">
      <w:pPr>
        <w:jc w:val="both"/>
        <w:rPr>
          <w:rFonts w:ascii="Mangal" w:hAnsi="Mangal" w:hint="cs"/>
          <w:sz w:val="26"/>
          <w:szCs w:val="26"/>
        </w:rPr>
      </w:pPr>
      <w:r w:rsidRPr="00D576C3">
        <w:rPr>
          <w:rFonts w:ascii="Mangal" w:hAnsi="Mangal"/>
          <w:sz w:val="26"/>
          <w:szCs w:val="26"/>
          <w:cs/>
        </w:rPr>
        <w:t xml:space="preserve">1194. श्री इलामारम करीमः </w:t>
      </w:r>
    </w:p>
    <w:p w:rsidR="00C11CF5" w:rsidRPr="0089267B" w:rsidRDefault="00C11CF5" w:rsidP="00C11CF5">
      <w:pPr>
        <w:jc w:val="both"/>
        <w:rPr>
          <w:rFonts w:ascii="Mangal" w:hAnsi="Mangal" w:hint="cs"/>
          <w:sz w:val="26"/>
          <w:szCs w:val="26"/>
        </w:rPr>
      </w:pPr>
    </w:p>
    <w:p w:rsidR="00C11CF5" w:rsidRPr="0089267B" w:rsidRDefault="00C11CF5" w:rsidP="00C11CF5">
      <w:pPr>
        <w:jc w:val="both"/>
        <w:rPr>
          <w:rFonts w:ascii="Mangal" w:hAnsi="Mangal"/>
          <w:sz w:val="26"/>
          <w:szCs w:val="26"/>
        </w:rPr>
      </w:pPr>
      <w:r>
        <w:rPr>
          <w:rFonts w:ascii="Mangal" w:hAnsi="Mangal"/>
          <w:sz w:val="26"/>
          <w:szCs w:val="26"/>
        </w:rPr>
        <w:tab/>
      </w:r>
      <w:r w:rsidRPr="0089267B">
        <w:rPr>
          <w:rFonts w:ascii="Mangal" w:hAnsi="Mangal"/>
          <w:sz w:val="26"/>
          <w:szCs w:val="26"/>
          <w:cs/>
        </w:rPr>
        <w:t>क्या मानव संसाधन</w:t>
      </w:r>
      <w:r w:rsidRPr="0089267B">
        <w:rPr>
          <w:rFonts w:ascii="Mangal" w:hAnsi="Mangal" w:hint="cs"/>
          <w:sz w:val="26"/>
          <w:szCs w:val="26"/>
          <w:cs/>
        </w:rPr>
        <w:t xml:space="preserve"> </w:t>
      </w:r>
      <w:r w:rsidRPr="0089267B">
        <w:rPr>
          <w:rFonts w:ascii="Mangal" w:hAnsi="Mangal"/>
          <w:sz w:val="26"/>
          <w:szCs w:val="26"/>
          <w:cs/>
        </w:rPr>
        <w:t>विकास मंत्री यह बताने की कृपा करेंगे किः</w:t>
      </w:r>
    </w:p>
    <w:p w:rsidR="00C11CF5" w:rsidRPr="0089267B" w:rsidRDefault="00C11CF5" w:rsidP="00C11CF5">
      <w:pPr>
        <w:jc w:val="both"/>
        <w:rPr>
          <w:rFonts w:ascii="Mangal" w:hAnsi="Mangal" w:hint="cs"/>
          <w:sz w:val="26"/>
          <w:szCs w:val="26"/>
        </w:rPr>
      </w:pPr>
    </w:p>
    <w:p w:rsidR="00C11CF5" w:rsidRPr="0089267B" w:rsidRDefault="00C11CF5" w:rsidP="00C11CF5">
      <w:pPr>
        <w:jc w:val="both"/>
        <w:rPr>
          <w:rFonts w:ascii="Mangal" w:hAnsi="Mangal"/>
          <w:sz w:val="26"/>
          <w:szCs w:val="26"/>
        </w:rPr>
      </w:pPr>
      <w:r w:rsidRPr="0089267B">
        <w:rPr>
          <w:rFonts w:ascii="Mangal" w:hAnsi="Mangal"/>
          <w:sz w:val="26"/>
          <w:szCs w:val="26"/>
          <w:cs/>
        </w:rPr>
        <w:t>(क) वर्तमान में प्रत्येक राज्य में दसवीं कक्षा</w:t>
      </w:r>
      <w:r w:rsidRPr="0089267B">
        <w:rPr>
          <w:rFonts w:ascii="Mangal" w:hAnsi="Mangal" w:hint="cs"/>
          <w:sz w:val="26"/>
          <w:szCs w:val="26"/>
          <w:cs/>
        </w:rPr>
        <w:t xml:space="preserve"> </w:t>
      </w:r>
      <w:r w:rsidRPr="0089267B">
        <w:rPr>
          <w:rFonts w:ascii="Mangal" w:hAnsi="Mangal"/>
          <w:sz w:val="26"/>
          <w:szCs w:val="26"/>
          <w:cs/>
        </w:rPr>
        <w:t>पूरी करने वाले विद्यार्थियों का प्रतिशत कितना है</w:t>
      </w:r>
      <w:r w:rsidRPr="0089267B">
        <w:rPr>
          <w:rFonts w:ascii="Mangal" w:hAnsi="Mangal"/>
          <w:sz w:val="26"/>
          <w:szCs w:val="26"/>
        </w:rPr>
        <w:t>;</w:t>
      </w:r>
    </w:p>
    <w:p w:rsidR="00C11CF5" w:rsidRPr="0089267B" w:rsidRDefault="00C11CF5" w:rsidP="00C11CF5">
      <w:pPr>
        <w:jc w:val="both"/>
        <w:rPr>
          <w:rFonts w:ascii="Mangal" w:hAnsi="Mangal"/>
          <w:sz w:val="26"/>
          <w:szCs w:val="26"/>
        </w:rPr>
      </w:pPr>
      <w:r w:rsidRPr="0089267B">
        <w:rPr>
          <w:rFonts w:ascii="Mangal" w:hAnsi="Mangal"/>
          <w:sz w:val="26"/>
          <w:szCs w:val="26"/>
          <w:cs/>
        </w:rPr>
        <w:t>(ख) किन-किन राज्यों में बीच में पढ़ाई छोड़ने</w:t>
      </w:r>
      <w:r w:rsidRPr="0089267B">
        <w:rPr>
          <w:rFonts w:ascii="Mangal" w:hAnsi="Mangal" w:hint="cs"/>
          <w:sz w:val="26"/>
          <w:szCs w:val="26"/>
          <w:cs/>
        </w:rPr>
        <w:t xml:space="preserve"> </w:t>
      </w:r>
      <w:r w:rsidRPr="0089267B">
        <w:rPr>
          <w:rFonts w:ascii="Mangal" w:hAnsi="Mangal"/>
          <w:sz w:val="26"/>
          <w:szCs w:val="26"/>
          <w:cs/>
        </w:rPr>
        <w:t>का प्रतिशत सर्वाधिक है</w:t>
      </w:r>
      <w:r w:rsidRPr="0089267B">
        <w:rPr>
          <w:rFonts w:ascii="Mangal" w:hAnsi="Mangal"/>
          <w:sz w:val="26"/>
          <w:szCs w:val="26"/>
        </w:rPr>
        <w:t>;</w:t>
      </w:r>
    </w:p>
    <w:p w:rsidR="00C11CF5" w:rsidRPr="0089267B" w:rsidRDefault="00C11CF5" w:rsidP="00C11CF5">
      <w:pPr>
        <w:jc w:val="both"/>
        <w:rPr>
          <w:rFonts w:ascii="Mangal" w:hAnsi="Mangal"/>
          <w:sz w:val="26"/>
          <w:szCs w:val="26"/>
        </w:rPr>
      </w:pPr>
      <w:r w:rsidRPr="0089267B">
        <w:rPr>
          <w:rFonts w:ascii="Mangal" w:hAnsi="Mangal"/>
          <w:sz w:val="26"/>
          <w:szCs w:val="26"/>
          <w:cs/>
        </w:rPr>
        <w:t>(ग) बीच में पढ़ाई छोड़ने के प्रतिशत को कम</w:t>
      </w:r>
      <w:r w:rsidRPr="0089267B">
        <w:rPr>
          <w:rFonts w:ascii="Mangal" w:hAnsi="Mangal" w:hint="cs"/>
          <w:sz w:val="26"/>
          <w:szCs w:val="26"/>
          <w:cs/>
        </w:rPr>
        <w:t xml:space="preserve"> </w:t>
      </w:r>
      <w:r w:rsidRPr="0089267B">
        <w:rPr>
          <w:rFonts w:ascii="Mangal" w:hAnsi="Mangal"/>
          <w:sz w:val="26"/>
          <w:szCs w:val="26"/>
          <w:cs/>
        </w:rPr>
        <w:t>करने के लिए सरकार द्वारा क्या कदम उठाए गए हैं</w:t>
      </w:r>
      <w:r w:rsidRPr="0089267B">
        <w:rPr>
          <w:rFonts w:ascii="Mangal" w:hAnsi="Mangal"/>
          <w:sz w:val="26"/>
          <w:szCs w:val="26"/>
        </w:rPr>
        <w:t>;</w:t>
      </w:r>
      <w:r w:rsidRPr="0089267B">
        <w:rPr>
          <w:rFonts w:ascii="Mangal" w:hAnsi="Mangal" w:hint="cs"/>
          <w:sz w:val="26"/>
          <w:szCs w:val="26"/>
          <w:cs/>
        </w:rPr>
        <w:t xml:space="preserve"> </w:t>
      </w:r>
      <w:r w:rsidRPr="0089267B">
        <w:rPr>
          <w:rFonts w:ascii="Mangal" w:hAnsi="Mangal"/>
          <w:sz w:val="26"/>
          <w:szCs w:val="26"/>
          <w:cs/>
        </w:rPr>
        <w:t>और</w:t>
      </w:r>
    </w:p>
    <w:p w:rsidR="00C11CF5" w:rsidRPr="0089267B" w:rsidRDefault="00C11CF5" w:rsidP="00C11CF5">
      <w:pPr>
        <w:jc w:val="both"/>
        <w:rPr>
          <w:rFonts w:ascii="Mangal" w:hAnsi="Mangal" w:hint="cs"/>
          <w:sz w:val="26"/>
          <w:szCs w:val="26"/>
        </w:rPr>
      </w:pPr>
      <w:r w:rsidRPr="0089267B">
        <w:rPr>
          <w:rFonts w:ascii="Mangal" w:hAnsi="Mangal"/>
          <w:sz w:val="26"/>
          <w:szCs w:val="26"/>
          <w:cs/>
        </w:rPr>
        <w:t>(घ) विगत तीन वर्षों के दौरान बीच में पढ़ाई</w:t>
      </w:r>
      <w:r w:rsidRPr="0089267B">
        <w:rPr>
          <w:rFonts w:ascii="Mangal" w:hAnsi="Mangal" w:hint="cs"/>
          <w:sz w:val="26"/>
          <w:szCs w:val="26"/>
          <w:cs/>
        </w:rPr>
        <w:t xml:space="preserve"> </w:t>
      </w:r>
      <w:r w:rsidRPr="0089267B">
        <w:rPr>
          <w:rFonts w:ascii="Mangal" w:hAnsi="Mangal"/>
          <w:sz w:val="26"/>
          <w:szCs w:val="26"/>
          <w:cs/>
        </w:rPr>
        <w:t>छोड़ने वाले विद्यार्थियों का प्रतिशत कितना-कितना</w:t>
      </w:r>
      <w:r w:rsidRPr="0089267B">
        <w:rPr>
          <w:rFonts w:ascii="Mangal" w:hAnsi="Mangal" w:hint="cs"/>
          <w:sz w:val="26"/>
          <w:szCs w:val="26"/>
          <w:cs/>
        </w:rPr>
        <w:t xml:space="preserve"> </w:t>
      </w:r>
      <w:r w:rsidRPr="0089267B">
        <w:rPr>
          <w:rFonts w:ascii="Mangal" w:hAnsi="Mangal"/>
          <w:sz w:val="26"/>
          <w:szCs w:val="26"/>
          <w:cs/>
        </w:rPr>
        <w:t>रहा</w:t>
      </w:r>
      <w:r w:rsidRPr="0089267B">
        <w:rPr>
          <w:rFonts w:ascii="Mangal" w:hAnsi="Mangal"/>
          <w:sz w:val="26"/>
          <w:szCs w:val="26"/>
        </w:rPr>
        <w:t>?</w:t>
      </w:r>
    </w:p>
    <w:p w:rsidR="00C11CF5" w:rsidRPr="0089267B" w:rsidRDefault="00C11CF5" w:rsidP="00C11CF5">
      <w:pPr>
        <w:jc w:val="center"/>
        <w:rPr>
          <w:rFonts w:ascii="Mangal" w:hAnsi="Mangal"/>
          <w:b/>
          <w:bCs/>
          <w:sz w:val="26"/>
          <w:szCs w:val="26"/>
        </w:rPr>
      </w:pPr>
      <w:r w:rsidRPr="0089267B">
        <w:rPr>
          <w:rFonts w:ascii="Mangal" w:hAnsi="Mangal"/>
          <w:b/>
          <w:bCs/>
          <w:sz w:val="26"/>
          <w:szCs w:val="26"/>
          <w:cs/>
        </w:rPr>
        <w:t>उत्तर</w:t>
      </w:r>
    </w:p>
    <w:p w:rsidR="00C11CF5" w:rsidRPr="0089267B" w:rsidRDefault="00C11CF5" w:rsidP="00C11CF5">
      <w:pPr>
        <w:tabs>
          <w:tab w:val="left" w:pos="2676"/>
          <w:tab w:val="center" w:pos="4153"/>
        </w:tabs>
        <w:jc w:val="center"/>
        <w:rPr>
          <w:rFonts w:ascii="Mangal" w:hAnsi="Mangal"/>
          <w:b/>
          <w:bCs/>
          <w:sz w:val="26"/>
          <w:szCs w:val="26"/>
        </w:rPr>
      </w:pPr>
      <w:r w:rsidRPr="0089267B">
        <w:rPr>
          <w:rFonts w:ascii="Mangal" w:hAnsi="Mangal"/>
          <w:b/>
          <w:bCs/>
          <w:sz w:val="26"/>
          <w:szCs w:val="26"/>
          <w:cs/>
        </w:rPr>
        <w:t>मानव संसाधन विकास मंत्रालय में राज्य मंत्री</w:t>
      </w:r>
    </w:p>
    <w:p w:rsidR="00C11CF5" w:rsidRDefault="00C11CF5" w:rsidP="00C11CF5">
      <w:pPr>
        <w:jc w:val="center"/>
        <w:rPr>
          <w:rFonts w:ascii="Mangal" w:hAnsi="Mangal"/>
          <w:b/>
          <w:bCs/>
          <w:sz w:val="26"/>
          <w:szCs w:val="26"/>
        </w:rPr>
      </w:pPr>
      <w:r w:rsidRPr="0089267B">
        <w:rPr>
          <w:rFonts w:ascii="Mangal" w:hAnsi="Mangal"/>
          <w:b/>
          <w:bCs/>
          <w:sz w:val="26"/>
          <w:szCs w:val="26"/>
          <w:cs/>
        </w:rPr>
        <w:t>(डॉ. सत्य पाल सिंह)</w:t>
      </w:r>
    </w:p>
    <w:p w:rsidR="00C11CF5" w:rsidRPr="0089267B" w:rsidRDefault="00C11CF5" w:rsidP="00C11CF5">
      <w:pPr>
        <w:jc w:val="center"/>
        <w:rPr>
          <w:rFonts w:ascii="Mangal" w:hAnsi="Mangal"/>
          <w:b/>
          <w:bCs/>
          <w:sz w:val="26"/>
          <w:szCs w:val="26"/>
        </w:rPr>
      </w:pPr>
    </w:p>
    <w:p w:rsidR="00C11CF5" w:rsidRPr="0089267B" w:rsidRDefault="00C11CF5" w:rsidP="00C11CF5">
      <w:pPr>
        <w:jc w:val="both"/>
        <w:rPr>
          <w:rFonts w:ascii="Mangal" w:hAnsi="Mangal" w:hint="cs"/>
          <w:sz w:val="26"/>
          <w:szCs w:val="26"/>
        </w:rPr>
      </w:pPr>
      <w:r w:rsidRPr="0089267B">
        <w:rPr>
          <w:rFonts w:ascii="Mangal" w:hAnsi="Mangal"/>
          <w:sz w:val="26"/>
          <w:szCs w:val="26"/>
          <w:cs/>
        </w:rPr>
        <w:t>(क)</w:t>
      </w:r>
      <w:r w:rsidRPr="0089267B">
        <w:rPr>
          <w:rFonts w:ascii="Mangal" w:hAnsi="Mangal" w:hint="cs"/>
          <w:sz w:val="26"/>
          <w:szCs w:val="26"/>
          <w:cs/>
        </w:rPr>
        <w:t>: अद्यतन एकीकृत जिला शिक्षा सूचना प्रणाली (यू-डाइज) डाटा के अनुसार</w:t>
      </w:r>
      <w:r w:rsidRPr="0089267B">
        <w:rPr>
          <w:rFonts w:ascii="Mangal" w:hAnsi="Mangal" w:hint="cs"/>
          <w:sz w:val="26"/>
          <w:szCs w:val="26"/>
        </w:rPr>
        <w:t>,</w:t>
      </w:r>
      <w:r w:rsidRPr="0089267B">
        <w:rPr>
          <w:rFonts w:ascii="Mangal" w:hAnsi="Mangal" w:hint="cs"/>
          <w:sz w:val="26"/>
          <w:szCs w:val="26"/>
          <w:cs/>
        </w:rPr>
        <w:t xml:space="preserve"> देश में 10वीं पास छात्रों का राज्‍य/संघ राज्‍य क्षेत्रवार प्रतिशत </w:t>
      </w:r>
      <w:r w:rsidRPr="0089267B">
        <w:rPr>
          <w:rFonts w:ascii="Mangal" w:hAnsi="Mangal" w:hint="cs"/>
          <w:b/>
          <w:bCs/>
          <w:sz w:val="26"/>
          <w:szCs w:val="26"/>
          <w:cs/>
        </w:rPr>
        <w:t>संलग्‍नक-।</w:t>
      </w:r>
      <w:r w:rsidRPr="0089267B">
        <w:rPr>
          <w:rFonts w:ascii="Mangal" w:hAnsi="Mangal" w:hint="cs"/>
          <w:sz w:val="26"/>
          <w:szCs w:val="26"/>
          <w:cs/>
        </w:rPr>
        <w:t xml:space="preserve"> में दिया गया है। </w:t>
      </w:r>
    </w:p>
    <w:p w:rsidR="00C11CF5" w:rsidRPr="0089267B" w:rsidRDefault="00C11CF5" w:rsidP="00C11CF5">
      <w:pPr>
        <w:jc w:val="both"/>
        <w:rPr>
          <w:rFonts w:ascii="Mangal" w:hAnsi="Mangal" w:hint="cs"/>
          <w:sz w:val="26"/>
          <w:szCs w:val="26"/>
        </w:rPr>
      </w:pPr>
    </w:p>
    <w:p w:rsidR="00C11CF5" w:rsidRPr="0089267B" w:rsidRDefault="00C11CF5" w:rsidP="00C11CF5">
      <w:pPr>
        <w:jc w:val="both"/>
        <w:rPr>
          <w:rFonts w:ascii="Mangal" w:hAnsi="Mangal" w:hint="cs"/>
          <w:sz w:val="26"/>
          <w:szCs w:val="26"/>
          <w:lang w:val="en-IN"/>
        </w:rPr>
      </w:pPr>
      <w:r>
        <w:rPr>
          <w:rFonts w:ascii="Mangal" w:hAnsi="Mangal" w:hint="cs"/>
          <w:sz w:val="26"/>
          <w:szCs w:val="26"/>
          <w:cs/>
        </w:rPr>
        <w:t>(ख) से (घ)</w:t>
      </w:r>
      <w:r w:rsidRPr="0089267B">
        <w:rPr>
          <w:rFonts w:ascii="Mangal" w:hAnsi="Mangal" w:hint="cs"/>
          <w:sz w:val="26"/>
          <w:szCs w:val="26"/>
          <w:cs/>
        </w:rPr>
        <w:t>: यू-डाइज डाटाबेस के अनुसार</w:t>
      </w:r>
      <w:r w:rsidRPr="0089267B">
        <w:rPr>
          <w:rFonts w:ascii="Mangal" w:hAnsi="Mangal" w:hint="cs"/>
          <w:sz w:val="26"/>
          <w:szCs w:val="26"/>
        </w:rPr>
        <w:t>,</w:t>
      </w:r>
      <w:r w:rsidRPr="0089267B">
        <w:rPr>
          <w:rFonts w:ascii="Mangal" w:hAnsi="Mangal" w:hint="cs"/>
          <w:sz w:val="26"/>
          <w:szCs w:val="26"/>
          <w:cs/>
        </w:rPr>
        <w:t xml:space="preserve"> वर्ष 2014-15</w:t>
      </w:r>
      <w:r w:rsidRPr="0089267B">
        <w:rPr>
          <w:rFonts w:ascii="Mangal" w:hAnsi="Mangal" w:hint="cs"/>
          <w:sz w:val="26"/>
          <w:szCs w:val="26"/>
        </w:rPr>
        <w:t>,</w:t>
      </w:r>
      <w:r w:rsidRPr="0089267B">
        <w:rPr>
          <w:rFonts w:ascii="Mangal" w:hAnsi="Mangal" w:hint="cs"/>
          <w:sz w:val="26"/>
          <w:szCs w:val="26"/>
          <w:cs/>
        </w:rPr>
        <w:t xml:space="preserve"> 2015-16 और 2016-17 के दौरान माध्‍यमिक स्‍तर पर ड्रॉपआउट का राज्‍य/संघ राज्‍य क्षेत्रवार विवरण </w:t>
      </w:r>
      <w:r w:rsidRPr="0089267B">
        <w:rPr>
          <w:rFonts w:ascii="Mangal" w:hAnsi="Mangal" w:hint="cs"/>
          <w:b/>
          <w:bCs/>
          <w:sz w:val="26"/>
          <w:szCs w:val="26"/>
          <w:cs/>
        </w:rPr>
        <w:t>संलग्‍नक-</w:t>
      </w:r>
      <w:r w:rsidRPr="0089267B">
        <w:rPr>
          <w:rFonts w:ascii="Mangal" w:hAnsi="Mangal"/>
          <w:b/>
          <w:bCs/>
          <w:sz w:val="26"/>
          <w:szCs w:val="26"/>
        </w:rPr>
        <w:t>II</w:t>
      </w:r>
      <w:r w:rsidRPr="0089267B">
        <w:rPr>
          <w:rFonts w:ascii="Mangal" w:hAnsi="Mangal" w:hint="cs"/>
          <w:sz w:val="26"/>
          <w:szCs w:val="26"/>
          <w:cs/>
          <w:lang w:val="en-IN"/>
        </w:rPr>
        <w:t xml:space="preserve"> पर है। </w:t>
      </w:r>
    </w:p>
    <w:p w:rsidR="00C11CF5" w:rsidRPr="0089267B" w:rsidRDefault="00C11CF5" w:rsidP="00C11CF5">
      <w:pPr>
        <w:jc w:val="both"/>
        <w:rPr>
          <w:rFonts w:ascii="Mangal" w:hAnsi="Mangal" w:hint="cs"/>
          <w:sz w:val="26"/>
          <w:szCs w:val="26"/>
          <w:lang w:val="en-IN"/>
        </w:rPr>
      </w:pPr>
    </w:p>
    <w:p w:rsidR="00C11CF5" w:rsidRPr="0089267B" w:rsidRDefault="00C11CF5" w:rsidP="00C11CF5">
      <w:pPr>
        <w:jc w:val="both"/>
        <w:rPr>
          <w:rFonts w:ascii="Mangal" w:hAnsi="Mangal" w:hint="cs"/>
          <w:sz w:val="26"/>
          <w:szCs w:val="26"/>
          <w:lang w:val="en-IN"/>
        </w:rPr>
      </w:pPr>
      <w:r w:rsidRPr="0089267B">
        <w:rPr>
          <w:rFonts w:ascii="Mangal" w:hAnsi="Mangal" w:hint="cs"/>
          <w:sz w:val="26"/>
          <w:szCs w:val="26"/>
          <w:cs/>
          <w:lang w:val="en-IN"/>
        </w:rPr>
        <w:lastRenderedPageBreak/>
        <w:tab/>
        <w:t>स्‍कूल शिक्षा और साक्षरता विभाग ने स्कूल शिक्षा हेतु वर्ष 2018-19 से देशभर में केंद्रीय प्रायोजित योजना के रूप में समग्र शिक्षा-एक एकीकृत योजना की शुरूआत की है। इस कार्यक्रम में तीन पूर्व केंद्रीय प्रायोजित योजनाओं जैसे सर्व शिक्षा अभियान (एसएसए)</w:t>
      </w:r>
      <w:r w:rsidRPr="0089267B">
        <w:rPr>
          <w:rFonts w:ascii="Mangal" w:hAnsi="Mangal" w:hint="cs"/>
          <w:sz w:val="26"/>
          <w:szCs w:val="26"/>
          <w:lang w:val="en-IN"/>
        </w:rPr>
        <w:t>,</w:t>
      </w:r>
      <w:r w:rsidRPr="0089267B">
        <w:rPr>
          <w:rFonts w:ascii="Mangal" w:hAnsi="Mangal" w:hint="cs"/>
          <w:sz w:val="26"/>
          <w:szCs w:val="26"/>
          <w:cs/>
          <w:lang w:val="en-IN"/>
        </w:rPr>
        <w:t xml:space="preserve"> राष्‍ट्रीय माध्‍यमिक शिक्षा अभियान (आरएमएसए) और शिक्षक शिक्षा (टीई) को मिलाया गया है। यह कार्यक्रम स्‍कूल शिक्षा क्षेत्र अर्थात प्री स्‍कूल से कक्षा </w:t>
      </w:r>
      <w:r w:rsidRPr="0089267B">
        <w:rPr>
          <w:rFonts w:ascii="Mangal" w:hAnsi="Mangal"/>
          <w:sz w:val="26"/>
          <w:szCs w:val="26"/>
        </w:rPr>
        <w:t>XII</w:t>
      </w:r>
      <w:r w:rsidRPr="0089267B">
        <w:rPr>
          <w:rFonts w:ascii="Mangal" w:hAnsi="Mangal" w:hint="cs"/>
          <w:sz w:val="26"/>
          <w:szCs w:val="26"/>
          <w:cs/>
          <w:lang w:val="en-IN"/>
        </w:rPr>
        <w:t xml:space="preserve"> तक है</w:t>
      </w:r>
      <w:r w:rsidRPr="0089267B">
        <w:rPr>
          <w:rFonts w:ascii="Mangal" w:hAnsi="Mangal" w:hint="cs"/>
          <w:sz w:val="26"/>
          <w:szCs w:val="26"/>
          <w:lang w:val="en-IN"/>
        </w:rPr>
        <w:t>,</w:t>
      </w:r>
      <w:r w:rsidRPr="0089267B">
        <w:rPr>
          <w:rFonts w:ascii="Mangal" w:hAnsi="Mangal" w:hint="cs"/>
          <w:sz w:val="26"/>
          <w:szCs w:val="26"/>
          <w:cs/>
          <w:lang w:val="en-IN"/>
        </w:rPr>
        <w:t xml:space="preserve"> इसका उद्देश्‍य स्‍कूल शिक्षा के सभी स्‍तरों पर समावेशी और समान गुणवत्‍तायुक्‍त शिक्षा सुनिश्चित करना है। इसमें </w:t>
      </w:r>
      <w:r w:rsidRPr="0089267B">
        <w:rPr>
          <w:rFonts w:ascii="Mangal" w:hAnsi="Mangal"/>
          <w:sz w:val="26"/>
          <w:szCs w:val="26"/>
          <w:lang w:val="en-IN"/>
        </w:rPr>
        <w:t>‘</w:t>
      </w:r>
      <w:r w:rsidRPr="0089267B">
        <w:rPr>
          <w:rFonts w:ascii="Mangal" w:hAnsi="Mangal" w:hint="cs"/>
          <w:sz w:val="26"/>
          <w:szCs w:val="26"/>
          <w:cs/>
          <w:lang w:val="en-IN"/>
        </w:rPr>
        <w:t>स्‍कूल</w:t>
      </w:r>
      <w:r w:rsidRPr="0089267B">
        <w:rPr>
          <w:rFonts w:ascii="Mangal" w:hAnsi="Mangal"/>
          <w:sz w:val="26"/>
          <w:szCs w:val="26"/>
          <w:lang w:val="en-IN"/>
        </w:rPr>
        <w:t>’</w:t>
      </w:r>
      <w:r w:rsidRPr="0089267B">
        <w:rPr>
          <w:rFonts w:ascii="Mangal" w:hAnsi="Mangal" w:hint="cs"/>
          <w:sz w:val="26"/>
          <w:szCs w:val="26"/>
          <w:cs/>
          <w:lang w:val="en-IN"/>
        </w:rPr>
        <w:t xml:space="preserve"> की पूर्व स्‍कूल</w:t>
      </w:r>
      <w:r w:rsidRPr="0089267B">
        <w:rPr>
          <w:rFonts w:ascii="Mangal" w:hAnsi="Mangal" w:hint="cs"/>
          <w:sz w:val="26"/>
          <w:szCs w:val="26"/>
          <w:lang w:val="en-IN"/>
        </w:rPr>
        <w:t>,</w:t>
      </w:r>
      <w:r w:rsidRPr="0089267B">
        <w:rPr>
          <w:rFonts w:ascii="Mangal" w:hAnsi="Mangal" w:hint="cs"/>
          <w:sz w:val="26"/>
          <w:szCs w:val="26"/>
          <w:cs/>
          <w:lang w:val="en-IN"/>
        </w:rPr>
        <w:t xml:space="preserve"> प्राथमिक</w:t>
      </w:r>
      <w:r w:rsidRPr="0089267B">
        <w:rPr>
          <w:rFonts w:ascii="Mangal" w:hAnsi="Mangal" w:hint="cs"/>
          <w:sz w:val="26"/>
          <w:szCs w:val="26"/>
          <w:lang w:val="en-IN"/>
        </w:rPr>
        <w:t>,</w:t>
      </w:r>
      <w:r w:rsidRPr="0089267B">
        <w:rPr>
          <w:rFonts w:ascii="Mangal" w:hAnsi="Mangal" w:hint="cs"/>
          <w:sz w:val="26"/>
          <w:szCs w:val="26"/>
          <w:cs/>
          <w:lang w:val="en-IN"/>
        </w:rPr>
        <w:t xml:space="preserve"> अपर प्राथमिक</w:t>
      </w:r>
      <w:r w:rsidRPr="0089267B">
        <w:rPr>
          <w:rFonts w:ascii="Mangal" w:hAnsi="Mangal" w:hint="cs"/>
          <w:sz w:val="26"/>
          <w:szCs w:val="26"/>
          <w:lang w:val="en-IN"/>
        </w:rPr>
        <w:t>,</w:t>
      </w:r>
      <w:r w:rsidRPr="0089267B">
        <w:rPr>
          <w:rFonts w:ascii="Mangal" w:hAnsi="Mangal" w:hint="cs"/>
          <w:sz w:val="26"/>
          <w:szCs w:val="26"/>
          <w:cs/>
          <w:lang w:val="en-IN"/>
        </w:rPr>
        <w:t xml:space="preserve"> माध्‍यमिक से उच्‍चतर माध्‍यमिक स्‍तरों तक एक सतत शिक्षा के रूप में परिकल्‍पना की गई है। </w:t>
      </w:r>
    </w:p>
    <w:p w:rsidR="00C11CF5" w:rsidRPr="0089267B" w:rsidRDefault="00C11CF5" w:rsidP="00C11CF5">
      <w:pPr>
        <w:jc w:val="both"/>
        <w:rPr>
          <w:rFonts w:ascii="Mangal" w:hAnsi="Mangal" w:hint="cs"/>
          <w:sz w:val="26"/>
          <w:szCs w:val="26"/>
          <w:lang w:val="en-IN"/>
        </w:rPr>
      </w:pPr>
    </w:p>
    <w:p w:rsidR="00C11CF5" w:rsidRPr="0089267B" w:rsidRDefault="00C11CF5" w:rsidP="00C11CF5">
      <w:pPr>
        <w:autoSpaceDE w:val="0"/>
        <w:autoSpaceDN w:val="0"/>
        <w:adjustRightInd w:val="0"/>
        <w:jc w:val="both"/>
        <w:rPr>
          <w:rFonts w:ascii="Mangal" w:hint="cs"/>
          <w:sz w:val="26"/>
          <w:szCs w:val="26"/>
        </w:rPr>
      </w:pPr>
      <w:r w:rsidRPr="0089267B">
        <w:rPr>
          <w:rFonts w:ascii="Mangal" w:hAnsi="Mangal" w:hint="cs"/>
          <w:sz w:val="26"/>
          <w:szCs w:val="26"/>
          <w:cs/>
          <w:lang w:val="en-IN"/>
        </w:rPr>
        <w:tab/>
      </w:r>
      <w:r w:rsidRPr="0089267B">
        <w:rPr>
          <w:rFonts w:ascii="Aparajita"/>
          <w:sz w:val="26"/>
          <w:szCs w:val="26"/>
          <w:cs/>
          <w:lang/>
        </w:rPr>
        <w:t>योजना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का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मुख्‍य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उद्देश्‍य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 w:hint="cs"/>
          <w:sz w:val="26"/>
          <w:szCs w:val="26"/>
          <w:cs/>
        </w:rPr>
        <w:t xml:space="preserve">विभिन्‍न </w:t>
      </w:r>
      <w:r w:rsidRPr="0089267B">
        <w:rPr>
          <w:rFonts w:ascii="Aparajita"/>
          <w:sz w:val="26"/>
          <w:szCs w:val="26"/>
          <w:cs/>
        </w:rPr>
        <w:t>हस्‍तक्षेपों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जैसे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स्‍कूल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न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जाने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वाले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बच्‍चों</w:t>
      </w:r>
      <w:r w:rsidRPr="0089267B">
        <w:rPr>
          <w:sz w:val="26"/>
          <w:szCs w:val="26"/>
        </w:rPr>
        <w:t xml:space="preserve"> </w:t>
      </w:r>
      <w:r w:rsidRPr="0089267B">
        <w:rPr>
          <w:rFonts w:ascii="Mangal" w:hAnsi="Mangal"/>
          <w:sz w:val="26"/>
          <w:szCs w:val="26"/>
          <w:cs/>
        </w:rPr>
        <w:t>का</w:t>
      </w:r>
      <w:r w:rsidRPr="0089267B">
        <w:rPr>
          <w:rFonts w:ascii="Mangal" w:hAnsi="Mangal" w:hint="cs"/>
          <w:sz w:val="26"/>
          <w:szCs w:val="26"/>
          <w:cs/>
        </w:rPr>
        <w:t xml:space="preserve"> </w:t>
      </w:r>
      <w:r w:rsidRPr="0089267B">
        <w:rPr>
          <w:rFonts w:ascii="Aparajita"/>
          <w:sz w:val="26"/>
          <w:szCs w:val="26"/>
          <w:cs/>
        </w:rPr>
        <w:t>सर्वेक्षण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और पहचान</w:t>
      </w:r>
      <w:r w:rsidRPr="0089267B">
        <w:rPr>
          <w:sz w:val="26"/>
          <w:szCs w:val="26"/>
        </w:rPr>
        <w:t xml:space="preserve">, </w:t>
      </w:r>
      <w:r w:rsidRPr="0089267B">
        <w:rPr>
          <w:rFonts w:ascii="Aparajita"/>
          <w:sz w:val="26"/>
          <w:szCs w:val="26"/>
          <w:cs/>
        </w:rPr>
        <w:t>प्रारंभिक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स्‍तर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पर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स्‍कूल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न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जाने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वाले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बच्‍चों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के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लिए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विशेष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प्रशिक्षण</w:t>
      </w:r>
      <w:r w:rsidRPr="0089267B">
        <w:rPr>
          <w:rFonts w:ascii="Aparajita"/>
          <w:sz w:val="26"/>
          <w:szCs w:val="26"/>
        </w:rPr>
        <w:t>,</w:t>
      </w:r>
      <w:r w:rsidRPr="0089267B">
        <w:rPr>
          <w:rFonts w:ascii="Aparajita" w:hint="cs"/>
          <w:sz w:val="26"/>
          <w:szCs w:val="26"/>
          <w:cs/>
        </w:rPr>
        <w:t xml:space="preserve"> </w:t>
      </w:r>
      <w:r w:rsidRPr="0089267B">
        <w:rPr>
          <w:rFonts w:ascii="Aparajita"/>
          <w:sz w:val="26"/>
          <w:szCs w:val="26"/>
          <w:cs/>
        </w:rPr>
        <w:t>नि</w:t>
      </w:r>
      <w:r w:rsidRPr="0089267B">
        <w:rPr>
          <w:sz w:val="26"/>
          <w:szCs w:val="26"/>
        </w:rPr>
        <w:t>:</w:t>
      </w:r>
      <w:r w:rsidRPr="0089267B">
        <w:rPr>
          <w:rFonts w:ascii="Aparajita"/>
          <w:sz w:val="26"/>
          <w:szCs w:val="26"/>
          <w:cs/>
        </w:rPr>
        <w:t>शुल्‍क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एवं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अनिवार्य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बाल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शिक्षा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का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अधिकार</w:t>
      </w:r>
      <w:r w:rsidRPr="0089267B">
        <w:rPr>
          <w:sz w:val="26"/>
          <w:szCs w:val="26"/>
        </w:rPr>
        <w:t xml:space="preserve"> (</w:t>
      </w:r>
      <w:r w:rsidRPr="0089267B">
        <w:rPr>
          <w:rFonts w:ascii="Aparajita"/>
          <w:sz w:val="26"/>
          <w:szCs w:val="26"/>
          <w:cs/>
        </w:rPr>
        <w:t>आरटीई</w:t>
      </w:r>
      <w:r w:rsidRPr="0089267B">
        <w:rPr>
          <w:sz w:val="26"/>
          <w:szCs w:val="26"/>
        </w:rPr>
        <w:t xml:space="preserve">) </w:t>
      </w:r>
      <w:r w:rsidRPr="0089267B">
        <w:rPr>
          <w:rFonts w:ascii="Aparajita"/>
          <w:sz w:val="26"/>
          <w:szCs w:val="26"/>
          <w:cs/>
        </w:rPr>
        <w:t>अधिनियम</w:t>
      </w:r>
      <w:r w:rsidRPr="0089267B">
        <w:rPr>
          <w:sz w:val="26"/>
          <w:szCs w:val="26"/>
        </w:rPr>
        <w:t xml:space="preserve">, 2009 </w:t>
      </w:r>
      <w:r w:rsidRPr="0089267B">
        <w:rPr>
          <w:rFonts w:ascii="Aparajita"/>
          <w:sz w:val="26"/>
          <w:szCs w:val="26"/>
          <w:cs/>
        </w:rPr>
        <w:t>के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अनुसार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नि</w:t>
      </w:r>
      <w:r w:rsidRPr="0089267B">
        <w:rPr>
          <w:sz w:val="26"/>
          <w:szCs w:val="26"/>
        </w:rPr>
        <w:t>:</w:t>
      </w:r>
      <w:r w:rsidRPr="0089267B">
        <w:rPr>
          <w:rFonts w:ascii="Aparajita"/>
          <w:sz w:val="26"/>
          <w:szCs w:val="26"/>
          <w:cs/>
        </w:rPr>
        <w:t>शुल्‍क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पाठ्यपुस्‍तकों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और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नि</w:t>
      </w:r>
      <w:r w:rsidRPr="0089267B">
        <w:rPr>
          <w:sz w:val="26"/>
          <w:szCs w:val="26"/>
        </w:rPr>
        <w:t>:</w:t>
      </w:r>
      <w:r w:rsidRPr="0089267B">
        <w:rPr>
          <w:rFonts w:ascii="Aparajita"/>
          <w:sz w:val="26"/>
          <w:szCs w:val="26"/>
          <w:cs/>
        </w:rPr>
        <w:t>शुल्‍क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यूनिफार्म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का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प्रावधान</w:t>
      </w:r>
      <w:r w:rsidRPr="0089267B">
        <w:rPr>
          <w:sz w:val="26"/>
          <w:szCs w:val="26"/>
        </w:rPr>
        <w:t xml:space="preserve">, </w:t>
      </w:r>
      <w:r w:rsidRPr="0089267B">
        <w:rPr>
          <w:rFonts w:ascii="Aparajita"/>
          <w:sz w:val="26"/>
          <w:szCs w:val="26"/>
          <w:cs/>
        </w:rPr>
        <w:t>कस्‍तूरबा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गांधी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बालिका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विद्यालय</w:t>
      </w:r>
      <w:r w:rsidRPr="0089267B">
        <w:rPr>
          <w:sz w:val="26"/>
          <w:szCs w:val="26"/>
        </w:rPr>
        <w:t xml:space="preserve"> (</w:t>
      </w:r>
      <w:r w:rsidRPr="0089267B">
        <w:rPr>
          <w:rFonts w:ascii="Aparajita"/>
          <w:sz w:val="26"/>
          <w:szCs w:val="26"/>
          <w:cs/>
        </w:rPr>
        <w:t>केजीबीवी</w:t>
      </w:r>
      <w:r w:rsidRPr="0089267B">
        <w:rPr>
          <w:sz w:val="26"/>
          <w:szCs w:val="26"/>
        </w:rPr>
        <w:t xml:space="preserve">) </w:t>
      </w:r>
      <w:r w:rsidRPr="0089267B">
        <w:rPr>
          <w:rFonts w:ascii="Aparajita"/>
          <w:sz w:val="26"/>
          <w:szCs w:val="26"/>
          <w:cs/>
        </w:rPr>
        <w:t>का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कक्षा</w:t>
      </w:r>
      <w:r w:rsidRPr="0089267B">
        <w:rPr>
          <w:sz w:val="26"/>
          <w:szCs w:val="26"/>
        </w:rPr>
        <w:t xml:space="preserve"> 6-8 </w:t>
      </w:r>
      <w:r w:rsidRPr="0089267B">
        <w:rPr>
          <w:rFonts w:ascii="Mangal" w:hAnsi="Mangal"/>
          <w:sz w:val="26"/>
          <w:szCs w:val="26"/>
          <w:cs/>
        </w:rPr>
        <w:t>से</w:t>
      </w:r>
      <w:r w:rsidRPr="0089267B">
        <w:rPr>
          <w:rFonts w:ascii="Mangal" w:hAnsi="Mangal" w:hint="cs"/>
          <w:sz w:val="26"/>
          <w:szCs w:val="26"/>
          <w:cs/>
        </w:rPr>
        <w:t xml:space="preserve"> </w:t>
      </w:r>
      <w:r w:rsidRPr="0089267B">
        <w:rPr>
          <w:rFonts w:ascii="Aparajita"/>
          <w:sz w:val="26"/>
          <w:szCs w:val="26"/>
          <w:cs/>
        </w:rPr>
        <w:t>कक्षा</w:t>
      </w:r>
      <w:r w:rsidRPr="0089267B">
        <w:rPr>
          <w:sz w:val="26"/>
          <w:szCs w:val="26"/>
        </w:rPr>
        <w:t xml:space="preserve"> 12 </w:t>
      </w:r>
      <w:r w:rsidRPr="0089267B">
        <w:rPr>
          <w:rFonts w:ascii="Aparajita"/>
          <w:sz w:val="26"/>
          <w:szCs w:val="26"/>
          <w:cs/>
        </w:rPr>
        <w:t>तक</w:t>
      </w:r>
      <w:r w:rsidRPr="0089267B">
        <w:rPr>
          <w:sz w:val="26"/>
          <w:szCs w:val="26"/>
        </w:rPr>
        <w:t xml:space="preserve"> </w:t>
      </w:r>
      <w:r w:rsidRPr="0089267B">
        <w:rPr>
          <w:rFonts w:ascii="Mangal" w:hAnsi="Mangal"/>
          <w:sz w:val="26"/>
          <w:szCs w:val="26"/>
          <w:cs/>
        </w:rPr>
        <w:t>उन्‍नयन</w:t>
      </w:r>
      <w:r w:rsidRPr="0089267B">
        <w:rPr>
          <w:sz w:val="26"/>
          <w:szCs w:val="26"/>
        </w:rPr>
        <w:t xml:space="preserve">, </w:t>
      </w:r>
      <w:r w:rsidRPr="0089267B">
        <w:rPr>
          <w:rFonts w:ascii="Mangal" w:hAnsi="Mangal"/>
          <w:sz w:val="26"/>
          <w:szCs w:val="26"/>
          <w:cs/>
        </w:rPr>
        <w:t>नए/अपग्रेड</w:t>
      </w:r>
      <w:r w:rsidRPr="0089267B">
        <w:rPr>
          <w:rFonts w:ascii="Mangal" w:hAnsi="Mangal" w:hint="cs"/>
          <w:sz w:val="26"/>
          <w:szCs w:val="26"/>
          <w:cs/>
        </w:rPr>
        <w:t xml:space="preserve"> किए गए उच्‍च प्राथमिक</w:t>
      </w:r>
      <w:r w:rsidRPr="0089267B">
        <w:rPr>
          <w:rFonts w:ascii="Mangal" w:hAnsi="Mangal" w:hint="cs"/>
          <w:sz w:val="26"/>
          <w:szCs w:val="26"/>
        </w:rPr>
        <w:t>,</w:t>
      </w:r>
      <w:r w:rsidRPr="0089267B">
        <w:rPr>
          <w:rFonts w:ascii="Mangal" w:hAnsi="Mangal" w:hint="cs"/>
          <w:sz w:val="26"/>
          <w:szCs w:val="26"/>
          <w:cs/>
        </w:rPr>
        <w:t xml:space="preserve"> माध्‍यमिक और वरिष्‍ठ माध्‍यमिक स्‍कूल उपलब्ध कराकर शिक्षा के विभिन्‍न स्‍तरों के प्रति पहुंच में वृद्धि करना</w:t>
      </w:r>
      <w:r w:rsidRPr="0089267B">
        <w:rPr>
          <w:rFonts w:ascii="Mangal" w:hAnsi="Mangal" w:hint="cs"/>
          <w:sz w:val="26"/>
          <w:szCs w:val="26"/>
        </w:rPr>
        <w:t>,</w:t>
      </w:r>
      <w:r w:rsidRPr="0089267B">
        <w:rPr>
          <w:rFonts w:ascii="Mangal" w:hAnsi="Mangal" w:hint="cs"/>
          <w:sz w:val="26"/>
          <w:szCs w:val="26"/>
          <w:cs/>
        </w:rPr>
        <w:t xml:space="preserve"> मौजूदा स्‍कूलों की अवसंरचना को सुदृढ़ करना</w:t>
      </w:r>
      <w:r w:rsidRPr="0089267B">
        <w:rPr>
          <w:rFonts w:ascii="Mangal" w:hAnsi="Mangal" w:hint="cs"/>
          <w:sz w:val="26"/>
          <w:szCs w:val="26"/>
        </w:rPr>
        <w:t>,</w:t>
      </w:r>
      <w:r w:rsidRPr="0089267B">
        <w:rPr>
          <w:rFonts w:ascii="Mangal" w:hAnsi="Mangal" w:hint="cs"/>
          <w:sz w:val="26"/>
          <w:szCs w:val="26"/>
          <w:cs/>
        </w:rPr>
        <w:t xml:space="preserve"> जनजातीय मरूस्‍थल या पर्वतीय जिलों की छित्री आबादी वाले जिलों</w:t>
      </w:r>
      <w:r w:rsidRPr="0089267B">
        <w:rPr>
          <w:rFonts w:ascii="Mangal" w:hAnsi="Mangal" w:hint="cs"/>
          <w:sz w:val="26"/>
          <w:szCs w:val="26"/>
        </w:rPr>
        <w:t>,</w:t>
      </w:r>
      <w:r w:rsidRPr="0089267B">
        <w:rPr>
          <w:rFonts w:ascii="Mangal" w:hAnsi="Mangal" w:hint="cs"/>
          <w:sz w:val="26"/>
          <w:szCs w:val="26"/>
          <w:cs/>
        </w:rPr>
        <w:t xml:space="preserve"> जहां पूर्ण सुसज्जित स्‍कूलों की स्‍थापना व्‍यवहार्य नहीं है</w:t>
      </w:r>
      <w:r w:rsidRPr="0089267B">
        <w:rPr>
          <w:rFonts w:ascii="Mangal" w:hAnsi="Mangal" w:hint="cs"/>
          <w:sz w:val="26"/>
          <w:szCs w:val="26"/>
        </w:rPr>
        <w:t>,</w:t>
      </w:r>
      <w:r w:rsidRPr="0089267B">
        <w:rPr>
          <w:rFonts w:ascii="Mangal" w:hAnsi="Mangal" w:hint="cs"/>
          <w:sz w:val="26"/>
          <w:szCs w:val="26"/>
          <w:cs/>
        </w:rPr>
        <w:t xml:space="preserve"> में आवासीय स्‍कूलों और छात्रावासों का प्रावधान करना</w:t>
      </w:r>
      <w:r w:rsidRPr="0089267B">
        <w:rPr>
          <w:rFonts w:ascii="Mangal" w:hAnsi="Mangal" w:hint="cs"/>
          <w:sz w:val="26"/>
          <w:szCs w:val="26"/>
        </w:rPr>
        <w:t>,</w:t>
      </w:r>
      <w:r w:rsidRPr="0089267B">
        <w:rPr>
          <w:rFonts w:ascii="Mangal" w:hAnsi="Mangal" w:hint="cs"/>
          <w:sz w:val="26"/>
          <w:szCs w:val="26"/>
          <w:cs/>
        </w:rPr>
        <w:t xml:space="preserve"> माध्‍यमिक स्‍तर पर व्‍यावसायिक शिक्षा की शुरूआत</w:t>
      </w:r>
      <w:r w:rsidRPr="0089267B">
        <w:rPr>
          <w:rFonts w:ascii="Mangal" w:hAnsi="Mangal" w:hint="cs"/>
          <w:sz w:val="26"/>
          <w:szCs w:val="26"/>
        </w:rPr>
        <w:t>,</w:t>
      </w:r>
      <w:r w:rsidRPr="0089267B">
        <w:rPr>
          <w:rFonts w:ascii="Mangal" w:hAnsi="Mangal" w:hint="cs"/>
          <w:sz w:val="26"/>
          <w:szCs w:val="26"/>
          <w:cs/>
        </w:rPr>
        <w:t xml:space="preserve"> कक्षा 6 से 12वीं तक की छात्राओं को आत्‍मरक्षा प्रशिक्षण</w:t>
      </w:r>
      <w:r w:rsidRPr="0089267B">
        <w:rPr>
          <w:rFonts w:ascii="Mangal" w:hAnsi="Mangal" w:hint="cs"/>
          <w:sz w:val="26"/>
          <w:szCs w:val="26"/>
        </w:rPr>
        <w:t>,</w:t>
      </w:r>
      <w:r w:rsidRPr="0089267B">
        <w:rPr>
          <w:rFonts w:ascii="Mangal" w:hAnsi="Mangal" w:hint="cs"/>
          <w:sz w:val="26"/>
          <w:szCs w:val="26"/>
          <w:cs/>
        </w:rPr>
        <w:t xml:space="preserve"> छात्राओं के लिए अलग शौचालय</w:t>
      </w:r>
      <w:r w:rsidRPr="0089267B">
        <w:rPr>
          <w:rFonts w:ascii="Mangal" w:hAnsi="Mangal" w:hint="cs"/>
          <w:sz w:val="26"/>
          <w:szCs w:val="26"/>
        </w:rPr>
        <w:t>,</w:t>
      </w:r>
      <w:r w:rsidRPr="0089267B">
        <w:rPr>
          <w:rFonts w:ascii="Mangal" w:hAnsi="Mangal" w:hint="cs"/>
          <w:sz w:val="26"/>
          <w:szCs w:val="26"/>
          <w:cs/>
        </w:rPr>
        <w:t xml:space="preserve"> </w:t>
      </w:r>
      <w:r w:rsidRPr="0089267B">
        <w:rPr>
          <w:rFonts w:ascii="Aparajita"/>
          <w:sz w:val="26"/>
          <w:szCs w:val="26"/>
          <w:cs/>
        </w:rPr>
        <w:t>लैंगिक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संवेदीकरण</w:t>
      </w:r>
      <w:r w:rsidRPr="0089267B">
        <w:rPr>
          <w:sz w:val="26"/>
          <w:szCs w:val="26"/>
        </w:rPr>
        <w:t xml:space="preserve"> </w:t>
      </w:r>
      <w:r w:rsidRPr="0089267B">
        <w:rPr>
          <w:rFonts w:ascii="Aparajita"/>
          <w:sz w:val="26"/>
          <w:szCs w:val="26"/>
          <w:cs/>
        </w:rPr>
        <w:t>कार्यक्रम</w:t>
      </w:r>
      <w:r w:rsidRPr="0089267B">
        <w:rPr>
          <w:sz w:val="26"/>
          <w:szCs w:val="26"/>
        </w:rPr>
        <w:t xml:space="preserve">, </w:t>
      </w:r>
      <w:r w:rsidRPr="0089267B">
        <w:rPr>
          <w:rFonts w:ascii="Aparajita"/>
          <w:sz w:val="26"/>
          <w:szCs w:val="26"/>
          <w:cs/>
        </w:rPr>
        <w:t>कक्षा</w:t>
      </w:r>
      <w:r w:rsidRPr="0089267B">
        <w:rPr>
          <w:sz w:val="26"/>
          <w:szCs w:val="26"/>
        </w:rPr>
        <w:t xml:space="preserve"> I </w:t>
      </w:r>
      <w:r w:rsidRPr="0089267B">
        <w:rPr>
          <w:rFonts w:ascii="Mangal"/>
          <w:sz w:val="26"/>
          <w:szCs w:val="26"/>
          <w:cs/>
        </w:rPr>
        <w:t xml:space="preserve">से </w:t>
      </w:r>
      <w:r w:rsidRPr="0089267B">
        <w:rPr>
          <w:sz w:val="26"/>
          <w:szCs w:val="26"/>
        </w:rPr>
        <w:t xml:space="preserve">XII </w:t>
      </w:r>
      <w:r w:rsidRPr="0089267B">
        <w:rPr>
          <w:rFonts w:ascii="Mangal"/>
          <w:sz w:val="26"/>
          <w:szCs w:val="26"/>
          <w:cs/>
        </w:rPr>
        <w:t>तक</w:t>
      </w:r>
      <w:r w:rsidRPr="0089267B">
        <w:rPr>
          <w:sz w:val="26"/>
          <w:szCs w:val="26"/>
        </w:rPr>
        <w:t xml:space="preserve"> </w:t>
      </w:r>
      <w:r w:rsidRPr="0089267B">
        <w:rPr>
          <w:rFonts w:ascii="Mangal"/>
          <w:sz w:val="26"/>
          <w:szCs w:val="26"/>
          <w:cs/>
        </w:rPr>
        <w:t>विशेष</w:t>
      </w:r>
      <w:r w:rsidRPr="0089267B">
        <w:rPr>
          <w:sz w:val="26"/>
          <w:szCs w:val="26"/>
        </w:rPr>
        <w:t xml:space="preserve"> </w:t>
      </w:r>
      <w:r w:rsidRPr="0089267B">
        <w:rPr>
          <w:rFonts w:ascii="Mangal"/>
          <w:sz w:val="26"/>
          <w:szCs w:val="26"/>
          <w:cs/>
        </w:rPr>
        <w:t>आवश्‍यकता</w:t>
      </w:r>
      <w:r w:rsidRPr="0089267B">
        <w:rPr>
          <w:sz w:val="26"/>
          <w:szCs w:val="26"/>
        </w:rPr>
        <w:t xml:space="preserve"> </w:t>
      </w:r>
      <w:r w:rsidRPr="0089267B">
        <w:rPr>
          <w:rFonts w:ascii="Mangal"/>
          <w:sz w:val="26"/>
          <w:szCs w:val="26"/>
          <w:cs/>
        </w:rPr>
        <w:t>वाली</w:t>
      </w:r>
      <w:r w:rsidRPr="0089267B">
        <w:rPr>
          <w:sz w:val="26"/>
          <w:szCs w:val="26"/>
        </w:rPr>
        <w:t xml:space="preserve"> </w:t>
      </w:r>
      <w:r w:rsidRPr="0089267B">
        <w:rPr>
          <w:rFonts w:ascii="Mangal"/>
          <w:sz w:val="26"/>
          <w:szCs w:val="26"/>
          <w:cs/>
        </w:rPr>
        <w:t>बालिकाओं</w:t>
      </w:r>
      <w:r w:rsidRPr="0089267B">
        <w:rPr>
          <w:sz w:val="26"/>
          <w:szCs w:val="26"/>
        </w:rPr>
        <w:t xml:space="preserve"> </w:t>
      </w:r>
      <w:r w:rsidRPr="0089267B">
        <w:rPr>
          <w:rFonts w:ascii="Mangal"/>
          <w:sz w:val="26"/>
          <w:szCs w:val="26"/>
          <w:cs/>
        </w:rPr>
        <w:t>के</w:t>
      </w:r>
      <w:r w:rsidRPr="0089267B">
        <w:rPr>
          <w:sz w:val="26"/>
          <w:szCs w:val="26"/>
        </w:rPr>
        <w:t xml:space="preserve"> </w:t>
      </w:r>
      <w:r w:rsidRPr="0089267B">
        <w:rPr>
          <w:rFonts w:ascii="Mangal"/>
          <w:sz w:val="26"/>
          <w:szCs w:val="26"/>
          <w:cs/>
        </w:rPr>
        <w:t>लिए</w:t>
      </w:r>
      <w:r w:rsidRPr="0089267B">
        <w:rPr>
          <w:sz w:val="26"/>
          <w:szCs w:val="26"/>
        </w:rPr>
        <w:t xml:space="preserve"> </w:t>
      </w:r>
      <w:r w:rsidRPr="0089267B">
        <w:rPr>
          <w:rFonts w:ascii="Mangal"/>
          <w:sz w:val="26"/>
          <w:szCs w:val="26"/>
          <w:cs/>
        </w:rPr>
        <w:t>वजीफा</w:t>
      </w:r>
      <w:r w:rsidRPr="0089267B">
        <w:rPr>
          <w:sz w:val="26"/>
          <w:szCs w:val="26"/>
        </w:rPr>
        <w:t>,</w:t>
      </w:r>
      <w:r w:rsidRPr="0089267B">
        <w:rPr>
          <w:rFonts w:hint="cs"/>
          <w:sz w:val="26"/>
          <w:szCs w:val="26"/>
          <w:cs/>
        </w:rPr>
        <w:t xml:space="preserve"> स्‍कूलों में छात्र अंतरण/उन्‍हें बनाए रखने संबंधी मुद्दों के समाधान के लिए </w:t>
      </w:r>
      <w:r w:rsidRPr="0089267B">
        <w:rPr>
          <w:rFonts w:ascii="Mangal"/>
          <w:sz w:val="26"/>
          <w:szCs w:val="26"/>
          <w:cs/>
        </w:rPr>
        <w:t>नामांकन</w:t>
      </w:r>
      <w:r w:rsidRPr="0089267B">
        <w:rPr>
          <w:sz w:val="26"/>
          <w:szCs w:val="26"/>
        </w:rPr>
        <w:t xml:space="preserve"> </w:t>
      </w:r>
      <w:r w:rsidRPr="0089267B">
        <w:rPr>
          <w:rFonts w:ascii="Mangal"/>
          <w:sz w:val="26"/>
          <w:szCs w:val="26"/>
          <w:cs/>
        </w:rPr>
        <w:t>और</w:t>
      </w:r>
      <w:r w:rsidRPr="0089267B">
        <w:rPr>
          <w:sz w:val="26"/>
          <w:szCs w:val="26"/>
        </w:rPr>
        <w:t xml:space="preserve"> </w:t>
      </w:r>
      <w:r w:rsidRPr="0089267B">
        <w:rPr>
          <w:rFonts w:ascii="Mangal"/>
          <w:sz w:val="26"/>
          <w:szCs w:val="26"/>
          <w:cs/>
        </w:rPr>
        <w:t>रिटेंशन</w:t>
      </w:r>
      <w:r w:rsidRPr="0089267B">
        <w:rPr>
          <w:sz w:val="26"/>
          <w:szCs w:val="26"/>
        </w:rPr>
        <w:t xml:space="preserve"> </w:t>
      </w:r>
      <w:r w:rsidRPr="0089267B">
        <w:rPr>
          <w:rFonts w:ascii="Mangal"/>
          <w:sz w:val="26"/>
          <w:szCs w:val="26"/>
          <w:cs/>
        </w:rPr>
        <w:t>अभियान</w:t>
      </w:r>
      <w:r w:rsidRPr="0089267B">
        <w:rPr>
          <w:rFonts w:ascii="Mangal" w:hint="cs"/>
          <w:sz w:val="26"/>
          <w:szCs w:val="26"/>
          <w:cs/>
        </w:rPr>
        <w:t xml:space="preserve"> को सहायता प्रदान करते हुए स्‍कूली शिक्षा पूरी करने तक बच्‍चों को स्‍कूल में बनाए रखे जाने को सुनिश्चित करना है।</w:t>
      </w:r>
    </w:p>
    <w:p w:rsidR="00C11CF5" w:rsidRDefault="00C11CF5" w:rsidP="00C11CF5">
      <w:pPr>
        <w:autoSpaceDE w:val="0"/>
        <w:autoSpaceDN w:val="0"/>
        <w:adjustRightInd w:val="0"/>
        <w:jc w:val="center"/>
        <w:rPr>
          <w:rFonts w:ascii="Mangal"/>
          <w:b/>
          <w:bCs/>
          <w:sz w:val="26"/>
          <w:szCs w:val="26"/>
        </w:rPr>
      </w:pPr>
    </w:p>
    <w:p w:rsidR="00C11CF5" w:rsidRPr="00D576C3" w:rsidRDefault="00C11CF5" w:rsidP="00C11CF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576C3">
        <w:rPr>
          <w:rFonts w:ascii="Mangal" w:hint="cs"/>
          <w:b/>
          <w:bCs/>
          <w:sz w:val="26"/>
          <w:szCs w:val="26"/>
          <w:cs/>
        </w:rPr>
        <w:t>****</w:t>
      </w:r>
      <w:r>
        <w:rPr>
          <w:rFonts w:ascii="Mangal"/>
          <w:b/>
          <w:bCs/>
          <w:sz w:val="26"/>
          <w:szCs w:val="26"/>
        </w:rPr>
        <w:t>*</w:t>
      </w:r>
    </w:p>
    <w:p w:rsidR="00C11CF5" w:rsidRPr="008E1EFE" w:rsidRDefault="00C11CF5" w:rsidP="00C11CF5">
      <w:pPr>
        <w:autoSpaceDE w:val="0"/>
        <w:autoSpaceDN w:val="0"/>
        <w:adjustRightInd w:val="0"/>
        <w:jc w:val="right"/>
        <w:rPr>
          <w:rFonts w:cs="Times New Roman"/>
          <w:b/>
          <w:bCs/>
          <w:sz w:val="18"/>
          <w:szCs w:val="18"/>
          <w:lang/>
        </w:rPr>
      </w:pPr>
      <w:r>
        <w:rPr>
          <w:rFonts w:ascii="Mangal" w:hAnsi="Mangal"/>
          <w:cs/>
          <w:lang w:val="en-IN"/>
        </w:rPr>
        <w:br w:type="page"/>
      </w:r>
      <w:r w:rsidRPr="008E1EFE">
        <w:rPr>
          <w:rFonts w:ascii="Mangal" w:hAnsi="Mangal"/>
          <w:b/>
          <w:bCs/>
          <w:sz w:val="18"/>
          <w:szCs w:val="18"/>
          <w:cs/>
          <w:lang/>
        </w:rPr>
        <w:lastRenderedPageBreak/>
        <w:t>संलग्‍नक</w:t>
      </w:r>
      <w:r w:rsidRPr="008E1EFE">
        <w:rPr>
          <w:rFonts w:cs="Times New Roman"/>
          <w:b/>
          <w:bCs/>
          <w:sz w:val="18"/>
          <w:szCs w:val="18"/>
          <w:lang/>
        </w:rPr>
        <w:t>-I</w:t>
      </w:r>
    </w:p>
    <w:p w:rsidR="00C11CF5" w:rsidRDefault="00C11CF5" w:rsidP="00C11CF5">
      <w:pPr>
        <w:jc w:val="both"/>
        <w:rPr>
          <w:rFonts w:hint="cs"/>
          <w:b/>
          <w:bCs/>
          <w:sz w:val="18"/>
          <w:szCs w:val="18"/>
        </w:rPr>
      </w:pPr>
      <w:r w:rsidRPr="008E1EFE">
        <w:rPr>
          <w:b/>
          <w:bCs/>
          <w:sz w:val="18"/>
          <w:szCs w:val="18"/>
        </w:rPr>
        <w:t xml:space="preserve"> ‘</w:t>
      </w:r>
      <w:r w:rsidRPr="008E1EFE">
        <w:rPr>
          <w:rFonts w:ascii="Mangal" w:hAnsi="Mangal"/>
          <w:b/>
          <w:bCs/>
          <w:sz w:val="18"/>
          <w:szCs w:val="18"/>
          <w:cs/>
        </w:rPr>
        <w:t>बीच में पढ़ाई छोड़ने वाले विद्यार्थी</w:t>
      </w:r>
      <w:r w:rsidRPr="008E1EFE">
        <w:rPr>
          <w:b/>
          <w:bCs/>
          <w:sz w:val="18"/>
          <w:szCs w:val="18"/>
        </w:rPr>
        <w:t xml:space="preserve">’ </w:t>
      </w:r>
      <w:r w:rsidRPr="008E1EFE">
        <w:rPr>
          <w:b/>
          <w:bCs/>
          <w:sz w:val="18"/>
          <w:szCs w:val="18"/>
          <w:cs/>
        </w:rPr>
        <w:t>के संबंध</w:t>
      </w:r>
      <w:r w:rsidRPr="008E1EFE">
        <w:rPr>
          <w:b/>
          <w:bCs/>
          <w:sz w:val="18"/>
          <w:szCs w:val="18"/>
        </w:rPr>
        <w:t xml:space="preserve"> </w:t>
      </w:r>
      <w:r w:rsidRPr="008E1EFE">
        <w:rPr>
          <w:b/>
          <w:bCs/>
          <w:sz w:val="18"/>
          <w:szCs w:val="18"/>
          <w:cs/>
        </w:rPr>
        <w:t xml:space="preserve">में माननीय संसद सदस्‍य </w:t>
      </w:r>
      <w:r w:rsidRPr="008E1EFE">
        <w:rPr>
          <w:rFonts w:ascii="Mangal" w:hAnsi="Mangal"/>
          <w:b/>
          <w:bCs/>
          <w:sz w:val="18"/>
          <w:szCs w:val="18"/>
          <w:cs/>
        </w:rPr>
        <w:t xml:space="preserve">श्री इलामारम करीम </w:t>
      </w:r>
      <w:r w:rsidRPr="008E1EFE">
        <w:rPr>
          <w:b/>
          <w:bCs/>
          <w:sz w:val="18"/>
          <w:szCs w:val="18"/>
          <w:cs/>
        </w:rPr>
        <w:t>द्वारा दिनांक</w:t>
      </w:r>
      <w:r w:rsidRPr="008E1EFE">
        <w:rPr>
          <w:rFonts w:hint="cs"/>
          <w:b/>
          <w:bCs/>
          <w:sz w:val="18"/>
          <w:szCs w:val="18"/>
          <w:cs/>
        </w:rPr>
        <w:t xml:space="preserve"> 20.12.2018</w:t>
      </w:r>
      <w:r w:rsidRPr="008E1EFE">
        <w:rPr>
          <w:b/>
          <w:bCs/>
          <w:sz w:val="18"/>
          <w:szCs w:val="18"/>
        </w:rPr>
        <w:t xml:space="preserve"> </w:t>
      </w:r>
      <w:r w:rsidRPr="008E1EFE">
        <w:rPr>
          <w:b/>
          <w:bCs/>
          <w:sz w:val="18"/>
          <w:szCs w:val="18"/>
          <w:cs/>
        </w:rPr>
        <w:t>को</w:t>
      </w:r>
      <w:r w:rsidRPr="008E1EFE">
        <w:rPr>
          <w:b/>
          <w:bCs/>
          <w:sz w:val="18"/>
          <w:szCs w:val="18"/>
        </w:rPr>
        <w:t xml:space="preserve"> </w:t>
      </w:r>
      <w:r w:rsidRPr="008E1EFE">
        <w:rPr>
          <w:b/>
          <w:bCs/>
          <w:sz w:val="18"/>
          <w:szCs w:val="18"/>
          <w:cs/>
        </w:rPr>
        <w:t>पूछे जाने वाले राज्‍य सभा अतारांकित</w:t>
      </w:r>
      <w:r w:rsidRPr="008E1EFE">
        <w:rPr>
          <w:b/>
          <w:bCs/>
          <w:sz w:val="18"/>
          <w:szCs w:val="18"/>
        </w:rPr>
        <w:t xml:space="preserve"> </w:t>
      </w:r>
      <w:r w:rsidRPr="008E1EFE">
        <w:rPr>
          <w:b/>
          <w:bCs/>
          <w:sz w:val="18"/>
          <w:szCs w:val="18"/>
          <w:cs/>
        </w:rPr>
        <w:t>प्रश्‍न संख्‍या</w:t>
      </w:r>
      <w:r w:rsidRPr="008E1EFE">
        <w:rPr>
          <w:rFonts w:hint="cs"/>
          <w:b/>
          <w:bCs/>
          <w:sz w:val="18"/>
          <w:szCs w:val="18"/>
          <w:cs/>
        </w:rPr>
        <w:t xml:space="preserve"> 1194 </w:t>
      </w:r>
      <w:r w:rsidRPr="008E1EFE">
        <w:rPr>
          <w:b/>
          <w:bCs/>
          <w:sz w:val="18"/>
          <w:szCs w:val="18"/>
          <w:cs/>
        </w:rPr>
        <w:t>के</w:t>
      </w:r>
      <w:r w:rsidRPr="008E1EFE">
        <w:rPr>
          <w:b/>
          <w:bCs/>
          <w:sz w:val="18"/>
          <w:szCs w:val="18"/>
        </w:rPr>
        <w:t xml:space="preserve"> </w:t>
      </w:r>
      <w:r w:rsidRPr="008E1EFE">
        <w:rPr>
          <w:b/>
          <w:bCs/>
          <w:sz w:val="18"/>
          <w:szCs w:val="18"/>
          <w:cs/>
        </w:rPr>
        <w:t>भाग</w:t>
      </w:r>
      <w:r w:rsidRPr="008E1EFE">
        <w:rPr>
          <w:b/>
          <w:bCs/>
          <w:sz w:val="18"/>
          <w:szCs w:val="18"/>
        </w:rPr>
        <w:t xml:space="preserve"> (</w:t>
      </w:r>
      <w:r w:rsidRPr="008E1EFE">
        <w:rPr>
          <w:b/>
          <w:bCs/>
          <w:sz w:val="18"/>
          <w:szCs w:val="18"/>
          <w:cs/>
        </w:rPr>
        <w:t>क</w:t>
      </w:r>
      <w:r w:rsidRPr="008E1EFE">
        <w:rPr>
          <w:b/>
          <w:bCs/>
          <w:sz w:val="18"/>
          <w:szCs w:val="18"/>
        </w:rPr>
        <w:t xml:space="preserve">) </w:t>
      </w:r>
      <w:r w:rsidRPr="008E1EFE">
        <w:rPr>
          <w:b/>
          <w:bCs/>
          <w:sz w:val="18"/>
          <w:szCs w:val="18"/>
          <w:cs/>
        </w:rPr>
        <w:t>के</w:t>
      </w:r>
      <w:r w:rsidRPr="008E1EFE">
        <w:rPr>
          <w:b/>
          <w:bCs/>
          <w:sz w:val="18"/>
          <w:szCs w:val="18"/>
        </w:rPr>
        <w:t xml:space="preserve"> </w:t>
      </w:r>
      <w:r w:rsidRPr="008E1EFE">
        <w:rPr>
          <w:b/>
          <w:bCs/>
          <w:sz w:val="18"/>
          <w:szCs w:val="18"/>
          <w:cs/>
        </w:rPr>
        <w:t>उत्‍तर में उल्लिखित</w:t>
      </w:r>
      <w:r w:rsidRPr="008E1EFE">
        <w:rPr>
          <w:rFonts w:hint="cs"/>
          <w:b/>
          <w:bCs/>
          <w:sz w:val="18"/>
          <w:szCs w:val="18"/>
          <w:cs/>
        </w:rPr>
        <w:t xml:space="preserve"> संलग्‍नक</w:t>
      </w:r>
      <w:r w:rsidRPr="008E1EFE">
        <w:rPr>
          <w:b/>
          <w:bCs/>
          <w:sz w:val="18"/>
          <w:szCs w:val="18"/>
          <w:cs/>
        </w:rPr>
        <w:t xml:space="preserve"> </w:t>
      </w:r>
    </w:p>
    <w:p w:rsidR="00C11CF5" w:rsidRPr="008E1EFE" w:rsidRDefault="00C11CF5" w:rsidP="00C11CF5">
      <w:pPr>
        <w:jc w:val="both"/>
        <w:rPr>
          <w:rFonts w:hint="cs"/>
          <w:b/>
          <w:bCs/>
          <w:sz w:val="18"/>
          <w:szCs w:val="18"/>
        </w:rPr>
      </w:pPr>
    </w:p>
    <w:p w:rsidR="00C11CF5" w:rsidRPr="008E1EFE" w:rsidRDefault="00C11CF5" w:rsidP="00C11CF5">
      <w:pPr>
        <w:jc w:val="center"/>
        <w:rPr>
          <w:rFonts w:ascii="Mangal" w:hAnsi="Mangal" w:hint="cs"/>
          <w:b/>
          <w:bCs/>
          <w:sz w:val="18"/>
          <w:szCs w:val="18"/>
        </w:rPr>
      </w:pPr>
      <w:r w:rsidRPr="008E1EFE">
        <w:rPr>
          <w:rFonts w:ascii="Mangal" w:hAnsi="Mangal" w:hint="cs"/>
          <w:b/>
          <w:bCs/>
          <w:sz w:val="18"/>
          <w:szCs w:val="18"/>
          <w:cs/>
        </w:rPr>
        <w:t>वर्ष 2015-16 के दौरान 10वीं कक्षा पास करने वाले छात्रों का राज्‍य/संघ राज्‍य क्षेत्रवार प्रतिशत</w:t>
      </w:r>
    </w:p>
    <w:tbl>
      <w:tblPr>
        <w:tblW w:w="0" w:type="auto"/>
        <w:jc w:val="center"/>
        <w:tblLayout w:type="fixed"/>
        <w:tblLook w:val="0000"/>
      </w:tblPr>
      <w:tblGrid>
        <w:gridCol w:w="950"/>
        <w:gridCol w:w="3981"/>
        <w:gridCol w:w="2598"/>
      </w:tblGrid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ascii="Mangal" w:hAnsi="Mangal"/>
                <w:b/>
                <w:bCs/>
                <w:color w:val="000000"/>
                <w:sz w:val="16"/>
                <w:szCs w:val="16"/>
                <w:cs/>
                <w:lang/>
              </w:rPr>
              <w:t>क्र.सं</w:t>
            </w:r>
            <w:r w:rsidRPr="00D97A12">
              <w:rPr>
                <w:rFonts w:ascii="Mangal" w:hAnsi="Mangal" w:hint="cs"/>
                <w:b/>
                <w:bCs/>
                <w:color w:val="000000"/>
                <w:sz w:val="16"/>
                <w:szCs w:val="16"/>
                <w:cs/>
                <w:lang/>
              </w:rPr>
              <w:t>.</w:t>
            </w:r>
          </w:p>
        </w:tc>
        <w:tc>
          <w:tcPr>
            <w:tcW w:w="398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ascii="Mangal" w:hAnsi="Mangal"/>
                <w:b/>
                <w:bCs/>
                <w:color w:val="000000"/>
                <w:sz w:val="16"/>
                <w:szCs w:val="16"/>
                <w:cs/>
                <w:lang/>
              </w:rPr>
              <w:t>राज्‍य</w:t>
            </w:r>
            <w:r w:rsidRPr="00D97A12">
              <w:rPr>
                <w:rFonts w:ascii="Mangal" w:hAnsi="Mangal" w:hint="cs"/>
                <w:b/>
                <w:bCs/>
                <w:color w:val="000000"/>
                <w:sz w:val="16"/>
                <w:szCs w:val="16"/>
                <w:cs/>
                <w:lang/>
              </w:rPr>
              <w:t xml:space="preserve"> का नाम</w:t>
            </w:r>
          </w:p>
        </w:tc>
        <w:tc>
          <w:tcPr>
            <w:tcW w:w="25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ascii="Mangal" w:hAnsi="Mangal"/>
                <w:b/>
                <w:bCs/>
                <w:color w:val="000000"/>
                <w:sz w:val="16"/>
                <w:szCs w:val="16"/>
                <w:cs/>
                <w:lang/>
              </w:rPr>
              <w:t>उत्‍तीर्ण</w:t>
            </w:r>
            <w:r w:rsidRPr="00D97A12">
              <w:rPr>
                <w:rFonts w:ascii="Mangal" w:hAnsi="Mangal" w:hint="cs"/>
                <w:b/>
                <w:bCs/>
                <w:color w:val="000000"/>
                <w:sz w:val="16"/>
                <w:szCs w:val="16"/>
                <w:cs/>
                <w:lang/>
              </w:rPr>
              <w:t xml:space="preserve"> </w:t>
            </w:r>
            <w:r w:rsidRPr="00D97A12">
              <w:rPr>
                <w:rFonts w:ascii="Mangal" w:hAnsi="Mangal"/>
                <w:b/>
                <w:bCs/>
                <w:color w:val="000000"/>
                <w:sz w:val="16"/>
                <w:szCs w:val="16"/>
              </w:rPr>
              <w:t>%</w:t>
            </w:r>
            <w:r w:rsidRPr="00D97A12">
              <w:rPr>
                <w:rFonts w:cs="Times New Roman"/>
                <w:b/>
                <w:bCs/>
                <w:color w:val="000000"/>
                <w:sz w:val="16"/>
                <w:szCs w:val="16"/>
                <w:lang/>
              </w:rPr>
              <w:t xml:space="preserve"> (</w:t>
            </w:r>
            <w:r w:rsidRPr="00D97A12">
              <w:rPr>
                <w:rFonts w:hint="cs"/>
                <w:b/>
                <w:bCs/>
                <w:color w:val="000000"/>
                <w:sz w:val="16"/>
                <w:szCs w:val="16"/>
                <w:cs/>
              </w:rPr>
              <w:t>कक्षा</w:t>
            </w:r>
            <w:r w:rsidRPr="00D97A12">
              <w:rPr>
                <w:rFonts w:cs="Times New Roman"/>
                <w:b/>
                <w:bCs/>
                <w:color w:val="000000"/>
                <w:sz w:val="16"/>
                <w:szCs w:val="16"/>
                <w:lang/>
              </w:rPr>
              <w:t xml:space="preserve"> X)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अंडमान एवं निकोबार द्वीप</w:t>
            </w:r>
            <w:r>
              <w:rPr>
                <w:rFonts w:hint="cs"/>
                <w:sz w:val="16"/>
                <w:szCs w:val="16"/>
                <w:cs/>
              </w:rPr>
              <w:t xml:space="preserve"> </w:t>
            </w:r>
            <w:r w:rsidRPr="00D97A12">
              <w:rPr>
                <w:sz w:val="16"/>
                <w:szCs w:val="16"/>
                <w:cs/>
              </w:rPr>
              <w:t>समूह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96.86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2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आंध्र प्रदेश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b/>
                <w:bCs/>
                <w:color w:val="000000"/>
                <w:sz w:val="16"/>
                <w:szCs w:val="16"/>
                <w:lang/>
              </w:rPr>
              <w:t>#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3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अरुणाचल प्रदेश</w:t>
            </w:r>
          </w:p>
        </w:tc>
        <w:tc>
          <w:tcPr>
            <w:tcW w:w="25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97.16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4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असम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64.15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5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बिहार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49.91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6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चंडीगढ़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99.10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7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छत्तीसगढ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58.90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8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दादर और नगर हवेली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49.42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9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दमन और दीव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62.42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10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दिल्ली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93.34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11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गोवा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98.10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12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गुजरात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68.65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13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हरियाणा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65.66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14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हिमाचल प्रदेश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74.72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15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जम्मू और कश्मीर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75.08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16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झारखंड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98.85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17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कर्नाटक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86.61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18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केरल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96.84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19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लक्षद्वीप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85.40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20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मध्य प्रदेश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66.75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21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महाराष्ट्र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90.11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22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मणिपुर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99.17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23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मेघालय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99.17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24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मिजोरम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98.77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25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नगालैंड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96.39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26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ओडिशा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85.22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27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पुडुचेरी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96.81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28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पंजाब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87.44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29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राजस्थान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79.47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30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सिक्किम</w:t>
            </w:r>
          </w:p>
        </w:tc>
        <w:tc>
          <w:tcPr>
            <w:tcW w:w="25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b/>
                <w:bCs/>
                <w:color w:val="000000"/>
                <w:sz w:val="16"/>
                <w:szCs w:val="16"/>
                <w:lang/>
              </w:rPr>
              <w:t>#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31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तमिलनाडू</w:t>
            </w:r>
          </w:p>
        </w:tc>
        <w:tc>
          <w:tcPr>
            <w:tcW w:w="25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93.87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32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तेलंगाना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89.56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33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त्रिपुरा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68.83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34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उत्तर प्रदेश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85.05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35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उत्तराखंड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78.69</w:t>
            </w:r>
          </w:p>
        </w:tc>
      </w:tr>
      <w:tr w:rsidR="00C11CF5" w:rsidRPr="00D97A12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36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D97A12" w:rsidRDefault="00C11CF5" w:rsidP="00371538">
            <w:pPr>
              <w:rPr>
                <w:sz w:val="16"/>
                <w:szCs w:val="16"/>
              </w:rPr>
            </w:pPr>
            <w:r w:rsidRPr="00D97A12">
              <w:rPr>
                <w:sz w:val="16"/>
                <w:szCs w:val="16"/>
                <w:cs/>
              </w:rPr>
              <w:t>पश्चिम बंगाल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D97A12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D97A12">
              <w:rPr>
                <w:rFonts w:cs="Times New Roman"/>
                <w:color w:val="000000"/>
                <w:sz w:val="16"/>
                <w:szCs w:val="16"/>
                <w:lang/>
              </w:rPr>
              <w:t>93.15</w:t>
            </w:r>
          </w:p>
        </w:tc>
      </w:tr>
    </w:tbl>
    <w:p w:rsidR="00C11CF5" w:rsidRDefault="00C11CF5" w:rsidP="00C11CF5">
      <w:pPr>
        <w:autoSpaceDE w:val="0"/>
        <w:autoSpaceDN w:val="0"/>
        <w:adjustRightInd w:val="0"/>
        <w:ind w:left="900"/>
        <w:rPr>
          <w:rFonts w:cs="Times New Roman"/>
          <w:color w:val="000000"/>
          <w:sz w:val="20"/>
          <w:szCs w:val="20"/>
          <w:lang/>
        </w:rPr>
      </w:pPr>
      <w:r>
        <w:rPr>
          <w:rFonts w:ascii="Mangal" w:hAnsi="Mangal"/>
          <w:color w:val="000000"/>
          <w:sz w:val="20"/>
          <w:szCs w:val="20"/>
          <w:cs/>
          <w:lang/>
        </w:rPr>
        <w:t>स्रोत:</w:t>
      </w:r>
      <w:r>
        <w:rPr>
          <w:rFonts w:cs="Times New Roman"/>
          <w:color w:val="000000"/>
          <w:sz w:val="20"/>
          <w:szCs w:val="20"/>
          <w:lang/>
        </w:rPr>
        <w:t xml:space="preserve">: </w:t>
      </w:r>
      <w:r>
        <w:rPr>
          <w:rFonts w:ascii="Mangal" w:hAnsi="Mangal"/>
          <w:color w:val="000000"/>
          <w:sz w:val="20"/>
          <w:szCs w:val="20"/>
          <w:cs/>
          <w:lang/>
        </w:rPr>
        <w:t>यूडाइज-नवीन</w:t>
      </w:r>
      <w:r>
        <w:rPr>
          <w:rFonts w:ascii="Mangal" w:hAnsi="Mangal" w:hint="cs"/>
          <w:color w:val="000000"/>
          <w:sz w:val="20"/>
          <w:szCs w:val="20"/>
          <w:cs/>
          <w:lang/>
        </w:rPr>
        <w:t xml:space="preserve"> आंकड़ें </w:t>
      </w:r>
    </w:p>
    <w:p w:rsidR="00C11CF5" w:rsidRDefault="00C11CF5" w:rsidP="00C11CF5">
      <w:pPr>
        <w:autoSpaceDE w:val="0"/>
        <w:autoSpaceDN w:val="0"/>
        <w:adjustRightInd w:val="0"/>
        <w:ind w:left="900"/>
        <w:rPr>
          <w:rFonts w:ascii="Mangal" w:hAnsi="Mangal"/>
          <w:color w:val="000000"/>
          <w:sz w:val="20"/>
          <w:szCs w:val="20"/>
          <w:lang/>
        </w:rPr>
      </w:pPr>
      <w:r>
        <w:rPr>
          <w:rFonts w:cs="Times New Roman"/>
          <w:color w:val="000000"/>
          <w:sz w:val="20"/>
          <w:szCs w:val="20"/>
          <w:lang/>
        </w:rPr>
        <w:t xml:space="preserve"># </w:t>
      </w:r>
      <w:r>
        <w:rPr>
          <w:rFonts w:ascii="Mangal" w:hAnsi="Mangal"/>
          <w:color w:val="000000"/>
          <w:sz w:val="20"/>
          <w:szCs w:val="20"/>
          <w:cs/>
          <w:lang/>
        </w:rPr>
        <w:t>राज्य</w:t>
      </w:r>
      <w:r>
        <w:rPr>
          <w:rFonts w:ascii="Mangal" w:hAnsi="Mangal" w:hint="cs"/>
          <w:color w:val="000000"/>
          <w:sz w:val="20"/>
          <w:szCs w:val="20"/>
          <w:cs/>
          <w:lang/>
        </w:rPr>
        <w:t xml:space="preserve"> द्वारा आंकड़ें प्रस्‍तुत नहीं किए गए हैं।</w:t>
      </w:r>
    </w:p>
    <w:p w:rsidR="00C11CF5" w:rsidRPr="00E14462" w:rsidRDefault="00C11CF5" w:rsidP="00C11CF5">
      <w:pPr>
        <w:autoSpaceDE w:val="0"/>
        <w:autoSpaceDN w:val="0"/>
        <w:adjustRightInd w:val="0"/>
        <w:spacing w:line="276" w:lineRule="auto"/>
        <w:jc w:val="right"/>
        <w:rPr>
          <w:rFonts w:cs="Times New Roman"/>
          <w:b/>
          <w:bCs/>
          <w:sz w:val="18"/>
          <w:szCs w:val="18"/>
          <w:lang/>
        </w:rPr>
      </w:pPr>
      <w:r w:rsidRPr="00E14462">
        <w:rPr>
          <w:rFonts w:ascii="Mangal" w:hAnsi="Mangal"/>
          <w:b/>
          <w:bCs/>
          <w:sz w:val="18"/>
          <w:szCs w:val="18"/>
          <w:cs/>
          <w:lang/>
        </w:rPr>
        <w:t>संलग्‍नक</w:t>
      </w:r>
      <w:r w:rsidRPr="00E14462">
        <w:rPr>
          <w:rFonts w:cs="Times New Roman"/>
          <w:b/>
          <w:bCs/>
          <w:sz w:val="18"/>
          <w:szCs w:val="18"/>
          <w:lang/>
        </w:rPr>
        <w:t>-II</w:t>
      </w:r>
    </w:p>
    <w:p w:rsidR="00C11CF5" w:rsidRDefault="00C11CF5" w:rsidP="00C11CF5">
      <w:pPr>
        <w:jc w:val="both"/>
        <w:rPr>
          <w:rFonts w:hint="cs"/>
          <w:b/>
          <w:bCs/>
          <w:sz w:val="18"/>
          <w:szCs w:val="18"/>
        </w:rPr>
      </w:pPr>
      <w:r w:rsidRPr="00E14462">
        <w:rPr>
          <w:b/>
          <w:bCs/>
          <w:sz w:val="18"/>
          <w:szCs w:val="18"/>
        </w:rPr>
        <w:lastRenderedPageBreak/>
        <w:t>‘</w:t>
      </w:r>
      <w:r w:rsidRPr="00E14462">
        <w:rPr>
          <w:rFonts w:ascii="Mangal" w:hAnsi="Mangal"/>
          <w:b/>
          <w:bCs/>
          <w:sz w:val="18"/>
          <w:szCs w:val="18"/>
          <w:cs/>
        </w:rPr>
        <w:t>बीच में पढ़ाई छोड़ने वाले विद्यार्थी</w:t>
      </w:r>
      <w:r w:rsidRPr="00E14462">
        <w:rPr>
          <w:b/>
          <w:bCs/>
          <w:sz w:val="18"/>
          <w:szCs w:val="18"/>
        </w:rPr>
        <w:t xml:space="preserve">’ </w:t>
      </w:r>
      <w:r w:rsidRPr="00E14462">
        <w:rPr>
          <w:b/>
          <w:bCs/>
          <w:sz w:val="18"/>
          <w:szCs w:val="18"/>
          <w:cs/>
        </w:rPr>
        <w:t>के संबंध</w:t>
      </w:r>
      <w:r w:rsidRPr="00E14462">
        <w:rPr>
          <w:b/>
          <w:bCs/>
          <w:sz w:val="18"/>
          <w:szCs w:val="18"/>
        </w:rPr>
        <w:t xml:space="preserve"> </w:t>
      </w:r>
      <w:r w:rsidRPr="00E14462">
        <w:rPr>
          <w:b/>
          <w:bCs/>
          <w:sz w:val="18"/>
          <w:szCs w:val="18"/>
          <w:cs/>
        </w:rPr>
        <w:t xml:space="preserve">में माननीय संसद सदस्‍य </w:t>
      </w:r>
      <w:r w:rsidRPr="00E14462">
        <w:rPr>
          <w:rFonts w:ascii="Mangal" w:hAnsi="Mangal"/>
          <w:b/>
          <w:bCs/>
          <w:sz w:val="18"/>
          <w:szCs w:val="18"/>
          <w:cs/>
        </w:rPr>
        <w:t xml:space="preserve">श्री इलामारम करीम </w:t>
      </w:r>
      <w:r w:rsidRPr="00E14462">
        <w:rPr>
          <w:b/>
          <w:bCs/>
          <w:sz w:val="18"/>
          <w:szCs w:val="18"/>
          <w:cs/>
        </w:rPr>
        <w:t>द्वारा दिनांक</w:t>
      </w:r>
      <w:r w:rsidRPr="00E14462">
        <w:rPr>
          <w:rFonts w:hint="cs"/>
          <w:b/>
          <w:bCs/>
          <w:sz w:val="18"/>
          <w:szCs w:val="18"/>
          <w:cs/>
        </w:rPr>
        <w:t xml:space="preserve"> 20.12.2018</w:t>
      </w:r>
      <w:r w:rsidRPr="00E14462">
        <w:rPr>
          <w:b/>
          <w:bCs/>
          <w:sz w:val="18"/>
          <w:szCs w:val="18"/>
        </w:rPr>
        <w:t xml:space="preserve"> </w:t>
      </w:r>
      <w:r w:rsidRPr="00E14462">
        <w:rPr>
          <w:b/>
          <w:bCs/>
          <w:sz w:val="18"/>
          <w:szCs w:val="18"/>
          <w:cs/>
        </w:rPr>
        <w:t>को</w:t>
      </w:r>
      <w:r w:rsidRPr="00E14462">
        <w:rPr>
          <w:b/>
          <w:bCs/>
          <w:sz w:val="18"/>
          <w:szCs w:val="18"/>
        </w:rPr>
        <w:t xml:space="preserve"> </w:t>
      </w:r>
      <w:r w:rsidRPr="00E14462">
        <w:rPr>
          <w:b/>
          <w:bCs/>
          <w:sz w:val="18"/>
          <w:szCs w:val="18"/>
          <w:cs/>
        </w:rPr>
        <w:t>पूछे जाने वाले राज्‍य सभा अतारांकित</w:t>
      </w:r>
      <w:r w:rsidRPr="00E14462">
        <w:rPr>
          <w:b/>
          <w:bCs/>
          <w:sz w:val="18"/>
          <w:szCs w:val="18"/>
        </w:rPr>
        <w:t xml:space="preserve"> </w:t>
      </w:r>
      <w:r w:rsidRPr="00E14462">
        <w:rPr>
          <w:b/>
          <w:bCs/>
          <w:sz w:val="18"/>
          <w:szCs w:val="18"/>
          <w:cs/>
        </w:rPr>
        <w:t>प्रश्‍न संख्‍या</w:t>
      </w:r>
      <w:r w:rsidRPr="00E14462">
        <w:rPr>
          <w:rFonts w:hint="cs"/>
          <w:b/>
          <w:bCs/>
          <w:sz w:val="18"/>
          <w:szCs w:val="18"/>
          <w:cs/>
        </w:rPr>
        <w:t xml:space="preserve"> 1194 </w:t>
      </w:r>
      <w:r w:rsidRPr="00E14462">
        <w:rPr>
          <w:b/>
          <w:bCs/>
          <w:sz w:val="18"/>
          <w:szCs w:val="18"/>
          <w:cs/>
        </w:rPr>
        <w:t>के</w:t>
      </w:r>
      <w:r w:rsidRPr="00E14462">
        <w:rPr>
          <w:b/>
          <w:bCs/>
          <w:sz w:val="18"/>
          <w:szCs w:val="18"/>
        </w:rPr>
        <w:t xml:space="preserve"> </w:t>
      </w:r>
      <w:r w:rsidRPr="00E14462">
        <w:rPr>
          <w:b/>
          <w:bCs/>
          <w:sz w:val="18"/>
          <w:szCs w:val="18"/>
          <w:cs/>
        </w:rPr>
        <w:t>भाग</w:t>
      </w:r>
      <w:r w:rsidRPr="00E14462">
        <w:rPr>
          <w:b/>
          <w:bCs/>
          <w:sz w:val="18"/>
          <w:szCs w:val="18"/>
        </w:rPr>
        <w:t xml:space="preserve"> (</w:t>
      </w:r>
      <w:r w:rsidRPr="00E14462">
        <w:rPr>
          <w:rFonts w:ascii="Mangal" w:hAnsi="Mangal"/>
          <w:b/>
          <w:bCs/>
          <w:sz w:val="18"/>
          <w:szCs w:val="18"/>
          <w:cs/>
        </w:rPr>
        <w:t>ख</w:t>
      </w:r>
      <w:r w:rsidRPr="00E14462">
        <w:rPr>
          <w:b/>
          <w:bCs/>
          <w:sz w:val="18"/>
          <w:szCs w:val="18"/>
        </w:rPr>
        <w:t>)</w:t>
      </w:r>
      <w:r w:rsidRPr="00E14462">
        <w:rPr>
          <w:rFonts w:hint="cs"/>
          <w:b/>
          <w:bCs/>
          <w:sz w:val="18"/>
          <w:szCs w:val="18"/>
          <w:cs/>
        </w:rPr>
        <w:t xml:space="preserve"> से (घ)</w:t>
      </w:r>
      <w:r w:rsidRPr="00E14462">
        <w:rPr>
          <w:b/>
          <w:bCs/>
          <w:sz w:val="18"/>
          <w:szCs w:val="18"/>
        </w:rPr>
        <w:t xml:space="preserve"> </w:t>
      </w:r>
      <w:r w:rsidRPr="00E14462">
        <w:rPr>
          <w:b/>
          <w:bCs/>
          <w:sz w:val="18"/>
          <w:szCs w:val="18"/>
          <w:cs/>
        </w:rPr>
        <w:t>के</w:t>
      </w:r>
      <w:r w:rsidRPr="00E14462">
        <w:rPr>
          <w:b/>
          <w:bCs/>
          <w:sz w:val="18"/>
          <w:szCs w:val="18"/>
        </w:rPr>
        <w:t xml:space="preserve"> </w:t>
      </w:r>
      <w:r w:rsidRPr="00E14462">
        <w:rPr>
          <w:b/>
          <w:bCs/>
          <w:sz w:val="18"/>
          <w:szCs w:val="18"/>
          <w:cs/>
        </w:rPr>
        <w:t>उत्‍तर में उल्लिखित</w:t>
      </w:r>
      <w:r w:rsidRPr="00E14462">
        <w:rPr>
          <w:rFonts w:hint="cs"/>
          <w:b/>
          <w:bCs/>
          <w:sz w:val="18"/>
          <w:szCs w:val="18"/>
          <w:cs/>
        </w:rPr>
        <w:t xml:space="preserve"> संलग्‍नक</w:t>
      </w:r>
      <w:r w:rsidRPr="00E14462">
        <w:rPr>
          <w:b/>
          <w:bCs/>
          <w:sz w:val="18"/>
          <w:szCs w:val="18"/>
          <w:cs/>
        </w:rPr>
        <w:t xml:space="preserve"> </w:t>
      </w:r>
    </w:p>
    <w:p w:rsidR="00C11CF5" w:rsidRPr="00E14462" w:rsidRDefault="00C11CF5" w:rsidP="00C11CF5">
      <w:pPr>
        <w:jc w:val="both"/>
        <w:rPr>
          <w:rFonts w:hint="cs"/>
          <w:b/>
          <w:bCs/>
          <w:sz w:val="18"/>
          <w:szCs w:val="18"/>
        </w:rPr>
      </w:pPr>
    </w:p>
    <w:p w:rsidR="00C11CF5" w:rsidRPr="00E14462" w:rsidRDefault="00C11CF5" w:rsidP="00C11CF5">
      <w:pPr>
        <w:autoSpaceDE w:val="0"/>
        <w:autoSpaceDN w:val="0"/>
        <w:adjustRightInd w:val="0"/>
        <w:spacing w:after="200" w:line="276" w:lineRule="auto"/>
        <w:jc w:val="center"/>
        <w:rPr>
          <w:rFonts w:ascii="Mangal" w:hAnsi="Mangal" w:hint="cs"/>
          <w:b/>
          <w:bCs/>
          <w:sz w:val="18"/>
          <w:szCs w:val="18"/>
        </w:rPr>
      </w:pPr>
      <w:r w:rsidRPr="00E14462">
        <w:rPr>
          <w:rFonts w:ascii="Mangal" w:hAnsi="Mangal" w:hint="cs"/>
          <w:b/>
          <w:bCs/>
          <w:sz w:val="18"/>
          <w:szCs w:val="18"/>
          <w:cs/>
        </w:rPr>
        <w:t>वर्ष 2014-15</w:t>
      </w:r>
      <w:r w:rsidRPr="00E14462">
        <w:rPr>
          <w:rFonts w:ascii="Mangal" w:hAnsi="Mangal" w:hint="cs"/>
          <w:b/>
          <w:bCs/>
          <w:sz w:val="18"/>
          <w:szCs w:val="18"/>
        </w:rPr>
        <w:t>,</w:t>
      </w:r>
      <w:r w:rsidRPr="00E14462">
        <w:rPr>
          <w:rFonts w:ascii="Mangal" w:hAnsi="Mangal" w:hint="cs"/>
          <w:b/>
          <w:bCs/>
          <w:sz w:val="18"/>
          <w:szCs w:val="18"/>
          <w:cs/>
        </w:rPr>
        <w:t xml:space="preserve"> 2015-16 और 2016-17 के दौरान पढ़ाई बीच में छोड़ने की वार्षिक औसत </w:t>
      </w:r>
    </w:p>
    <w:tbl>
      <w:tblPr>
        <w:tblW w:w="0" w:type="auto"/>
        <w:jc w:val="center"/>
        <w:tblLayout w:type="fixed"/>
        <w:tblLook w:val="0000"/>
      </w:tblPr>
      <w:tblGrid>
        <w:gridCol w:w="950"/>
        <w:gridCol w:w="3768"/>
        <w:gridCol w:w="900"/>
        <w:gridCol w:w="1018"/>
        <w:gridCol w:w="1018"/>
      </w:tblGrid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ascii="Mangal" w:hAnsi="Mangal"/>
                <w:b/>
                <w:bCs/>
                <w:color w:val="000000"/>
                <w:sz w:val="16"/>
                <w:szCs w:val="16"/>
                <w:cs/>
                <w:lang/>
              </w:rPr>
              <w:t>क्र.सं.</w:t>
            </w:r>
          </w:p>
        </w:tc>
        <w:tc>
          <w:tcPr>
            <w:tcW w:w="3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ascii="Mangal" w:hAnsi="Mangal"/>
                <w:b/>
                <w:bCs/>
                <w:color w:val="000000"/>
                <w:sz w:val="16"/>
                <w:szCs w:val="16"/>
                <w:cs/>
                <w:lang/>
              </w:rPr>
              <w:t>राज्‍य</w:t>
            </w:r>
            <w:r w:rsidRPr="00FA2B05">
              <w:rPr>
                <w:rFonts w:ascii="Mangal" w:hAnsi="Mangal" w:hint="cs"/>
                <w:b/>
                <w:bCs/>
                <w:color w:val="000000"/>
                <w:sz w:val="16"/>
                <w:szCs w:val="16"/>
                <w:cs/>
                <w:lang/>
              </w:rPr>
              <w:t xml:space="preserve"> का नाम</w:t>
            </w: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ascii="Mangal" w:hAnsi="Mangal"/>
                <w:b/>
                <w:bCs/>
                <w:color w:val="000000"/>
                <w:sz w:val="16"/>
                <w:szCs w:val="16"/>
                <w:cs/>
                <w:lang/>
              </w:rPr>
              <w:t>पढ़ाई</w:t>
            </w:r>
            <w:r w:rsidRPr="00FA2B05">
              <w:rPr>
                <w:rFonts w:ascii="Mangal" w:hAnsi="Mangal" w:hint="cs"/>
                <w:b/>
                <w:bCs/>
                <w:color w:val="000000"/>
                <w:sz w:val="16"/>
                <w:szCs w:val="16"/>
                <w:cs/>
                <w:lang/>
              </w:rPr>
              <w:t xml:space="preserve"> बीच में </w:t>
            </w:r>
            <w:r w:rsidRPr="00FA2B05">
              <w:rPr>
                <w:rFonts w:ascii="Mangal" w:hAnsi="Mangal"/>
                <w:b/>
                <w:bCs/>
                <w:color w:val="000000"/>
                <w:sz w:val="16"/>
                <w:szCs w:val="16"/>
                <w:cs/>
                <w:lang/>
              </w:rPr>
              <w:t>छोड़ने</w:t>
            </w:r>
            <w:r w:rsidRPr="00FA2B05">
              <w:rPr>
                <w:rFonts w:ascii="Mangal" w:hAnsi="Mangal" w:hint="cs"/>
                <w:b/>
                <w:bCs/>
                <w:color w:val="000000"/>
                <w:sz w:val="16"/>
                <w:szCs w:val="16"/>
                <w:cs/>
                <w:lang/>
              </w:rPr>
              <w:t xml:space="preserve"> की दर</w:t>
            </w:r>
            <w:r w:rsidRPr="00FA2B05">
              <w:rPr>
                <w:rFonts w:cs="Times New Roman"/>
                <w:b/>
                <w:bCs/>
                <w:color w:val="000000"/>
                <w:sz w:val="16"/>
                <w:szCs w:val="16"/>
                <w:lang/>
              </w:rPr>
              <w:t xml:space="preserve"> (</w:t>
            </w:r>
            <w:r w:rsidRPr="00FA2B05">
              <w:rPr>
                <w:rFonts w:ascii="Mangal" w:hAnsi="Mangal"/>
                <w:b/>
                <w:bCs/>
                <w:color w:val="000000"/>
                <w:sz w:val="16"/>
                <w:szCs w:val="16"/>
                <w:cs/>
                <w:lang/>
              </w:rPr>
              <w:t>माध्‍यमिक</w:t>
            </w:r>
            <w:r w:rsidRPr="00FA2B05">
              <w:rPr>
                <w:rFonts w:cs="Times New Roman"/>
                <w:b/>
                <w:bCs/>
                <w:color w:val="000000"/>
                <w:sz w:val="16"/>
                <w:szCs w:val="16"/>
                <w:lang/>
              </w:rPr>
              <w:t>)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16"/>
                <w:szCs w:val="16"/>
                <w:lang/>
              </w:rPr>
            </w:pPr>
          </w:p>
        </w:tc>
        <w:tc>
          <w:tcPr>
            <w:tcW w:w="3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b/>
                <w:bCs/>
                <w:color w:val="000000"/>
                <w:sz w:val="16"/>
                <w:szCs w:val="16"/>
                <w:lang/>
              </w:rPr>
              <w:t>2014-15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b/>
                <w:bCs/>
                <w:color w:val="000000"/>
                <w:sz w:val="16"/>
                <w:szCs w:val="16"/>
                <w:lang/>
              </w:rPr>
              <w:t>2015-16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b/>
                <w:bCs/>
                <w:color w:val="000000"/>
                <w:sz w:val="16"/>
                <w:szCs w:val="16"/>
                <w:lang/>
              </w:rPr>
              <w:t>2016-17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अंडमान एवं निकोबार द्वीप</w:t>
            </w:r>
            <w:r w:rsidRPr="00FA2B05">
              <w:rPr>
                <w:rFonts w:hint="cs"/>
                <w:sz w:val="16"/>
                <w:szCs w:val="16"/>
                <w:cs/>
              </w:rPr>
              <w:t xml:space="preserve"> </w:t>
            </w:r>
            <w:r w:rsidRPr="00FA2B05">
              <w:rPr>
                <w:sz w:val="16"/>
                <w:szCs w:val="16"/>
                <w:cs/>
              </w:rPr>
              <w:t>समूह</w:t>
            </w: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7.20</w:t>
            </w:r>
          </w:p>
        </w:tc>
        <w:tc>
          <w:tcPr>
            <w:tcW w:w="10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9.87</w:t>
            </w:r>
          </w:p>
        </w:tc>
        <w:tc>
          <w:tcPr>
            <w:tcW w:w="10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7.36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आंध्र प्रदेश</w:t>
            </w:r>
          </w:p>
        </w:tc>
        <w:tc>
          <w:tcPr>
            <w:tcW w:w="9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12.65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15.71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b/>
                <w:bCs/>
                <w:color w:val="000000"/>
                <w:sz w:val="16"/>
                <w:szCs w:val="16"/>
                <w:lang/>
              </w:rPr>
              <w:t>#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अरुणाचल प्रदेश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14.49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17.11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29.93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असम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30.43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27.06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auto"/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27.60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बिहार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25.33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25.90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39.73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चंडीगढ़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sz w:val="16"/>
                <w:szCs w:val="16"/>
                <w:lang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0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छत्तीसगढ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23.41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21.26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24.23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दादर और नगर हवेली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28.59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16.77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27.96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दमन और दीव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19.86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32.27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19.52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दिल्ली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8.90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11.81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10.75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गोवा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9.58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11.15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16.01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गुजरात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21.61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25.04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24.08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हरियाणा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12.51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15.89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12.16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हिमाचल प्रदेश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9.09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6.07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7.03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जम्मू और कश्मीर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15.36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17.28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24.35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झारखंड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23.15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24.00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36.64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कर्नाटक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27.57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26.18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b/>
                <w:bCs/>
                <w:color w:val="000000"/>
                <w:sz w:val="16"/>
                <w:szCs w:val="16"/>
                <w:lang/>
              </w:rPr>
              <w:t>#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केरल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14.46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12.32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12.77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लक्षद्वीप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8.03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6.76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5.80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मध्य प्रदेश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26.47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24.77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23.76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महाराष्ट्र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14.47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12.87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11.28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मणिपुर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13.81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14.38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21.05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मेघालय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24.75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20.52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28.07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मिजोरम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18.70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21.88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30.67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नागालैंड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35.11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18.23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31.28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ओडिशा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49.48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29.56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28.87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पुडुचेरी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14.24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12.19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12.65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पंजाब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8.83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8.86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8.60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राजस्थान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18.77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13.48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15.19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30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सिक्किम</w:t>
            </w:r>
          </w:p>
        </w:tc>
        <w:tc>
          <w:tcPr>
            <w:tcW w:w="9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12.89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15.89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24.15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31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तमिल नाडू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12.20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8.10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10.03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32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तेलंगाना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17.43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15.53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22.49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33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त्रिपुरा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25.09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28.42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29.76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34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उत्तर प्रदेश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7.30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10.22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12.71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35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उत्तराखंड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8.70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10.40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9.09</w:t>
            </w:r>
          </w:p>
        </w:tc>
      </w:tr>
      <w:tr w:rsidR="00C11CF5" w:rsidRPr="00FA2B05" w:rsidTr="00371538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36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11CF5" w:rsidRPr="00FA2B05" w:rsidRDefault="00C11CF5" w:rsidP="00371538">
            <w:pPr>
              <w:rPr>
                <w:sz w:val="16"/>
                <w:szCs w:val="16"/>
              </w:rPr>
            </w:pPr>
            <w:r w:rsidRPr="00FA2B05">
              <w:rPr>
                <w:sz w:val="16"/>
                <w:szCs w:val="16"/>
                <w:cs/>
              </w:rPr>
              <w:t>पश्चिम बंगाल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18.34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17.80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1CF5" w:rsidRPr="00FA2B05" w:rsidRDefault="00C11CF5" w:rsidP="00371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16"/>
                <w:szCs w:val="16"/>
                <w:lang/>
              </w:rPr>
            </w:pPr>
            <w:r w:rsidRPr="00FA2B05">
              <w:rPr>
                <w:rFonts w:cs="Times New Roman"/>
                <w:color w:val="000000"/>
                <w:sz w:val="16"/>
                <w:szCs w:val="16"/>
                <w:lang/>
              </w:rPr>
              <w:t>26.93</w:t>
            </w:r>
          </w:p>
        </w:tc>
      </w:tr>
    </w:tbl>
    <w:p w:rsidR="00C11CF5" w:rsidRDefault="00C11CF5" w:rsidP="00C11CF5">
      <w:pPr>
        <w:autoSpaceDE w:val="0"/>
        <w:autoSpaceDN w:val="0"/>
        <w:adjustRightInd w:val="0"/>
        <w:ind w:left="900"/>
        <w:rPr>
          <w:rFonts w:cs="Times New Roman"/>
          <w:color w:val="000000"/>
          <w:sz w:val="20"/>
          <w:szCs w:val="20"/>
          <w:lang/>
        </w:rPr>
      </w:pPr>
      <w:r>
        <w:rPr>
          <w:rFonts w:ascii="Mangal" w:hAnsi="Mangal"/>
          <w:color w:val="000000"/>
          <w:sz w:val="20"/>
          <w:szCs w:val="20"/>
          <w:cs/>
          <w:lang/>
        </w:rPr>
        <w:t>स्रोत:</w:t>
      </w:r>
      <w:r>
        <w:rPr>
          <w:rFonts w:cs="Times New Roman"/>
          <w:color w:val="000000"/>
          <w:sz w:val="20"/>
          <w:szCs w:val="20"/>
          <w:lang/>
        </w:rPr>
        <w:t xml:space="preserve">: </w:t>
      </w:r>
      <w:r>
        <w:rPr>
          <w:rFonts w:ascii="Mangal" w:hAnsi="Mangal"/>
          <w:color w:val="000000"/>
          <w:sz w:val="20"/>
          <w:szCs w:val="20"/>
          <w:cs/>
          <w:lang/>
        </w:rPr>
        <w:t>यूडाइज-नवीन</w:t>
      </w:r>
      <w:r>
        <w:rPr>
          <w:rFonts w:ascii="Mangal" w:hAnsi="Mangal" w:hint="cs"/>
          <w:color w:val="000000"/>
          <w:sz w:val="20"/>
          <w:szCs w:val="20"/>
          <w:cs/>
          <w:lang/>
        </w:rPr>
        <w:t xml:space="preserve"> आंकड़ें </w:t>
      </w:r>
    </w:p>
    <w:p w:rsidR="00C11CF5" w:rsidRDefault="00C11CF5" w:rsidP="00C11CF5">
      <w:pPr>
        <w:autoSpaceDE w:val="0"/>
        <w:autoSpaceDN w:val="0"/>
        <w:adjustRightInd w:val="0"/>
        <w:ind w:left="900"/>
        <w:rPr>
          <w:rFonts w:cs="Times New Roman"/>
          <w:color w:val="000000"/>
          <w:sz w:val="20"/>
          <w:szCs w:val="20"/>
          <w:lang/>
        </w:rPr>
      </w:pPr>
      <w:r>
        <w:rPr>
          <w:rFonts w:cs="Times New Roman"/>
          <w:color w:val="000000"/>
          <w:sz w:val="20"/>
          <w:szCs w:val="20"/>
          <w:lang/>
        </w:rPr>
        <w:t xml:space="preserve"># </w:t>
      </w:r>
      <w:r>
        <w:rPr>
          <w:rFonts w:ascii="Mangal" w:hAnsi="Mangal"/>
          <w:color w:val="000000"/>
          <w:sz w:val="20"/>
          <w:szCs w:val="20"/>
          <w:cs/>
          <w:lang/>
        </w:rPr>
        <w:t>राज्य</w:t>
      </w:r>
      <w:r>
        <w:rPr>
          <w:rFonts w:ascii="Mangal" w:hAnsi="Mangal" w:hint="cs"/>
          <w:color w:val="000000"/>
          <w:sz w:val="20"/>
          <w:szCs w:val="20"/>
          <w:cs/>
          <w:lang/>
        </w:rPr>
        <w:t xml:space="preserve"> द्वारा आंकड़ें प्रस्‍तुत नहीं किए गए हैं।</w:t>
      </w:r>
    </w:p>
    <w:p w:rsidR="00C11CF5" w:rsidRPr="00086A79" w:rsidRDefault="00C11CF5" w:rsidP="00C11CF5">
      <w:pPr>
        <w:autoSpaceDE w:val="0"/>
        <w:autoSpaceDN w:val="0"/>
        <w:adjustRightInd w:val="0"/>
        <w:jc w:val="center"/>
        <w:rPr>
          <w:rFonts w:hint="cs"/>
          <w:b/>
          <w:bCs/>
          <w:cs/>
        </w:rPr>
      </w:pPr>
      <w:r w:rsidRPr="00086A79">
        <w:rPr>
          <w:rFonts w:hint="cs"/>
          <w:b/>
          <w:bCs/>
          <w:cs/>
        </w:rPr>
        <w:t>*****</w:t>
      </w:r>
    </w:p>
    <w:p w:rsidR="00607D76" w:rsidRDefault="00607D76"/>
    <w:sectPr w:rsidR="00607D76" w:rsidSect="00607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11CF5"/>
    <w:rsid w:val="00607D76"/>
    <w:rsid w:val="00C1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F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Normal"/>
    <w:rsid w:val="00C11CF5"/>
    <w:pPr>
      <w:spacing w:after="160" w:line="240" w:lineRule="exact"/>
    </w:pPr>
    <w:rPr>
      <w:rFonts w:ascii="Arial" w:hAnsi="Arial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839</Words>
  <Characters>4786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2018-12-20T04:53:00Z</dcterms:created>
  <dcterms:modified xsi:type="dcterms:W3CDTF">2018-12-20T04:53:00Z</dcterms:modified>
</cp:coreProperties>
</file>