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3262" w:rsidRPr="000B60DF" w:rsidRDefault="00213262" w:rsidP="00213262">
      <w:pPr>
        <w:autoSpaceDE w:val="0"/>
        <w:autoSpaceDN w:val="0"/>
        <w:adjustRightInd w:val="0"/>
        <w:jc w:val="center"/>
        <w:rPr>
          <w:b/>
          <w:bCs/>
          <w:sz w:val="26"/>
          <w:szCs w:val="26"/>
        </w:rPr>
      </w:pPr>
      <w:r w:rsidRPr="000B60DF">
        <w:rPr>
          <w:b/>
          <w:bCs/>
          <w:sz w:val="26"/>
          <w:szCs w:val="26"/>
          <w:cs/>
        </w:rPr>
        <w:t>भारत सरकार</w:t>
      </w:r>
    </w:p>
    <w:p w:rsidR="00213262" w:rsidRPr="000B60DF" w:rsidRDefault="00213262" w:rsidP="00213262">
      <w:pPr>
        <w:tabs>
          <w:tab w:val="left" w:pos="2622"/>
          <w:tab w:val="center" w:pos="4153"/>
          <w:tab w:val="left" w:pos="6610"/>
        </w:tabs>
        <w:jc w:val="center"/>
        <w:outlineLvl w:val="0"/>
        <w:rPr>
          <w:sz w:val="26"/>
          <w:szCs w:val="26"/>
        </w:rPr>
      </w:pPr>
      <w:r w:rsidRPr="000B60DF">
        <w:rPr>
          <w:sz w:val="26"/>
          <w:szCs w:val="26"/>
          <w:cs/>
        </w:rPr>
        <w:t>मानव संसाधन विकास मंत्रालय</w:t>
      </w:r>
    </w:p>
    <w:p w:rsidR="00213262" w:rsidRPr="000B60DF" w:rsidRDefault="00213262" w:rsidP="00213262">
      <w:pPr>
        <w:tabs>
          <w:tab w:val="left" w:pos="2622"/>
          <w:tab w:val="center" w:pos="4153"/>
          <w:tab w:val="left" w:pos="6610"/>
        </w:tabs>
        <w:jc w:val="center"/>
        <w:outlineLvl w:val="0"/>
        <w:rPr>
          <w:sz w:val="26"/>
          <w:szCs w:val="26"/>
        </w:rPr>
      </w:pPr>
      <w:r w:rsidRPr="000B60DF">
        <w:rPr>
          <w:sz w:val="26"/>
          <w:szCs w:val="26"/>
          <w:cs/>
        </w:rPr>
        <w:t>स्‍कूल</w:t>
      </w:r>
      <w:r w:rsidRPr="000B60DF">
        <w:rPr>
          <w:rFonts w:hint="cs"/>
          <w:sz w:val="26"/>
          <w:szCs w:val="26"/>
          <w:cs/>
        </w:rPr>
        <w:t xml:space="preserve"> </w:t>
      </w:r>
      <w:r w:rsidRPr="000B60DF">
        <w:rPr>
          <w:sz w:val="26"/>
          <w:szCs w:val="26"/>
          <w:cs/>
        </w:rPr>
        <w:t>शिक्षा</w:t>
      </w:r>
      <w:r w:rsidRPr="000B60DF">
        <w:rPr>
          <w:rFonts w:hint="cs"/>
          <w:sz w:val="26"/>
          <w:szCs w:val="26"/>
          <w:cs/>
        </w:rPr>
        <w:t xml:space="preserve"> और साक्षरता</w:t>
      </w:r>
      <w:r w:rsidRPr="000B60DF">
        <w:rPr>
          <w:sz w:val="26"/>
          <w:szCs w:val="26"/>
          <w:cs/>
        </w:rPr>
        <w:t xml:space="preserve"> विभाग </w:t>
      </w:r>
    </w:p>
    <w:p w:rsidR="00213262" w:rsidRPr="000B60DF" w:rsidRDefault="00213262" w:rsidP="00213262">
      <w:pPr>
        <w:tabs>
          <w:tab w:val="center" w:pos="4153"/>
          <w:tab w:val="left" w:pos="6610"/>
        </w:tabs>
        <w:jc w:val="center"/>
        <w:outlineLvl w:val="0"/>
        <w:rPr>
          <w:b/>
          <w:bCs/>
          <w:sz w:val="26"/>
          <w:szCs w:val="26"/>
        </w:rPr>
      </w:pPr>
    </w:p>
    <w:p w:rsidR="00213262" w:rsidRPr="000B60DF" w:rsidRDefault="00213262" w:rsidP="00213262">
      <w:pPr>
        <w:tabs>
          <w:tab w:val="center" w:pos="4153"/>
          <w:tab w:val="left" w:pos="6610"/>
        </w:tabs>
        <w:jc w:val="center"/>
        <w:outlineLvl w:val="0"/>
        <w:rPr>
          <w:b/>
          <w:bCs/>
          <w:sz w:val="26"/>
          <w:szCs w:val="26"/>
        </w:rPr>
      </w:pPr>
      <w:r w:rsidRPr="000B60DF">
        <w:rPr>
          <w:b/>
          <w:bCs/>
          <w:sz w:val="26"/>
          <w:szCs w:val="26"/>
          <w:cs/>
        </w:rPr>
        <w:t>राज्‍य सभा</w:t>
      </w:r>
    </w:p>
    <w:p w:rsidR="00213262" w:rsidRPr="000B60DF" w:rsidRDefault="00213262" w:rsidP="00213262">
      <w:pPr>
        <w:tabs>
          <w:tab w:val="center" w:pos="4153"/>
          <w:tab w:val="left" w:pos="6610"/>
        </w:tabs>
        <w:jc w:val="center"/>
        <w:rPr>
          <w:rFonts w:hint="cs"/>
          <w:sz w:val="26"/>
          <w:szCs w:val="26"/>
          <w:cs/>
        </w:rPr>
      </w:pPr>
      <w:r w:rsidRPr="000B60DF">
        <w:rPr>
          <w:sz w:val="26"/>
          <w:szCs w:val="26"/>
          <w:cs/>
        </w:rPr>
        <w:t>अतारांकित प्रश्‍न संख्‍या: 1175</w:t>
      </w:r>
    </w:p>
    <w:p w:rsidR="00213262" w:rsidRPr="000B60DF" w:rsidRDefault="00213262" w:rsidP="00213262">
      <w:pPr>
        <w:tabs>
          <w:tab w:val="center" w:pos="4153"/>
          <w:tab w:val="left" w:pos="6610"/>
        </w:tabs>
        <w:jc w:val="center"/>
        <w:rPr>
          <w:sz w:val="26"/>
          <w:szCs w:val="26"/>
          <w:cs/>
        </w:rPr>
      </w:pPr>
      <w:r w:rsidRPr="000B60DF">
        <w:rPr>
          <w:sz w:val="26"/>
          <w:szCs w:val="26"/>
          <w:cs/>
        </w:rPr>
        <w:t>उत्‍तर देने की तारीख: 20.12.2018</w:t>
      </w:r>
    </w:p>
    <w:p w:rsidR="00213262" w:rsidRPr="000B60DF" w:rsidRDefault="00213262" w:rsidP="00213262">
      <w:pPr>
        <w:jc w:val="center"/>
        <w:rPr>
          <w:rFonts w:ascii="Mangal" w:hAnsi="Mangal" w:hint="cs"/>
          <w:b/>
          <w:bCs/>
          <w:sz w:val="26"/>
          <w:szCs w:val="26"/>
        </w:rPr>
      </w:pPr>
    </w:p>
    <w:p w:rsidR="00213262" w:rsidRPr="000B60DF" w:rsidRDefault="00213262" w:rsidP="00213262">
      <w:pPr>
        <w:jc w:val="center"/>
        <w:rPr>
          <w:rFonts w:ascii="Mangal" w:hAnsi="Mangal"/>
          <w:b/>
          <w:bCs/>
          <w:sz w:val="26"/>
          <w:szCs w:val="26"/>
        </w:rPr>
      </w:pPr>
      <w:r w:rsidRPr="000B60DF">
        <w:rPr>
          <w:rFonts w:ascii="Mangal" w:hAnsi="Mangal"/>
          <w:b/>
          <w:bCs/>
          <w:sz w:val="26"/>
          <w:szCs w:val="26"/>
          <w:cs/>
        </w:rPr>
        <w:t>समग्र शिक्षा योजना की प्रगति</w:t>
      </w:r>
    </w:p>
    <w:p w:rsidR="00213262" w:rsidRPr="009E7972" w:rsidRDefault="00213262" w:rsidP="00213262">
      <w:pPr>
        <w:jc w:val="both"/>
        <w:rPr>
          <w:rFonts w:ascii="Mangal" w:hAnsi="Mangal" w:hint="cs"/>
          <w:b/>
          <w:bCs/>
          <w:sz w:val="26"/>
          <w:szCs w:val="26"/>
        </w:rPr>
      </w:pPr>
      <w:r w:rsidRPr="009E7972">
        <w:rPr>
          <w:rFonts w:ascii="Mangal" w:hAnsi="Mangal"/>
          <w:b/>
          <w:bCs/>
          <w:sz w:val="26"/>
          <w:szCs w:val="26"/>
          <w:cs/>
        </w:rPr>
        <w:t xml:space="preserve">1175. श्री प्रभात झाः </w:t>
      </w:r>
    </w:p>
    <w:p w:rsidR="00213262" w:rsidRPr="000B60DF" w:rsidRDefault="00213262" w:rsidP="00213262">
      <w:pPr>
        <w:jc w:val="both"/>
        <w:rPr>
          <w:rFonts w:ascii="Mangal" w:hAnsi="Mangal" w:hint="cs"/>
          <w:sz w:val="26"/>
          <w:szCs w:val="26"/>
        </w:rPr>
      </w:pPr>
    </w:p>
    <w:p w:rsidR="00213262" w:rsidRPr="000B60DF" w:rsidRDefault="00213262" w:rsidP="00213262">
      <w:pPr>
        <w:jc w:val="both"/>
        <w:rPr>
          <w:rFonts w:ascii="Mangal" w:hAnsi="Mangal" w:hint="cs"/>
          <w:sz w:val="26"/>
          <w:szCs w:val="26"/>
        </w:rPr>
      </w:pPr>
      <w:r w:rsidRPr="000B60DF">
        <w:rPr>
          <w:rFonts w:ascii="Mangal" w:hAnsi="Mangal" w:hint="cs"/>
          <w:sz w:val="26"/>
          <w:szCs w:val="26"/>
          <w:cs/>
        </w:rPr>
        <w:tab/>
      </w:r>
      <w:r w:rsidRPr="000B60DF">
        <w:rPr>
          <w:rFonts w:ascii="Mangal" w:hAnsi="Mangal"/>
          <w:sz w:val="26"/>
          <w:szCs w:val="26"/>
          <w:cs/>
        </w:rPr>
        <w:t>क्या मानव संसाधन</w:t>
      </w:r>
      <w:r w:rsidRPr="000B60DF">
        <w:rPr>
          <w:rFonts w:ascii="Mangal" w:hAnsi="Mangal" w:hint="cs"/>
          <w:sz w:val="26"/>
          <w:szCs w:val="26"/>
          <w:cs/>
        </w:rPr>
        <w:t xml:space="preserve"> </w:t>
      </w:r>
      <w:r w:rsidRPr="000B60DF">
        <w:rPr>
          <w:rFonts w:ascii="Mangal" w:hAnsi="Mangal"/>
          <w:sz w:val="26"/>
          <w:szCs w:val="26"/>
          <w:cs/>
        </w:rPr>
        <w:t>विकास मंत्री यह बताने की कृपा करेंगे किः</w:t>
      </w:r>
    </w:p>
    <w:p w:rsidR="00213262" w:rsidRPr="000B60DF" w:rsidRDefault="00213262" w:rsidP="00213262">
      <w:pPr>
        <w:jc w:val="both"/>
        <w:rPr>
          <w:rFonts w:ascii="Mangal" w:hAnsi="Mangal" w:hint="cs"/>
          <w:sz w:val="26"/>
          <w:szCs w:val="26"/>
        </w:rPr>
      </w:pPr>
    </w:p>
    <w:p w:rsidR="00213262" w:rsidRPr="000B60DF" w:rsidRDefault="00213262" w:rsidP="00213262">
      <w:pPr>
        <w:jc w:val="both"/>
        <w:rPr>
          <w:rFonts w:ascii="Mangal" w:hAnsi="Mangal"/>
          <w:sz w:val="26"/>
          <w:szCs w:val="26"/>
        </w:rPr>
      </w:pPr>
      <w:r w:rsidRPr="000B60DF">
        <w:rPr>
          <w:rFonts w:ascii="Mangal" w:hAnsi="Mangal"/>
          <w:sz w:val="26"/>
          <w:szCs w:val="26"/>
          <w:cs/>
        </w:rPr>
        <w:t xml:space="preserve">(क) क्या </w:t>
      </w:r>
      <w:r w:rsidRPr="000B60DF">
        <w:rPr>
          <w:rFonts w:ascii="Mangal" w:hAnsi="Mangal"/>
          <w:sz w:val="26"/>
          <w:szCs w:val="26"/>
        </w:rPr>
        <w:t>‘</w:t>
      </w:r>
      <w:r w:rsidRPr="000B60DF">
        <w:rPr>
          <w:rFonts w:ascii="Mangal" w:hAnsi="Mangal"/>
          <w:sz w:val="26"/>
          <w:szCs w:val="26"/>
          <w:cs/>
        </w:rPr>
        <w:t>समग्र शिक्षा</w:t>
      </w:r>
      <w:r w:rsidRPr="000B60DF">
        <w:rPr>
          <w:rFonts w:ascii="Mangal" w:hAnsi="Mangal"/>
          <w:sz w:val="26"/>
          <w:szCs w:val="26"/>
        </w:rPr>
        <w:t xml:space="preserve">’ </w:t>
      </w:r>
      <w:r w:rsidRPr="000B60DF">
        <w:rPr>
          <w:rFonts w:ascii="Mangal" w:hAnsi="Mangal"/>
          <w:sz w:val="26"/>
          <w:szCs w:val="26"/>
          <w:cs/>
        </w:rPr>
        <w:t>नामक एक एकीकृत</w:t>
      </w:r>
      <w:r w:rsidRPr="000B60DF">
        <w:rPr>
          <w:rFonts w:ascii="Mangal" w:hAnsi="Mangal" w:hint="cs"/>
          <w:sz w:val="26"/>
          <w:szCs w:val="26"/>
          <w:cs/>
        </w:rPr>
        <w:t xml:space="preserve"> </w:t>
      </w:r>
      <w:r w:rsidRPr="000B60DF">
        <w:rPr>
          <w:rFonts w:ascii="Mangal" w:hAnsi="Mangal"/>
          <w:sz w:val="26"/>
          <w:szCs w:val="26"/>
          <w:cs/>
        </w:rPr>
        <w:t>योजना शुरू की गई है</w:t>
      </w:r>
      <w:r w:rsidRPr="000B60DF">
        <w:rPr>
          <w:rFonts w:ascii="Mangal" w:hAnsi="Mangal"/>
          <w:sz w:val="26"/>
          <w:szCs w:val="26"/>
        </w:rPr>
        <w:t xml:space="preserve">, </w:t>
      </w:r>
      <w:r w:rsidRPr="000B60DF">
        <w:rPr>
          <w:rFonts w:ascii="Mangal" w:hAnsi="Mangal"/>
          <w:sz w:val="26"/>
          <w:szCs w:val="26"/>
          <w:cs/>
        </w:rPr>
        <w:t>जिसका उद्देश्य</w:t>
      </w:r>
      <w:r w:rsidRPr="000B60DF">
        <w:rPr>
          <w:rFonts w:ascii="Mangal" w:hAnsi="Mangal" w:hint="cs"/>
          <w:sz w:val="26"/>
          <w:szCs w:val="26"/>
          <w:cs/>
        </w:rPr>
        <w:t xml:space="preserve"> </w:t>
      </w:r>
      <w:r w:rsidRPr="000B60DF">
        <w:rPr>
          <w:rFonts w:ascii="Mangal" w:hAnsi="Mangal"/>
          <w:sz w:val="26"/>
          <w:szCs w:val="26"/>
          <w:cs/>
        </w:rPr>
        <w:t>अनुसूचित</w:t>
      </w:r>
      <w:r w:rsidRPr="000B60DF">
        <w:rPr>
          <w:rFonts w:ascii="Mangal" w:hAnsi="Mangal" w:hint="cs"/>
          <w:sz w:val="26"/>
          <w:szCs w:val="26"/>
          <w:cs/>
        </w:rPr>
        <w:t xml:space="preserve"> </w:t>
      </w:r>
      <w:r w:rsidRPr="000B60DF">
        <w:rPr>
          <w:rFonts w:ascii="Mangal" w:hAnsi="Mangal"/>
          <w:sz w:val="26"/>
          <w:szCs w:val="26"/>
          <w:cs/>
        </w:rPr>
        <w:t>जाति और अनुसूचित जनजाति और अल्पसंख्यक</w:t>
      </w:r>
      <w:r w:rsidRPr="000B60DF">
        <w:rPr>
          <w:rFonts w:ascii="Mangal" w:hAnsi="Mangal" w:hint="cs"/>
          <w:sz w:val="26"/>
          <w:szCs w:val="26"/>
          <w:cs/>
        </w:rPr>
        <w:t xml:space="preserve"> </w:t>
      </w:r>
      <w:r w:rsidRPr="000B60DF">
        <w:rPr>
          <w:rFonts w:ascii="Mangal" w:hAnsi="Mangal"/>
          <w:sz w:val="26"/>
          <w:szCs w:val="26"/>
          <w:cs/>
        </w:rPr>
        <w:t>समुदायों के बच्चों तक शिक्षा</w:t>
      </w:r>
      <w:r w:rsidRPr="000B60DF">
        <w:rPr>
          <w:rFonts w:ascii="Mangal" w:hAnsi="Mangal" w:hint="cs"/>
          <w:sz w:val="26"/>
          <w:szCs w:val="26"/>
          <w:cs/>
        </w:rPr>
        <w:t xml:space="preserve"> </w:t>
      </w:r>
      <w:r w:rsidRPr="000B60DF">
        <w:rPr>
          <w:rFonts w:ascii="Mangal" w:hAnsi="Mangal"/>
          <w:sz w:val="26"/>
          <w:szCs w:val="26"/>
          <w:cs/>
        </w:rPr>
        <w:t>की पहुंच उपलब्ध</w:t>
      </w:r>
      <w:r w:rsidRPr="000B60DF">
        <w:rPr>
          <w:rFonts w:ascii="Mangal" w:hAnsi="Mangal" w:hint="cs"/>
          <w:sz w:val="26"/>
          <w:szCs w:val="26"/>
          <w:cs/>
        </w:rPr>
        <w:t xml:space="preserve"> </w:t>
      </w:r>
      <w:r w:rsidRPr="000B60DF">
        <w:rPr>
          <w:rFonts w:ascii="Mangal" w:hAnsi="Mangal"/>
          <w:sz w:val="26"/>
          <w:szCs w:val="26"/>
          <w:cs/>
        </w:rPr>
        <w:t>कराकर और प्रवास के कारण प्रभावित हुए वंचित</w:t>
      </w:r>
      <w:r w:rsidRPr="000B60DF">
        <w:rPr>
          <w:rFonts w:ascii="Mangal" w:hAnsi="Mangal" w:hint="cs"/>
          <w:sz w:val="26"/>
          <w:szCs w:val="26"/>
          <w:cs/>
        </w:rPr>
        <w:t xml:space="preserve"> </w:t>
      </w:r>
      <w:r w:rsidRPr="000B60DF">
        <w:rPr>
          <w:rFonts w:ascii="Mangal" w:hAnsi="Mangal"/>
          <w:sz w:val="26"/>
          <w:szCs w:val="26"/>
          <w:cs/>
        </w:rPr>
        <w:t>शहरी बच्चों और दूर दराज के और छिटपुट आबादी</w:t>
      </w:r>
      <w:r w:rsidRPr="000B60DF">
        <w:rPr>
          <w:rFonts w:ascii="Mangal" w:hAnsi="Mangal" w:hint="cs"/>
          <w:sz w:val="26"/>
          <w:szCs w:val="26"/>
          <w:cs/>
        </w:rPr>
        <w:t xml:space="preserve"> </w:t>
      </w:r>
      <w:r w:rsidRPr="000B60DF">
        <w:rPr>
          <w:rFonts w:ascii="Mangal" w:hAnsi="Mangal"/>
          <w:sz w:val="26"/>
          <w:szCs w:val="26"/>
          <w:cs/>
        </w:rPr>
        <w:t>वाले क्षेत्र में रहने वाले बच्चों पर विशेष ध्यान</w:t>
      </w:r>
      <w:r w:rsidRPr="000B60DF">
        <w:rPr>
          <w:rFonts w:ascii="Mangal" w:hAnsi="Mangal" w:hint="cs"/>
          <w:sz w:val="26"/>
          <w:szCs w:val="26"/>
          <w:cs/>
        </w:rPr>
        <w:t xml:space="preserve"> </w:t>
      </w:r>
      <w:r w:rsidRPr="000B60DF">
        <w:rPr>
          <w:rFonts w:ascii="Mangal" w:hAnsi="Mangal"/>
          <w:sz w:val="26"/>
          <w:szCs w:val="26"/>
          <w:cs/>
        </w:rPr>
        <w:t>देकर स्कूल के सभी स्तरों पर लैंगिक असमानता</w:t>
      </w:r>
      <w:r w:rsidRPr="000B60DF">
        <w:rPr>
          <w:rFonts w:ascii="Mangal" w:hAnsi="Mangal" w:hint="cs"/>
          <w:sz w:val="26"/>
          <w:szCs w:val="26"/>
          <w:cs/>
        </w:rPr>
        <w:t xml:space="preserve"> </w:t>
      </w:r>
      <w:r w:rsidRPr="000B60DF">
        <w:rPr>
          <w:rFonts w:ascii="Mangal" w:hAnsi="Mangal"/>
          <w:sz w:val="26"/>
          <w:szCs w:val="26"/>
          <w:cs/>
        </w:rPr>
        <w:t>और सामाजिक खाई के अंतर को पाटना है</w:t>
      </w:r>
      <w:r w:rsidRPr="000B60DF">
        <w:rPr>
          <w:rFonts w:ascii="Mangal" w:hAnsi="Mangal"/>
          <w:sz w:val="26"/>
          <w:szCs w:val="26"/>
        </w:rPr>
        <w:t xml:space="preserve">; </w:t>
      </w:r>
      <w:r w:rsidRPr="000B60DF">
        <w:rPr>
          <w:rFonts w:ascii="Mangal" w:hAnsi="Mangal"/>
          <w:sz w:val="26"/>
          <w:szCs w:val="26"/>
          <w:cs/>
        </w:rPr>
        <w:t>और</w:t>
      </w:r>
    </w:p>
    <w:p w:rsidR="00213262" w:rsidRPr="000B60DF" w:rsidRDefault="00213262" w:rsidP="00213262">
      <w:pPr>
        <w:jc w:val="both"/>
        <w:rPr>
          <w:rFonts w:ascii="Mangal" w:hAnsi="Mangal" w:hint="cs"/>
          <w:sz w:val="26"/>
          <w:szCs w:val="26"/>
        </w:rPr>
      </w:pPr>
      <w:r w:rsidRPr="000B60DF">
        <w:rPr>
          <w:rFonts w:ascii="Mangal" w:hAnsi="Mangal"/>
          <w:sz w:val="26"/>
          <w:szCs w:val="26"/>
          <w:cs/>
        </w:rPr>
        <w:t>(ख) क्या उक्त योजना नि</w:t>
      </w:r>
      <w:r>
        <w:rPr>
          <w:rFonts w:ascii="Mangal" w:hAnsi="Mangal"/>
          <w:sz w:val="26"/>
          <w:szCs w:val="26"/>
          <w:cs/>
        </w:rPr>
        <w:t>र्धा</w:t>
      </w:r>
      <w:r w:rsidRPr="000B60DF">
        <w:rPr>
          <w:rFonts w:ascii="Mangal" w:hAnsi="Mangal"/>
          <w:sz w:val="26"/>
          <w:szCs w:val="26"/>
          <w:cs/>
        </w:rPr>
        <w:t>रित लक्ष्य के</w:t>
      </w:r>
      <w:r w:rsidRPr="000B60DF">
        <w:rPr>
          <w:rFonts w:ascii="Mangal" w:hAnsi="Mangal" w:hint="cs"/>
          <w:sz w:val="26"/>
          <w:szCs w:val="26"/>
          <w:cs/>
        </w:rPr>
        <w:t xml:space="preserve"> </w:t>
      </w:r>
      <w:r w:rsidRPr="000B60DF">
        <w:rPr>
          <w:rFonts w:ascii="Mangal" w:hAnsi="Mangal"/>
          <w:sz w:val="26"/>
          <w:szCs w:val="26"/>
          <w:cs/>
        </w:rPr>
        <w:t>अनुसार प्रगति पर है और यदि हां</w:t>
      </w:r>
      <w:r w:rsidRPr="000B60DF">
        <w:rPr>
          <w:rFonts w:ascii="Mangal" w:hAnsi="Mangal"/>
          <w:sz w:val="26"/>
          <w:szCs w:val="26"/>
        </w:rPr>
        <w:t xml:space="preserve">, </w:t>
      </w:r>
      <w:r w:rsidRPr="000B60DF">
        <w:rPr>
          <w:rFonts w:ascii="Mangal" w:hAnsi="Mangal"/>
          <w:sz w:val="26"/>
          <w:szCs w:val="26"/>
          <w:cs/>
        </w:rPr>
        <w:t>तो</w:t>
      </w:r>
      <w:r w:rsidRPr="000B60DF">
        <w:rPr>
          <w:rFonts w:ascii="Mangal" w:hAnsi="Mangal" w:hint="cs"/>
          <w:sz w:val="26"/>
          <w:szCs w:val="26"/>
          <w:cs/>
        </w:rPr>
        <w:t xml:space="preserve"> </w:t>
      </w:r>
      <w:r w:rsidRPr="000B60DF">
        <w:rPr>
          <w:rFonts w:ascii="Mangal" w:hAnsi="Mangal"/>
          <w:sz w:val="26"/>
          <w:szCs w:val="26"/>
          <w:cs/>
        </w:rPr>
        <w:t>तत्संबंधी</w:t>
      </w:r>
      <w:r w:rsidRPr="000B60DF">
        <w:rPr>
          <w:rFonts w:ascii="Mangal" w:hAnsi="Mangal" w:hint="cs"/>
          <w:sz w:val="26"/>
          <w:szCs w:val="26"/>
          <w:cs/>
        </w:rPr>
        <w:t xml:space="preserve"> </w:t>
      </w:r>
      <w:r w:rsidRPr="000B60DF">
        <w:rPr>
          <w:rFonts w:ascii="Mangal" w:hAnsi="Mangal"/>
          <w:sz w:val="26"/>
          <w:szCs w:val="26"/>
          <w:cs/>
        </w:rPr>
        <w:t>ब्यौरा क्या है</w:t>
      </w:r>
      <w:r w:rsidRPr="000B60DF">
        <w:rPr>
          <w:rFonts w:ascii="Mangal" w:hAnsi="Mangal"/>
          <w:sz w:val="26"/>
          <w:szCs w:val="26"/>
        </w:rPr>
        <w:t>?</w:t>
      </w:r>
    </w:p>
    <w:p w:rsidR="00213262" w:rsidRPr="000B60DF" w:rsidRDefault="00213262" w:rsidP="00213262">
      <w:pPr>
        <w:jc w:val="center"/>
        <w:rPr>
          <w:rFonts w:ascii="Mangal" w:hAnsi="Mangal"/>
          <w:b/>
          <w:bCs/>
          <w:sz w:val="26"/>
          <w:szCs w:val="26"/>
        </w:rPr>
      </w:pPr>
      <w:r w:rsidRPr="000B60DF">
        <w:rPr>
          <w:rFonts w:ascii="Mangal" w:hAnsi="Mangal"/>
          <w:b/>
          <w:bCs/>
          <w:sz w:val="26"/>
          <w:szCs w:val="26"/>
          <w:cs/>
        </w:rPr>
        <w:t>उत्तर</w:t>
      </w:r>
    </w:p>
    <w:p w:rsidR="00213262" w:rsidRPr="000B60DF" w:rsidRDefault="00213262" w:rsidP="00213262">
      <w:pPr>
        <w:tabs>
          <w:tab w:val="left" w:pos="2676"/>
          <w:tab w:val="center" w:pos="4153"/>
        </w:tabs>
        <w:jc w:val="center"/>
        <w:rPr>
          <w:rFonts w:ascii="Mangal" w:hAnsi="Mangal"/>
          <w:b/>
          <w:bCs/>
          <w:sz w:val="26"/>
          <w:szCs w:val="26"/>
        </w:rPr>
      </w:pPr>
      <w:r w:rsidRPr="000B60DF">
        <w:rPr>
          <w:rFonts w:ascii="Mangal" w:hAnsi="Mangal"/>
          <w:b/>
          <w:bCs/>
          <w:sz w:val="26"/>
          <w:szCs w:val="26"/>
          <w:cs/>
        </w:rPr>
        <w:t>मानव संसाधन विकास मंत्रालय में राज्य मंत्री</w:t>
      </w:r>
    </w:p>
    <w:p w:rsidR="00213262" w:rsidRPr="000B60DF" w:rsidRDefault="00213262" w:rsidP="00213262">
      <w:pPr>
        <w:jc w:val="center"/>
        <w:rPr>
          <w:rFonts w:ascii="Mangal" w:hAnsi="Mangal"/>
          <w:b/>
          <w:bCs/>
          <w:sz w:val="26"/>
          <w:szCs w:val="26"/>
        </w:rPr>
      </w:pPr>
      <w:r w:rsidRPr="000B60DF">
        <w:rPr>
          <w:rFonts w:ascii="Mangal" w:hAnsi="Mangal"/>
          <w:b/>
          <w:bCs/>
          <w:sz w:val="26"/>
          <w:szCs w:val="26"/>
          <w:cs/>
        </w:rPr>
        <w:t>(डॉ. सत्य पाल सिंह)</w:t>
      </w:r>
    </w:p>
    <w:p w:rsidR="00213262" w:rsidRPr="000B60DF" w:rsidRDefault="00213262" w:rsidP="00213262">
      <w:pPr>
        <w:jc w:val="center"/>
        <w:rPr>
          <w:rFonts w:ascii="Mangal" w:hAnsi="Mangal" w:hint="cs"/>
          <w:b/>
          <w:bCs/>
          <w:sz w:val="26"/>
          <w:szCs w:val="26"/>
        </w:rPr>
      </w:pPr>
    </w:p>
    <w:p w:rsidR="00213262" w:rsidRPr="000B60DF" w:rsidRDefault="00213262" w:rsidP="00213262">
      <w:pPr>
        <w:jc w:val="both"/>
        <w:rPr>
          <w:rFonts w:ascii="Mangal" w:hAnsi="Mangal" w:hint="cs"/>
          <w:color w:val="000000"/>
          <w:sz w:val="26"/>
          <w:szCs w:val="26"/>
        </w:rPr>
      </w:pPr>
      <w:r w:rsidRPr="000B60DF">
        <w:rPr>
          <w:rFonts w:ascii="Mangal" w:hAnsi="Mangal"/>
          <w:color w:val="000000"/>
          <w:sz w:val="26"/>
          <w:szCs w:val="26"/>
          <w:cs/>
        </w:rPr>
        <w:t>(क)</w:t>
      </w:r>
      <w:r w:rsidRPr="000B60DF">
        <w:rPr>
          <w:rFonts w:ascii="Mangal" w:hAnsi="Mangal" w:hint="cs"/>
          <w:color w:val="000000"/>
          <w:sz w:val="26"/>
          <w:szCs w:val="26"/>
          <w:cs/>
        </w:rPr>
        <w:t xml:space="preserve"> और (ख): जी</w:t>
      </w:r>
      <w:r w:rsidRPr="000B60DF">
        <w:rPr>
          <w:rFonts w:ascii="Mangal" w:hAnsi="Mangal" w:hint="cs"/>
          <w:color w:val="000000"/>
          <w:sz w:val="26"/>
          <w:szCs w:val="26"/>
        </w:rPr>
        <w:t>,</w:t>
      </w:r>
      <w:r w:rsidRPr="000B60DF">
        <w:rPr>
          <w:rFonts w:ascii="Mangal" w:hAnsi="Mangal" w:hint="cs"/>
          <w:color w:val="000000"/>
          <w:sz w:val="26"/>
          <w:szCs w:val="26"/>
          <w:cs/>
        </w:rPr>
        <w:t xml:space="preserve"> हां। </w:t>
      </w:r>
      <w:r w:rsidRPr="000B60DF">
        <w:rPr>
          <w:rFonts w:ascii="Mangal" w:hAnsi="Mangal"/>
          <w:color w:val="000000"/>
          <w:sz w:val="26"/>
          <w:szCs w:val="26"/>
          <w:cs/>
        </w:rPr>
        <w:t>समग्र शिक्षा</w:t>
      </w:r>
      <w:r w:rsidRPr="000B60DF">
        <w:rPr>
          <w:rFonts w:ascii="Mangal" w:hAnsi="Mangal" w:hint="cs"/>
          <w:color w:val="000000"/>
          <w:sz w:val="26"/>
          <w:szCs w:val="26"/>
          <w:cs/>
        </w:rPr>
        <w:t xml:space="preserve"> </w:t>
      </w:r>
      <w:r w:rsidRPr="000B60DF">
        <w:rPr>
          <w:rFonts w:ascii="Mangal" w:hAnsi="Mangal"/>
          <w:color w:val="000000"/>
          <w:sz w:val="26"/>
          <w:szCs w:val="26"/>
          <w:cs/>
        </w:rPr>
        <w:t xml:space="preserve">- स्कूली शिक्षा के लिए एक एकीकृत योजना को </w:t>
      </w:r>
      <w:r w:rsidRPr="000B60DF">
        <w:rPr>
          <w:rFonts w:ascii="Mangal" w:hAnsi="Mangal"/>
          <w:color w:val="000000"/>
          <w:sz w:val="26"/>
          <w:szCs w:val="26"/>
        </w:rPr>
        <w:t xml:space="preserve">2018-19 </w:t>
      </w:r>
      <w:r w:rsidRPr="000B60DF">
        <w:rPr>
          <w:rFonts w:ascii="Mangal" w:hAnsi="Mangal"/>
          <w:color w:val="000000"/>
          <w:sz w:val="26"/>
          <w:szCs w:val="26"/>
          <w:cs/>
        </w:rPr>
        <w:t xml:space="preserve">से केंद्रीय प्रायोजित योजना के तौर पर शुरू किया है। इस कार्यक्रम के अंतर्गत तत्कालीन </w:t>
      </w:r>
      <w:r w:rsidRPr="000B60DF">
        <w:rPr>
          <w:rFonts w:ascii="Mangal" w:hAnsi="Mangal"/>
          <w:color w:val="000000"/>
          <w:sz w:val="26"/>
          <w:szCs w:val="26"/>
        </w:rPr>
        <w:t xml:space="preserve">3 </w:t>
      </w:r>
      <w:r w:rsidRPr="000B60DF">
        <w:rPr>
          <w:rFonts w:ascii="Mangal" w:hAnsi="Mangal"/>
          <w:color w:val="000000"/>
          <w:sz w:val="26"/>
          <w:szCs w:val="26"/>
          <w:cs/>
        </w:rPr>
        <w:t>केंद्रीय प्रायोजित योजनाओं अर्थात सर्व शिक्षा अभियान</w:t>
      </w:r>
      <w:r w:rsidRPr="000B60DF">
        <w:rPr>
          <w:rFonts w:ascii="Mangal" w:hAnsi="Mangal"/>
          <w:color w:val="000000"/>
          <w:sz w:val="26"/>
          <w:szCs w:val="26"/>
        </w:rPr>
        <w:t>,  </w:t>
      </w:r>
      <w:r w:rsidRPr="000B60DF">
        <w:rPr>
          <w:rFonts w:ascii="Mangal" w:hAnsi="Mangal"/>
          <w:color w:val="000000"/>
          <w:sz w:val="26"/>
          <w:szCs w:val="26"/>
          <w:cs/>
        </w:rPr>
        <w:t>राष्ट्रीय माध्यमिक शिक्षा अभियान और शिक्षक शिक्षा</w:t>
      </w:r>
      <w:r w:rsidRPr="000B60DF">
        <w:rPr>
          <w:rFonts w:ascii="Mangal" w:hAnsi="Mangal" w:hint="cs"/>
          <w:color w:val="000000"/>
          <w:sz w:val="26"/>
          <w:szCs w:val="26"/>
          <w:cs/>
        </w:rPr>
        <w:t xml:space="preserve"> </w:t>
      </w:r>
      <w:r w:rsidRPr="000B60DF">
        <w:rPr>
          <w:rFonts w:ascii="Mangal" w:hAnsi="Mangal"/>
          <w:color w:val="000000"/>
          <w:sz w:val="26"/>
          <w:szCs w:val="26"/>
          <w:cs/>
        </w:rPr>
        <w:t>(टीई)</w:t>
      </w:r>
      <w:r w:rsidRPr="000B60DF">
        <w:rPr>
          <w:rFonts w:ascii="Mangal" w:hAnsi="Mangal"/>
          <w:color w:val="000000"/>
          <w:sz w:val="26"/>
          <w:szCs w:val="26"/>
        </w:rPr>
        <w:t xml:space="preserve"> </w:t>
      </w:r>
      <w:r w:rsidRPr="000B60DF">
        <w:rPr>
          <w:rFonts w:ascii="Mangal" w:hAnsi="Mangal"/>
          <w:color w:val="000000"/>
          <w:sz w:val="26"/>
          <w:szCs w:val="26"/>
          <w:cs/>
        </w:rPr>
        <w:t>को शामिल</w:t>
      </w:r>
      <w:r w:rsidRPr="000B60DF">
        <w:rPr>
          <w:rFonts w:ascii="Mangal" w:hAnsi="Mangal" w:hint="cs"/>
          <w:color w:val="000000"/>
          <w:sz w:val="26"/>
          <w:szCs w:val="26"/>
          <w:cs/>
        </w:rPr>
        <w:t xml:space="preserve"> </w:t>
      </w:r>
      <w:r w:rsidRPr="000B60DF">
        <w:rPr>
          <w:rFonts w:ascii="Mangal" w:hAnsi="Mangal"/>
          <w:color w:val="000000"/>
          <w:sz w:val="26"/>
          <w:szCs w:val="26"/>
          <w:cs/>
        </w:rPr>
        <w:t>किया गया है।</w:t>
      </w:r>
      <w:r w:rsidRPr="000B60DF">
        <w:rPr>
          <w:rFonts w:ascii="Mangal" w:hAnsi="Mangal" w:hint="cs"/>
          <w:color w:val="000000"/>
          <w:sz w:val="26"/>
          <w:szCs w:val="26"/>
          <w:cs/>
        </w:rPr>
        <w:t xml:space="preserve"> यह </w:t>
      </w:r>
      <w:r w:rsidRPr="000B60DF">
        <w:rPr>
          <w:rFonts w:ascii="Mangal" w:hAnsi="Mangal"/>
          <w:color w:val="000000"/>
          <w:sz w:val="26"/>
          <w:szCs w:val="26"/>
          <w:cs/>
        </w:rPr>
        <w:t>एक</w:t>
      </w:r>
      <w:r w:rsidRPr="000B60DF">
        <w:rPr>
          <w:rFonts w:ascii="Mangal" w:hAnsi="Mangal" w:hint="cs"/>
          <w:color w:val="000000"/>
          <w:sz w:val="26"/>
          <w:szCs w:val="26"/>
          <w:cs/>
        </w:rPr>
        <w:t xml:space="preserve"> व्‍यापक </w:t>
      </w:r>
      <w:r w:rsidRPr="000B60DF">
        <w:rPr>
          <w:rFonts w:ascii="Mangal" w:hAnsi="Mangal"/>
          <w:color w:val="000000"/>
          <w:sz w:val="26"/>
          <w:szCs w:val="26"/>
          <w:cs/>
        </w:rPr>
        <w:t>कार्यक्रम है जिसके तहत</w:t>
      </w:r>
      <w:r w:rsidRPr="000B60DF">
        <w:rPr>
          <w:rFonts w:ascii="Mangal" w:hAnsi="Mangal"/>
          <w:color w:val="000000"/>
          <w:sz w:val="26"/>
          <w:szCs w:val="26"/>
        </w:rPr>
        <w:t xml:space="preserve"> </w:t>
      </w:r>
      <w:r w:rsidRPr="000B60DF">
        <w:rPr>
          <w:rFonts w:ascii="Mangal" w:hAnsi="Mangal"/>
          <w:color w:val="000000"/>
          <w:sz w:val="26"/>
          <w:szCs w:val="26"/>
          <w:cs/>
        </w:rPr>
        <w:t xml:space="preserve">शिक्षा क्षेत्र का प्री-स्कूल से कक्षा </w:t>
      </w:r>
      <w:r w:rsidRPr="000B60DF">
        <w:rPr>
          <w:rFonts w:ascii="Mangal" w:hAnsi="Mangal"/>
          <w:color w:val="000000"/>
          <w:sz w:val="26"/>
          <w:szCs w:val="26"/>
        </w:rPr>
        <w:t xml:space="preserve">12 </w:t>
      </w:r>
      <w:r w:rsidRPr="000B60DF">
        <w:rPr>
          <w:rFonts w:ascii="Mangal" w:hAnsi="Mangal"/>
          <w:color w:val="000000"/>
          <w:sz w:val="26"/>
          <w:szCs w:val="26"/>
          <w:cs/>
        </w:rPr>
        <w:t>तक विस्तार किया गया है।</w:t>
      </w:r>
      <w:r w:rsidRPr="000B60DF">
        <w:rPr>
          <w:rFonts w:ascii="Mangal" w:hAnsi="Mangal" w:hint="cs"/>
          <w:color w:val="000000"/>
          <w:sz w:val="26"/>
          <w:szCs w:val="26"/>
          <w:cs/>
        </w:rPr>
        <w:t xml:space="preserve"> </w:t>
      </w:r>
      <w:r w:rsidRPr="000B60DF">
        <w:rPr>
          <w:rFonts w:ascii="Mangal" w:hAnsi="Mangal"/>
          <w:color w:val="000000"/>
          <w:sz w:val="26"/>
          <w:szCs w:val="26"/>
          <w:cs/>
        </w:rPr>
        <w:t>इसके तहत</w:t>
      </w:r>
      <w:r w:rsidRPr="000B60DF">
        <w:rPr>
          <w:rFonts w:ascii="Mangal" w:hAnsi="Mangal"/>
          <w:color w:val="000000"/>
          <w:sz w:val="26"/>
          <w:szCs w:val="26"/>
        </w:rPr>
        <w:t xml:space="preserve"> '</w:t>
      </w:r>
      <w:r w:rsidRPr="000B60DF">
        <w:rPr>
          <w:rFonts w:ascii="Mangal" w:hAnsi="Mangal"/>
          <w:color w:val="000000"/>
          <w:sz w:val="26"/>
          <w:szCs w:val="26"/>
          <w:cs/>
        </w:rPr>
        <w:t>विद्यालय</w:t>
      </w:r>
      <w:r w:rsidRPr="000B60DF">
        <w:rPr>
          <w:rFonts w:ascii="Mangal" w:hAnsi="Mangal"/>
          <w:color w:val="000000"/>
          <w:sz w:val="26"/>
          <w:szCs w:val="26"/>
        </w:rPr>
        <w:t xml:space="preserve">' </w:t>
      </w:r>
      <w:r w:rsidRPr="000B60DF">
        <w:rPr>
          <w:rFonts w:ascii="Mangal" w:hAnsi="Mangal"/>
          <w:color w:val="000000"/>
          <w:sz w:val="26"/>
          <w:szCs w:val="26"/>
          <w:cs/>
        </w:rPr>
        <w:t>की प्री स्कूल</w:t>
      </w:r>
      <w:r w:rsidRPr="000B60DF">
        <w:rPr>
          <w:rFonts w:ascii="Mangal" w:hAnsi="Mangal"/>
          <w:color w:val="000000"/>
          <w:sz w:val="26"/>
          <w:szCs w:val="26"/>
        </w:rPr>
        <w:t xml:space="preserve">, </w:t>
      </w:r>
      <w:r w:rsidRPr="000B60DF">
        <w:rPr>
          <w:rFonts w:ascii="Mangal" w:hAnsi="Mangal"/>
          <w:color w:val="000000"/>
          <w:sz w:val="26"/>
          <w:szCs w:val="26"/>
          <w:cs/>
        </w:rPr>
        <w:t>प्राथमिक</w:t>
      </w:r>
      <w:r w:rsidRPr="000B60DF">
        <w:rPr>
          <w:rFonts w:ascii="Mangal" w:hAnsi="Mangal"/>
          <w:color w:val="000000"/>
          <w:sz w:val="26"/>
          <w:szCs w:val="26"/>
        </w:rPr>
        <w:t xml:space="preserve">, </w:t>
      </w:r>
      <w:r w:rsidRPr="000B60DF">
        <w:rPr>
          <w:rFonts w:ascii="Mangal" w:hAnsi="Mangal"/>
          <w:color w:val="000000"/>
          <w:sz w:val="26"/>
          <w:szCs w:val="26"/>
          <w:cs/>
        </w:rPr>
        <w:t>उच्च प्राथमिक</w:t>
      </w:r>
      <w:r w:rsidRPr="000B60DF">
        <w:rPr>
          <w:rFonts w:ascii="Mangal" w:hAnsi="Mangal"/>
          <w:color w:val="000000"/>
          <w:sz w:val="26"/>
          <w:szCs w:val="26"/>
        </w:rPr>
        <w:t xml:space="preserve">, </w:t>
      </w:r>
      <w:r w:rsidRPr="000B60DF">
        <w:rPr>
          <w:rFonts w:ascii="Mangal" w:hAnsi="Mangal"/>
          <w:color w:val="000000"/>
          <w:sz w:val="26"/>
          <w:szCs w:val="26"/>
          <w:cs/>
        </w:rPr>
        <w:t xml:space="preserve">माध्यमिक से वरिष्ठ माध्‍यमिक स्तर तक निरंतरता की परिकल्पना की </w:t>
      </w:r>
      <w:r w:rsidRPr="000B60DF">
        <w:rPr>
          <w:rFonts w:ascii="Mangal" w:hAnsi="Mangal"/>
          <w:color w:val="000000"/>
          <w:sz w:val="26"/>
          <w:szCs w:val="26"/>
          <w:cs/>
        </w:rPr>
        <w:lastRenderedPageBreak/>
        <w:t>गई है।</w:t>
      </w:r>
      <w:r w:rsidRPr="000B60DF">
        <w:rPr>
          <w:rFonts w:ascii="Mangal" w:hAnsi="Mangal" w:hint="cs"/>
          <w:color w:val="000000"/>
          <w:sz w:val="26"/>
          <w:szCs w:val="26"/>
          <w:cs/>
        </w:rPr>
        <w:t xml:space="preserve"> राज्‍य/संघ राज्‍यक्षेत्रों को</w:t>
      </w:r>
      <w:r>
        <w:rPr>
          <w:rFonts w:ascii="Mangal" w:hAnsi="Mangal" w:hint="cs"/>
          <w:color w:val="000000"/>
          <w:sz w:val="26"/>
          <w:szCs w:val="26"/>
          <w:cs/>
        </w:rPr>
        <w:t xml:space="preserve"> केंद्र सरकार द्वारा इस बावत सहायता दी जाती है कि वे</w:t>
      </w:r>
      <w:r w:rsidRPr="000B60DF">
        <w:rPr>
          <w:rFonts w:ascii="Mangal" w:hAnsi="Mangal" w:hint="cs"/>
          <w:color w:val="000000"/>
          <w:sz w:val="26"/>
          <w:szCs w:val="26"/>
          <w:cs/>
        </w:rPr>
        <w:t xml:space="preserve"> सार्वभौमिक पहुंच और</w:t>
      </w:r>
      <w:r>
        <w:rPr>
          <w:rFonts w:ascii="Mangal" w:hAnsi="Mangal" w:hint="cs"/>
          <w:color w:val="000000"/>
          <w:sz w:val="26"/>
          <w:szCs w:val="26"/>
          <w:cs/>
        </w:rPr>
        <w:t xml:space="preserve"> बच्‍चों को बनाए रखने के लिए समग्र शिक्षा का कार्यान्‍वयन करें</w:t>
      </w:r>
      <w:r>
        <w:rPr>
          <w:rFonts w:ascii="Mangal" w:hAnsi="Mangal" w:hint="cs"/>
          <w:color w:val="000000"/>
          <w:sz w:val="26"/>
          <w:szCs w:val="26"/>
        </w:rPr>
        <w:t>,</w:t>
      </w:r>
      <w:r>
        <w:rPr>
          <w:rFonts w:ascii="Mangal" w:hAnsi="Mangal" w:hint="cs"/>
          <w:color w:val="000000"/>
          <w:sz w:val="26"/>
          <w:szCs w:val="26"/>
          <w:cs/>
        </w:rPr>
        <w:t xml:space="preserve"> </w:t>
      </w:r>
      <w:r w:rsidRPr="000B60DF">
        <w:rPr>
          <w:rFonts w:ascii="Mangal" w:hAnsi="Mangal" w:hint="cs"/>
          <w:color w:val="000000"/>
          <w:sz w:val="26"/>
          <w:szCs w:val="26"/>
          <w:cs/>
        </w:rPr>
        <w:t>शिक्षा में महिला-पुरूष और सामाजिक व</w:t>
      </w:r>
      <w:r>
        <w:rPr>
          <w:rFonts w:ascii="Mangal" w:hAnsi="Mangal" w:hint="cs"/>
          <w:color w:val="000000"/>
          <w:sz w:val="26"/>
          <w:szCs w:val="26"/>
          <w:cs/>
        </w:rPr>
        <w:t xml:space="preserve">र्ग अंतरालों को पाटें </w:t>
      </w:r>
      <w:r w:rsidRPr="000B60DF">
        <w:rPr>
          <w:rFonts w:ascii="Mangal" w:hAnsi="Mangal" w:hint="cs"/>
          <w:color w:val="000000"/>
          <w:sz w:val="26"/>
          <w:szCs w:val="26"/>
          <w:cs/>
        </w:rPr>
        <w:t xml:space="preserve">और स्‍कूल शिक्षा के सभी स्‍तरों पर बच्‍चों के अधिगम स्‍तर को </w:t>
      </w:r>
      <w:r>
        <w:rPr>
          <w:rFonts w:ascii="Mangal" w:hAnsi="Mangal" w:hint="cs"/>
          <w:color w:val="000000"/>
          <w:sz w:val="26"/>
          <w:szCs w:val="26"/>
          <w:cs/>
        </w:rPr>
        <w:t xml:space="preserve">सुधारें। </w:t>
      </w:r>
    </w:p>
    <w:p w:rsidR="00213262" w:rsidRPr="000B60DF" w:rsidRDefault="00213262" w:rsidP="00213262">
      <w:pPr>
        <w:jc w:val="both"/>
        <w:rPr>
          <w:rFonts w:ascii="Mangal" w:hAnsi="Mangal" w:hint="cs"/>
          <w:color w:val="000000"/>
          <w:sz w:val="26"/>
          <w:szCs w:val="26"/>
        </w:rPr>
      </w:pPr>
    </w:p>
    <w:p w:rsidR="00213262" w:rsidRPr="000B60DF" w:rsidRDefault="00213262" w:rsidP="00213262">
      <w:pPr>
        <w:jc w:val="both"/>
        <w:rPr>
          <w:rFonts w:ascii="Mangal" w:hAnsi="Mangal" w:hint="cs"/>
          <w:color w:val="000000"/>
          <w:sz w:val="26"/>
          <w:szCs w:val="26"/>
        </w:rPr>
      </w:pPr>
      <w:r w:rsidRPr="000B60DF">
        <w:rPr>
          <w:rFonts w:ascii="Mangal" w:hAnsi="Mangal" w:hint="cs"/>
          <w:color w:val="000000"/>
          <w:sz w:val="26"/>
          <w:szCs w:val="26"/>
          <w:cs/>
        </w:rPr>
        <w:tab/>
        <w:t>योजनाओं के अंतर्गत मुख्‍य पहलें निम्‍न हैं</w:t>
      </w:r>
      <w:r>
        <w:rPr>
          <w:rFonts w:ascii="Mangal" w:hAnsi="Mangal" w:hint="cs"/>
          <w:color w:val="000000"/>
          <w:sz w:val="26"/>
          <w:szCs w:val="26"/>
          <w:cs/>
        </w:rPr>
        <w:t>:</w:t>
      </w:r>
      <w:r w:rsidRPr="000B60DF">
        <w:rPr>
          <w:rFonts w:ascii="Mangal" w:hAnsi="Mangal" w:hint="cs"/>
          <w:color w:val="000000"/>
          <w:sz w:val="26"/>
          <w:szCs w:val="26"/>
          <w:cs/>
        </w:rPr>
        <w:t xml:space="preserve"> (</w:t>
      </w:r>
      <w:proofErr w:type="spellStart"/>
      <w:r>
        <w:rPr>
          <w:rFonts w:ascii="Mangal" w:hAnsi="Mangal"/>
          <w:color w:val="000000"/>
          <w:sz w:val="26"/>
          <w:szCs w:val="26"/>
        </w:rPr>
        <w:t>i</w:t>
      </w:r>
      <w:proofErr w:type="spellEnd"/>
      <w:r w:rsidRPr="000B60DF">
        <w:rPr>
          <w:rFonts w:ascii="Mangal" w:hAnsi="Mangal" w:hint="cs"/>
          <w:color w:val="000000"/>
          <w:sz w:val="26"/>
          <w:szCs w:val="26"/>
          <w:cs/>
        </w:rPr>
        <w:t>) अवसंरचना विकास और प्रतिधारण सहित सार्वभौमिक पहुंच</w:t>
      </w:r>
      <w:r>
        <w:rPr>
          <w:rFonts w:ascii="Mangal" w:hAnsi="Mangal"/>
          <w:color w:val="000000"/>
          <w:sz w:val="26"/>
          <w:szCs w:val="26"/>
        </w:rPr>
        <w:t>;</w:t>
      </w:r>
      <w:r>
        <w:rPr>
          <w:rFonts w:ascii="Mangal" w:hAnsi="Mangal" w:hint="cs"/>
          <w:color w:val="000000"/>
          <w:sz w:val="26"/>
          <w:szCs w:val="26"/>
          <w:cs/>
        </w:rPr>
        <w:t xml:space="preserve"> (</w:t>
      </w:r>
      <w:r>
        <w:rPr>
          <w:rFonts w:ascii="Mangal" w:hAnsi="Mangal"/>
          <w:color w:val="000000"/>
          <w:sz w:val="26"/>
          <w:szCs w:val="26"/>
        </w:rPr>
        <w:t>ii</w:t>
      </w:r>
      <w:r w:rsidRPr="000B60DF">
        <w:rPr>
          <w:rFonts w:ascii="Mangal" w:hAnsi="Mangal" w:hint="cs"/>
          <w:color w:val="000000"/>
          <w:sz w:val="26"/>
          <w:szCs w:val="26"/>
          <w:cs/>
        </w:rPr>
        <w:t>) महिला-पुरूष और समतुल्‍यता</w:t>
      </w:r>
      <w:r>
        <w:rPr>
          <w:rFonts w:ascii="Mangal" w:hAnsi="Mangal"/>
          <w:color w:val="000000"/>
          <w:sz w:val="26"/>
          <w:szCs w:val="26"/>
        </w:rPr>
        <w:t>;</w:t>
      </w:r>
      <w:r w:rsidRPr="000B60DF">
        <w:rPr>
          <w:rFonts w:ascii="Mangal" w:hAnsi="Mangal" w:hint="cs"/>
          <w:color w:val="000000"/>
          <w:sz w:val="26"/>
          <w:szCs w:val="26"/>
          <w:cs/>
        </w:rPr>
        <w:t xml:space="preserve"> (</w:t>
      </w:r>
      <w:r>
        <w:rPr>
          <w:rFonts w:ascii="Mangal" w:hAnsi="Mangal"/>
          <w:color w:val="000000"/>
          <w:sz w:val="26"/>
          <w:szCs w:val="26"/>
        </w:rPr>
        <w:t>iii</w:t>
      </w:r>
      <w:r w:rsidRPr="000B60DF">
        <w:rPr>
          <w:rFonts w:ascii="Mangal" w:hAnsi="Mangal" w:hint="cs"/>
          <w:color w:val="000000"/>
          <w:sz w:val="26"/>
          <w:szCs w:val="26"/>
          <w:cs/>
        </w:rPr>
        <w:t>) समावेशी शिक्षा</w:t>
      </w:r>
      <w:r>
        <w:rPr>
          <w:rFonts w:ascii="Mangal" w:hAnsi="Mangal"/>
          <w:color w:val="000000"/>
          <w:sz w:val="26"/>
          <w:szCs w:val="26"/>
        </w:rPr>
        <w:t>;</w:t>
      </w:r>
      <w:r w:rsidRPr="000B60DF">
        <w:rPr>
          <w:rFonts w:ascii="Mangal" w:hAnsi="Mangal" w:hint="cs"/>
          <w:color w:val="000000"/>
          <w:sz w:val="26"/>
          <w:szCs w:val="26"/>
          <w:cs/>
        </w:rPr>
        <w:t xml:space="preserve"> (</w:t>
      </w:r>
      <w:r>
        <w:rPr>
          <w:rFonts w:ascii="Mangal" w:hAnsi="Mangal"/>
          <w:color w:val="000000"/>
          <w:sz w:val="26"/>
          <w:szCs w:val="26"/>
        </w:rPr>
        <w:t>iv</w:t>
      </w:r>
      <w:r w:rsidRPr="000B60DF">
        <w:rPr>
          <w:rFonts w:ascii="Mangal" w:hAnsi="Mangal" w:hint="cs"/>
          <w:color w:val="000000"/>
          <w:sz w:val="26"/>
          <w:szCs w:val="26"/>
          <w:cs/>
        </w:rPr>
        <w:t>) गुणवत्‍ता</w:t>
      </w:r>
      <w:r>
        <w:rPr>
          <w:rFonts w:ascii="Mangal" w:hAnsi="Mangal"/>
          <w:color w:val="000000"/>
          <w:sz w:val="26"/>
          <w:szCs w:val="26"/>
        </w:rPr>
        <w:t>;</w:t>
      </w:r>
      <w:r w:rsidRPr="000B60DF">
        <w:rPr>
          <w:rFonts w:ascii="Mangal" w:hAnsi="Mangal" w:hint="cs"/>
          <w:color w:val="000000"/>
          <w:sz w:val="26"/>
          <w:szCs w:val="26"/>
          <w:cs/>
        </w:rPr>
        <w:t xml:space="preserve"> (</w:t>
      </w:r>
      <w:r>
        <w:rPr>
          <w:rFonts w:ascii="Mangal" w:hAnsi="Mangal"/>
          <w:color w:val="000000"/>
          <w:sz w:val="26"/>
          <w:szCs w:val="26"/>
        </w:rPr>
        <w:t>v</w:t>
      </w:r>
      <w:r w:rsidRPr="000B60DF">
        <w:rPr>
          <w:rFonts w:ascii="Mangal" w:hAnsi="Mangal" w:hint="cs"/>
          <w:color w:val="000000"/>
          <w:sz w:val="26"/>
          <w:szCs w:val="26"/>
          <w:cs/>
        </w:rPr>
        <w:t>) शिक्षक वेतन हेतु वित्‍तीय सहायता</w:t>
      </w:r>
      <w:r>
        <w:rPr>
          <w:rFonts w:ascii="Mangal" w:hAnsi="Mangal"/>
          <w:color w:val="000000"/>
          <w:sz w:val="26"/>
          <w:szCs w:val="26"/>
        </w:rPr>
        <w:t>;</w:t>
      </w:r>
      <w:r w:rsidRPr="000B60DF">
        <w:rPr>
          <w:rFonts w:ascii="Mangal" w:hAnsi="Mangal" w:hint="cs"/>
          <w:color w:val="000000"/>
          <w:sz w:val="26"/>
          <w:szCs w:val="26"/>
          <w:cs/>
        </w:rPr>
        <w:t xml:space="preserve"> (</w:t>
      </w:r>
      <w:r>
        <w:rPr>
          <w:rFonts w:ascii="Mangal" w:hAnsi="Mangal"/>
          <w:color w:val="000000"/>
          <w:sz w:val="26"/>
          <w:szCs w:val="26"/>
        </w:rPr>
        <w:t>vi</w:t>
      </w:r>
      <w:r w:rsidRPr="000B60DF">
        <w:rPr>
          <w:rFonts w:ascii="Mangal" w:hAnsi="Mangal" w:hint="cs"/>
          <w:color w:val="000000"/>
          <w:sz w:val="26"/>
          <w:szCs w:val="26"/>
          <w:cs/>
        </w:rPr>
        <w:t>) डिजिटल पहलें</w:t>
      </w:r>
      <w:r>
        <w:rPr>
          <w:rFonts w:ascii="Mangal" w:hAnsi="Mangal"/>
          <w:color w:val="000000"/>
          <w:sz w:val="26"/>
          <w:szCs w:val="26"/>
        </w:rPr>
        <w:t>;</w:t>
      </w:r>
      <w:r w:rsidRPr="000B60DF">
        <w:rPr>
          <w:rFonts w:ascii="Mangal" w:hAnsi="Mangal" w:hint="cs"/>
          <w:color w:val="000000"/>
          <w:sz w:val="26"/>
          <w:szCs w:val="26"/>
          <w:cs/>
        </w:rPr>
        <w:t xml:space="preserve"> (</w:t>
      </w:r>
      <w:r>
        <w:rPr>
          <w:rFonts w:ascii="Mangal" w:hAnsi="Mangal"/>
          <w:color w:val="000000"/>
          <w:sz w:val="26"/>
          <w:szCs w:val="26"/>
        </w:rPr>
        <w:t>vii</w:t>
      </w:r>
      <w:r w:rsidRPr="000B60DF">
        <w:rPr>
          <w:rFonts w:ascii="Mangal" w:hAnsi="Mangal" w:hint="cs"/>
          <w:color w:val="000000"/>
          <w:sz w:val="26"/>
          <w:szCs w:val="26"/>
          <w:cs/>
        </w:rPr>
        <w:t>) यूनीफार्म</w:t>
      </w:r>
      <w:r w:rsidRPr="000B60DF">
        <w:rPr>
          <w:rFonts w:ascii="Mangal" w:hAnsi="Mangal" w:hint="cs"/>
          <w:color w:val="000000"/>
          <w:sz w:val="26"/>
          <w:szCs w:val="26"/>
        </w:rPr>
        <w:t>,</w:t>
      </w:r>
      <w:r w:rsidRPr="000B60DF">
        <w:rPr>
          <w:rFonts w:ascii="Mangal" w:hAnsi="Mangal" w:hint="cs"/>
          <w:color w:val="000000"/>
          <w:sz w:val="26"/>
          <w:szCs w:val="26"/>
          <w:cs/>
        </w:rPr>
        <w:t xml:space="preserve"> पाठ्यपुस्‍तकों इत्‍यादि सहित नि:शुल्‍क और अनिवार्य बाल शिक्षा का अधिकार अधिनियम</w:t>
      </w:r>
      <w:r w:rsidRPr="000B60DF">
        <w:rPr>
          <w:rFonts w:ascii="Mangal" w:hAnsi="Mangal" w:hint="cs"/>
          <w:color w:val="000000"/>
          <w:sz w:val="26"/>
          <w:szCs w:val="26"/>
        </w:rPr>
        <w:t>,</w:t>
      </w:r>
      <w:r w:rsidRPr="000B60DF">
        <w:rPr>
          <w:rFonts w:ascii="Mangal" w:hAnsi="Mangal" w:hint="cs"/>
          <w:color w:val="000000"/>
          <w:sz w:val="26"/>
          <w:szCs w:val="26"/>
          <w:cs/>
        </w:rPr>
        <w:t xml:space="preserve"> 2009 (आरटीई) के अंतर्गत हकदारी</w:t>
      </w:r>
      <w:r>
        <w:rPr>
          <w:rFonts w:ascii="Mangal" w:hAnsi="Mangal"/>
          <w:color w:val="000000"/>
          <w:sz w:val="26"/>
          <w:szCs w:val="26"/>
        </w:rPr>
        <w:t>;</w:t>
      </w:r>
      <w:r w:rsidRPr="000B60DF">
        <w:rPr>
          <w:rFonts w:ascii="Mangal" w:hAnsi="Mangal" w:hint="cs"/>
          <w:color w:val="000000"/>
          <w:sz w:val="26"/>
          <w:szCs w:val="26"/>
          <w:cs/>
        </w:rPr>
        <w:t xml:space="preserve"> (</w:t>
      </w:r>
      <w:r>
        <w:rPr>
          <w:rFonts w:ascii="Mangal" w:hAnsi="Mangal"/>
          <w:color w:val="000000"/>
          <w:sz w:val="26"/>
          <w:szCs w:val="26"/>
        </w:rPr>
        <w:t>viii</w:t>
      </w:r>
      <w:r w:rsidRPr="000B60DF">
        <w:rPr>
          <w:rFonts w:ascii="Mangal" w:hAnsi="Mangal" w:hint="cs"/>
          <w:color w:val="000000"/>
          <w:sz w:val="26"/>
          <w:szCs w:val="26"/>
          <w:cs/>
        </w:rPr>
        <w:t>) पूर्व स्‍कूल शिक्षा</w:t>
      </w:r>
      <w:r>
        <w:rPr>
          <w:rFonts w:ascii="Mangal" w:hAnsi="Mangal"/>
          <w:color w:val="000000"/>
          <w:sz w:val="26"/>
          <w:szCs w:val="26"/>
        </w:rPr>
        <w:t>;</w:t>
      </w:r>
      <w:r w:rsidRPr="000B60DF">
        <w:rPr>
          <w:rFonts w:ascii="Mangal" w:hAnsi="Mangal" w:hint="cs"/>
          <w:color w:val="000000"/>
          <w:sz w:val="26"/>
          <w:szCs w:val="26"/>
          <w:cs/>
        </w:rPr>
        <w:t xml:space="preserve"> (</w:t>
      </w:r>
      <w:r>
        <w:rPr>
          <w:rFonts w:ascii="Mangal" w:hAnsi="Mangal"/>
          <w:color w:val="000000"/>
          <w:sz w:val="26"/>
          <w:szCs w:val="26"/>
        </w:rPr>
        <w:t>ix</w:t>
      </w:r>
      <w:r w:rsidRPr="000B60DF">
        <w:rPr>
          <w:rFonts w:ascii="Mangal" w:hAnsi="Mangal" w:hint="cs"/>
          <w:color w:val="000000"/>
          <w:sz w:val="26"/>
          <w:szCs w:val="26"/>
          <w:cs/>
        </w:rPr>
        <w:t>) व्‍यावसायिक शिक्षा</w:t>
      </w:r>
      <w:r>
        <w:rPr>
          <w:rFonts w:ascii="Mangal" w:hAnsi="Mangal"/>
          <w:color w:val="000000"/>
          <w:sz w:val="26"/>
          <w:szCs w:val="26"/>
        </w:rPr>
        <w:t>;</w:t>
      </w:r>
      <w:r>
        <w:rPr>
          <w:rFonts w:ascii="Mangal" w:hAnsi="Mangal" w:hint="cs"/>
          <w:color w:val="000000"/>
          <w:sz w:val="26"/>
          <w:szCs w:val="26"/>
          <w:cs/>
        </w:rPr>
        <w:t xml:space="preserve"> (</w:t>
      </w:r>
      <w:r>
        <w:rPr>
          <w:rFonts w:ascii="Mangal" w:hAnsi="Mangal"/>
          <w:color w:val="000000"/>
          <w:sz w:val="26"/>
          <w:szCs w:val="26"/>
        </w:rPr>
        <w:t>x</w:t>
      </w:r>
      <w:r w:rsidRPr="000B60DF">
        <w:rPr>
          <w:rFonts w:ascii="Mangal" w:hAnsi="Mangal" w:hint="cs"/>
          <w:color w:val="000000"/>
          <w:sz w:val="26"/>
          <w:szCs w:val="26"/>
          <w:cs/>
        </w:rPr>
        <w:t>) खेलकूद और शारीरिक शिक्षा और (11) शिक्षक शिक्षा और प्रशिक्षण का सुदृढ़ीकरण। योजना का मुख्‍य बल स्‍कूल शिक्षा की गुणवत्‍ता में सुधार करना है और सभी पहलों की कार्यनीति स्‍कूल के सभी स्‍तरों पर अधिगम परिणामों में वृद्धि करनी होगी।</w:t>
      </w:r>
    </w:p>
    <w:p w:rsidR="00213262" w:rsidRPr="000B60DF" w:rsidRDefault="00213262" w:rsidP="00213262">
      <w:pPr>
        <w:jc w:val="both"/>
        <w:rPr>
          <w:rFonts w:ascii="Mangal" w:hAnsi="Mangal" w:hint="cs"/>
          <w:color w:val="000000"/>
          <w:sz w:val="26"/>
          <w:szCs w:val="26"/>
        </w:rPr>
      </w:pPr>
    </w:p>
    <w:p w:rsidR="00213262" w:rsidRPr="000B60DF" w:rsidRDefault="00213262" w:rsidP="00213262">
      <w:pPr>
        <w:jc w:val="both"/>
        <w:rPr>
          <w:rFonts w:ascii="Mangal" w:hAnsi="Mangal" w:hint="cs"/>
          <w:color w:val="000000"/>
          <w:sz w:val="26"/>
          <w:szCs w:val="26"/>
        </w:rPr>
      </w:pPr>
      <w:r w:rsidRPr="000B60DF">
        <w:rPr>
          <w:rFonts w:ascii="Mangal" w:hAnsi="Mangal" w:hint="cs"/>
          <w:color w:val="000000"/>
          <w:sz w:val="26"/>
          <w:szCs w:val="26"/>
          <w:cs/>
        </w:rPr>
        <w:t>समग्र शिक्षा की मुख्‍य विशेषताएं निम्‍न</w:t>
      </w:r>
      <w:r>
        <w:rPr>
          <w:rFonts w:ascii="Mangal" w:hAnsi="Mangal" w:hint="cs"/>
          <w:color w:val="000000"/>
          <w:sz w:val="26"/>
          <w:szCs w:val="26"/>
          <w:cs/>
        </w:rPr>
        <w:t xml:space="preserve"> प्रकार</w:t>
      </w:r>
      <w:r w:rsidRPr="000B60DF">
        <w:rPr>
          <w:rFonts w:ascii="Mangal" w:hAnsi="Mangal" w:hint="cs"/>
          <w:color w:val="000000"/>
          <w:sz w:val="26"/>
          <w:szCs w:val="26"/>
          <w:cs/>
        </w:rPr>
        <w:t xml:space="preserve"> हैं:</w:t>
      </w:r>
    </w:p>
    <w:p w:rsidR="00213262" w:rsidRPr="000B60DF" w:rsidRDefault="00213262" w:rsidP="00213262">
      <w:pPr>
        <w:jc w:val="both"/>
        <w:rPr>
          <w:rFonts w:ascii="Mangal" w:hAnsi="Mangal" w:hint="cs"/>
          <w:color w:val="000000"/>
          <w:sz w:val="26"/>
          <w:szCs w:val="26"/>
        </w:rPr>
      </w:pPr>
    </w:p>
    <w:p w:rsidR="00213262" w:rsidRPr="000B60DF" w:rsidRDefault="00213262" w:rsidP="00213262">
      <w:pPr>
        <w:numPr>
          <w:ilvl w:val="0"/>
          <w:numId w:val="1"/>
        </w:numPr>
        <w:autoSpaceDE w:val="0"/>
        <w:autoSpaceDN w:val="0"/>
        <w:adjustRightInd w:val="0"/>
        <w:ind w:left="1350" w:hanging="900"/>
        <w:jc w:val="both"/>
        <w:rPr>
          <w:rFonts w:ascii="Mangal" w:hAnsi="Mangal" w:hint="cs"/>
          <w:color w:val="222222"/>
          <w:sz w:val="26"/>
          <w:szCs w:val="26"/>
          <w:shd w:val="clear" w:color="auto" w:fill="FFFFFF"/>
        </w:rPr>
      </w:pPr>
      <w:r w:rsidRPr="000B60DF">
        <w:rPr>
          <w:rFonts w:ascii="Mangal" w:hAnsi="Mangal" w:hint="cs"/>
          <w:color w:val="222222"/>
          <w:sz w:val="26"/>
          <w:szCs w:val="26"/>
          <w:shd w:val="clear" w:color="auto" w:fill="FFFFFF"/>
          <w:cs/>
        </w:rPr>
        <w:t xml:space="preserve"> </w:t>
      </w:r>
      <w:r w:rsidRPr="000B60DF">
        <w:rPr>
          <w:rFonts w:ascii="Mangal" w:hAnsi="Mangal" w:hint="cs"/>
          <w:color w:val="222222"/>
          <w:sz w:val="26"/>
          <w:szCs w:val="26"/>
          <w:shd w:val="clear" w:color="auto" w:fill="FFFFFF"/>
          <w:cs/>
        </w:rPr>
        <w:tab/>
        <w:t>पुस्‍तकालयों के सशक्तिकरण के लिए 5</w:t>
      </w:r>
      <w:r w:rsidRPr="000B60DF">
        <w:rPr>
          <w:rFonts w:ascii="Mangal" w:hAnsi="Mangal" w:hint="cs"/>
          <w:color w:val="222222"/>
          <w:sz w:val="26"/>
          <w:szCs w:val="26"/>
          <w:shd w:val="clear" w:color="auto" w:fill="FFFFFF"/>
        </w:rPr>
        <w:t>,</w:t>
      </w:r>
      <w:r w:rsidRPr="000B60DF">
        <w:rPr>
          <w:rFonts w:ascii="Mangal" w:hAnsi="Mangal" w:hint="cs"/>
          <w:color w:val="222222"/>
          <w:sz w:val="26"/>
          <w:szCs w:val="26"/>
          <w:shd w:val="clear" w:color="auto" w:fill="FFFFFF"/>
          <w:cs/>
        </w:rPr>
        <w:t>000 रूपये से 20</w:t>
      </w:r>
      <w:r w:rsidRPr="000B60DF">
        <w:rPr>
          <w:rFonts w:ascii="Mangal" w:hAnsi="Mangal" w:hint="cs"/>
          <w:color w:val="222222"/>
          <w:sz w:val="26"/>
          <w:szCs w:val="26"/>
          <w:shd w:val="clear" w:color="auto" w:fill="FFFFFF"/>
        </w:rPr>
        <w:t>,</w:t>
      </w:r>
      <w:r w:rsidRPr="000B60DF">
        <w:rPr>
          <w:rFonts w:ascii="Mangal" w:hAnsi="Mangal" w:hint="cs"/>
          <w:color w:val="222222"/>
          <w:sz w:val="26"/>
          <w:szCs w:val="26"/>
          <w:shd w:val="clear" w:color="auto" w:fill="FFFFFF"/>
          <w:cs/>
        </w:rPr>
        <w:t>000 रूपये प्रति स्‍कूल का वार्षिक अनुदान।</w:t>
      </w:r>
    </w:p>
    <w:p w:rsidR="00213262" w:rsidRPr="000B60DF" w:rsidRDefault="00213262" w:rsidP="00213262">
      <w:pPr>
        <w:numPr>
          <w:ilvl w:val="0"/>
          <w:numId w:val="1"/>
        </w:numPr>
        <w:autoSpaceDE w:val="0"/>
        <w:autoSpaceDN w:val="0"/>
        <w:adjustRightInd w:val="0"/>
        <w:ind w:left="1350" w:hanging="900"/>
        <w:jc w:val="both"/>
        <w:rPr>
          <w:rFonts w:ascii="Mangal" w:hAnsi="Mangal" w:hint="cs"/>
          <w:color w:val="222222"/>
          <w:sz w:val="26"/>
          <w:szCs w:val="26"/>
          <w:shd w:val="clear" w:color="auto" w:fill="FFFFFF"/>
        </w:rPr>
      </w:pPr>
      <w:r w:rsidRPr="000B60DF">
        <w:rPr>
          <w:rFonts w:ascii="Mangal" w:hAnsi="Mangal"/>
          <w:color w:val="222222"/>
          <w:sz w:val="26"/>
          <w:szCs w:val="26"/>
          <w:shd w:val="clear" w:color="auto" w:fill="FFFFFF"/>
          <w:cs/>
        </w:rPr>
        <w:t>कंपोजिट</w:t>
      </w:r>
      <w:r w:rsidRPr="000B60DF">
        <w:rPr>
          <w:rFonts w:ascii="Mangal" w:hAnsi="Mangal" w:hint="cs"/>
          <w:color w:val="222222"/>
          <w:sz w:val="26"/>
          <w:szCs w:val="26"/>
          <w:shd w:val="clear" w:color="auto" w:fill="FFFFFF"/>
          <w:cs/>
        </w:rPr>
        <w:t xml:space="preserve"> स्‍कूल अनुदान </w:t>
      </w:r>
      <w:r w:rsidRPr="000B60DF">
        <w:rPr>
          <w:rFonts w:ascii="Mangal" w:hAnsi="Mangal"/>
          <w:color w:val="222222"/>
          <w:sz w:val="26"/>
          <w:szCs w:val="26"/>
          <w:shd w:val="clear" w:color="auto" w:fill="FFFFFF"/>
        </w:rPr>
        <w:t>14,500</w:t>
      </w:r>
      <w:r w:rsidRPr="000B60DF">
        <w:rPr>
          <w:rFonts w:ascii="Mangal" w:hAnsi="Mangal" w:hint="cs"/>
          <w:color w:val="222222"/>
          <w:sz w:val="26"/>
          <w:szCs w:val="26"/>
          <w:shd w:val="clear" w:color="auto" w:fill="FFFFFF"/>
          <w:cs/>
        </w:rPr>
        <w:t>-50</w:t>
      </w:r>
      <w:r w:rsidRPr="000B60DF">
        <w:rPr>
          <w:rFonts w:ascii="Mangal" w:hAnsi="Mangal" w:hint="cs"/>
          <w:color w:val="222222"/>
          <w:sz w:val="26"/>
          <w:szCs w:val="26"/>
          <w:shd w:val="clear" w:color="auto" w:fill="FFFFFF"/>
        </w:rPr>
        <w:t>,</w:t>
      </w:r>
      <w:r w:rsidRPr="000B60DF">
        <w:rPr>
          <w:rFonts w:ascii="Mangal" w:hAnsi="Mangal" w:hint="cs"/>
          <w:color w:val="222222"/>
          <w:sz w:val="26"/>
          <w:szCs w:val="26"/>
          <w:shd w:val="clear" w:color="auto" w:fill="FFFFFF"/>
          <w:cs/>
        </w:rPr>
        <w:t>000 से बढ़ाकर 25</w:t>
      </w:r>
      <w:r w:rsidRPr="000B60DF">
        <w:rPr>
          <w:rFonts w:ascii="Mangal" w:hAnsi="Mangal" w:hint="cs"/>
          <w:color w:val="222222"/>
          <w:sz w:val="26"/>
          <w:szCs w:val="26"/>
          <w:shd w:val="clear" w:color="auto" w:fill="FFFFFF"/>
        </w:rPr>
        <w:t>,</w:t>
      </w:r>
      <w:r w:rsidRPr="000B60DF">
        <w:rPr>
          <w:rFonts w:ascii="Mangal" w:hAnsi="Mangal" w:hint="cs"/>
          <w:color w:val="222222"/>
          <w:sz w:val="26"/>
          <w:szCs w:val="26"/>
          <w:shd w:val="clear" w:color="auto" w:fill="FFFFFF"/>
          <w:cs/>
        </w:rPr>
        <w:t>000-1 लाख तक किया गया और  इसका  आवंटन स्‍कूल नामांकन के आधार पर किया जाना है।</w:t>
      </w:r>
    </w:p>
    <w:p w:rsidR="00213262" w:rsidRPr="000B60DF" w:rsidRDefault="00213262" w:rsidP="00213262">
      <w:pPr>
        <w:numPr>
          <w:ilvl w:val="0"/>
          <w:numId w:val="1"/>
        </w:numPr>
        <w:autoSpaceDE w:val="0"/>
        <w:autoSpaceDN w:val="0"/>
        <w:adjustRightInd w:val="0"/>
        <w:ind w:left="1350" w:hanging="900"/>
        <w:jc w:val="both"/>
        <w:rPr>
          <w:rFonts w:ascii="Mangal" w:hAnsi="Mangal" w:hint="cs"/>
          <w:color w:val="222222"/>
          <w:sz w:val="26"/>
          <w:szCs w:val="26"/>
          <w:shd w:val="clear" w:color="auto" w:fill="FFFFFF"/>
        </w:rPr>
      </w:pPr>
      <w:r w:rsidRPr="000B60DF">
        <w:rPr>
          <w:rFonts w:ascii="Mangal" w:hAnsi="Mangal" w:hint="cs"/>
          <w:color w:val="222222"/>
          <w:sz w:val="26"/>
          <w:szCs w:val="26"/>
          <w:shd w:val="clear" w:color="auto" w:fill="FFFFFF"/>
          <w:cs/>
        </w:rPr>
        <w:t>प्राथमिक स्‍कूलों के लिए 5000 रूपये</w:t>
      </w:r>
      <w:r w:rsidRPr="000B60DF">
        <w:rPr>
          <w:rFonts w:ascii="Mangal" w:hAnsi="Mangal" w:hint="cs"/>
          <w:color w:val="222222"/>
          <w:sz w:val="26"/>
          <w:szCs w:val="26"/>
          <w:shd w:val="clear" w:color="auto" w:fill="FFFFFF"/>
        </w:rPr>
        <w:t>,</w:t>
      </w:r>
      <w:r w:rsidRPr="000B60DF">
        <w:rPr>
          <w:rFonts w:ascii="Mangal" w:hAnsi="Mangal" w:hint="cs"/>
          <w:color w:val="222222"/>
          <w:sz w:val="26"/>
          <w:szCs w:val="26"/>
          <w:shd w:val="clear" w:color="auto" w:fill="FFFFFF"/>
          <w:cs/>
        </w:rPr>
        <w:t xml:space="preserve"> उच्‍चतर प्राथमिक स्‍कूलों के लिए 10</w:t>
      </w:r>
      <w:r w:rsidRPr="000B60DF">
        <w:rPr>
          <w:rFonts w:ascii="Mangal" w:hAnsi="Mangal" w:hint="cs"/>
          <w:color w:val="222222"/>
          <w:sz w:val="26"/>
          <w:szCs w:val="26"/>
          <w:shd w:val="clear" w:color="auto" w:fill="FFFFFF"/>
        </w:rPr>
        <w:t>,</w:t>
      </w:r>
      <w:r w:rsidRPr="000B60DF">
        <w:rPr>
          <w:rFonts w:ascii="Mangal" w:hAnsi="Mangal" w:hint="cs"/>
          <w:color w:val="222222"/>
          <w:sz w:val="26"/>
          <w:szCs w:val="26"/>
          <w:shd w:val="clear" w:color="auto" w:fill="FFFFFF"/>
          <w:cs/>
        </w:rPr>
        <w:t>000 रूपये और माध्‍यमिक और उच्‍चतर माध्‍यमिक स्‍कूलों के लिए 25</w:t>
      </w:r>
      <w:r w:rsidRPr="000B60DF">
        <w:rPr>
          <w:rFonts w:ascii="Mangal" w:hAnsi="Mangal" w:hint="cs"/>
          <w:color w:val="222222"/>
          <w:sz w:val="26"/>
          <w:szCs w:val="26"/>
          <w:shd w:val="clear" w:color="auto" w:fill="FFFFFF"/>
        </w:rPr>
        <w:t>,</w:t>
      </w:r>
      <w:r w:rsidRPr="000B60DF">
        <w:rPr>
          <w:rFonts w:ascii="Mangal" w:hAnsi="Mangal" w:hint="cs"/>
          <w:color w:val="222222"/>
          <w:sz w:val="26"/>
          <w:szCs w:val="26"/>
          <w:shd w:val="clear" w:color="auto" w:fill="FFFFFF"/>
          <w:cs/>
        </w:rPr>
        <w:t>000 रूपये की लागत के खेल उपकरणों के लिए वार्षिक अनुदान।</w:t>
      </w:r>
    </w:p>
    <w:p w:rsidR="00213262" w:rsidRPr="000B60DF" w:rsidRDefault="00213262" w:rsidP="00213262">
      <w:pPr>
        <w:numPr>
          <w:ilvl w:val="0"/>
          <w:numId w:val="1"/>
        </w:numPr>
        <w:autoSpaceDE w:val="0"/>
        <w:autoSpaceDN w:val="0"/>
        <w:adjustRightInd w:val="0"/>
        <w:ind w:left="1350" w:hanging="900"/>
        <w:jc w:val="both"/>
        <w:rPr>
          <w:rFonts w:ascii="Mangal" w:hAnsi="Mangal"/>
          <w:color w:val="222222"/>
          <w:sz w:val="26"/>
          <w:szCs w:val="26"/>
          <w:shd w:val="clear" w:color="auto" w:fill="FFFFFF"/>
        </w:rPr>
      </w:pPr>
      <w:r w:rsidRPr="000B60DF">
        <w:rPr>
          <w:rFonts w:ascii="Mangal" w:hAnsi="Mangal" w:hint="cs"/>
          <w:color w:val="222222"/>
          <w:sz w:val="26"/>
          <w:szCs w:val="26"/>
          <w:shd w:val="clear" w:color="auto" w:fill="FFFFFF"/>
          <w:cs/>
        </w:rPr>
        <w:t>विशेष आवश्‍यकता वाले बच्‍चों के लिए आवंटन को प्रतिवर्ष प्रति बच्‍चा 3</w:t>
      </w:r>
      <w:r w:rsidRPr="000B60DF">
        <w:rPr>
          <w:rFonts w:ascii="Mangal" w:hAnsi="Mangal" w:hint="cs"/>
          <w:color w:val="222222"/>
          <w:sz w:val="26"/>
          <w:szCs w:val="26"/>
          <w:shd w:val="clear" w:color="auto" w:fill="FFFFFF"/>
        </w:rPr>
        <w:t>,</w:t>
      </w:r>
      <w:r w:rsidRPr="000B60DF">
        <w:rPr>
          <w:rFonts w:ascii="Mangal" w:hAnsi="Mangal" w:hint="cs"/>
          <w:color w:val="222222"/>
          <w:sz w:val="26"/>
          <w:szCs w:val="26"/>
          <w:shd w:val="clear" w:color="auto" w:fill="FFFFFF"/>
          <w:cs/>
        </w:rPr>
        <w:t>000 रूपये से बढ़कर 3</w:t>
      </w:r>
      <w:r w:rsidRPr="000B60DF">
        <w:rPr>
          <w:rFonts w:ascii="Mangal" w:hAnsi="Mangal" w:hint="cs"/>
          <w:color w:val="222222"/>
          <w:sz w:val="26"/>
          <w:szCs w:val="26"/>
          <w:shd w:val="clear" w:color="auto" w:fill="FFFFFF"/>
        </w:rPr>
        <w:t>,</w:t>
      </w:r>
      <w:r w:rsidRPr="000B60DF">
        <w:rPr>
          <w:rFonts w:ascii="Mangal" w:hAnsi="Mangal" w:hint="cs"/>
          <w:color w:val="222222"/>
          <w:sz w:val="26"/>
          <w:szCs w:val="26"/>
          <w:shd w:val="clear" w:color="auto" w:fill="FFFFFF"/>
          <w:cs/>
        </w:rPr>
        <w:t>500 रूपये कर दिया गया है जिसमें सीडब्‍लूएसएन बालिकाओं को कक्षा</w:t>
      </w:r>
      <w:r w:rsidRPr="000B60DF">
        <w:rPr>
          <w:rFonts w:ascii="Mangal" w:hAnsi="Mangal"/>
          <w:color w:val="222222"/>
          <w:sz w:val="26"/>
          <w:szCs w:val="26"/>
          <w:shd w:val="clear" w:color="auto" w:fill="FFFFFF"/>
          <w:cs/>
        </w:rPr>
        <w:t>–</w:t>
      </w:r>
      <w:r w:rsidRPr="000B60DF">
        <w:rPr>
          <w:rFonts w:ascii="Mangal" w:hAnsi="Mangal" w:hint="cs"/>
          <w:color w:val="222222"/>
          <w:sz w:val="26"/>
          <w:szCs w:val="26"/>
          <w:shd w:val="clear" w:color="auto" w:fill="FFFFFF"/>
          <w:cs/>
        </w:rPr>
        <w:t xml:space="preserve"> </w:t>
      </w:r>
      <w:r w:rsidRPr="000B60DF">
        <w:rPr>
          <w:rFonts w:cs="Times New Roman"/>
          <w:color w:val="222222"/>
          <w:sz w:val="26"/>
          <w:szCs w:val="26"/>
          <w:shd w:val="clear" w:color="auto" w:fill="FFFFFF"/>
        </w:rPr>
        <w:t>I</w:t>
      </w:r>
      <w:r w:rsidRPr="000B60DF">
        <w:rPr>
          <w:rFonts w:hint="cs"/>
          <w:color w:val="222222"/>
          <w:sz w:val="26"/>
          <w:szCs w:val="26"/>
          <w:shd w:val="clear" w:color="auto" w:fill="FFFFFF"/>
          <w:cs/>
        </w:rPr>
        <w:t xml:space="preserve"> </w:t>
      </w:r>
      <w:r w:rsidRPr="000B60DF">
        <w:rPr>
          <w:rFonts w:ascii="Mangal" w:hAnsi="Mangal" w:hint="cs"/>
          <w:color w:val="222222"/>
          <w:sz w:val="26"/>
          <w:szCs w:val="26"/>
          <w:shd w:val="clear" w:color="auto" w:fill="FFFFFF"/>
          <w:cs/>
        </w:rPr>
        <w:t xml:space="preserve">से </w:t>
      </w:r>
      <w:r w:rsidRPr="000B60DF">
        <w:rPr>
          <w:rFonts w:cs="Times New Roman"/>
          <w:color w:val="222222"/>
          <w:sz w:val="26"/>
          <w:szCs w:val="26"/>
          <w:shd w:val="clear" w:color="auto" w:fill="FFFFFF"/>
        </w:rPr>
        <w:t>XII</w:t>
      </w:r>
      <w:r w:rsidRPr="000B60DF">
        <w:rPr>
          <w:rFonts w:ascii="Mangal" w:hAnsi="Mangal" w:hint="cs"/>
          <w:color w:val="222222"/>
          <w:sz w:val="26"/>
          <w:szCs w:val="26"/>
          <w:shd w:val="clear" w:color="auto" w:fill="FFFFFF"/>
          <w:cs/>
        </w:rPr>
        <w:t xml:space="preserve"> तक दिए जाने वाले 200 रूपये प्रति माह का वजीफा शामिल है - पहले यह केवल कक्षा</w:t>
      </w:r>
      <w:r w:rsidRPr="000B60DF">
        <w:rPr>
          <w:rFonts w:ascii="Mangal" w:hAnsi="Mangal"/>
          <w:color w:val="222222"/>
          <w:sz w:val="26"/>
          <w:szCs w:val="26"/>
          <w:shd w:val="clear" w:color="auto" w:fill="FFFFFF"/>
          <w:cs/>
        </w:rPr>
        <w:t>–</w:t>
      </w:r>
      <w:r w:rsidRPr="000B60DF">
        <w:rPr>
          <w:rFonts w:cs="Times New Roman"/>
          <w:color w:val="222222"/>
          <w:sz w:val="26"/>
          <w:szCs w:val="26"/>
          <w:shd w:val="clear" w:color="auto" w:fill="FFFFFF"/>
        </w:rPr>
        <w:t>IX</w:t>
      </w:r>
      <w:r w:rsidRPr="000B60DF">
        <w:rPr>
          <w:rFonts w:hint="cs"/>
          <w:color w:val="222222"/>
          <w:sz w:val="26"/>
          <w:szCs w:val="26"/>
          <w:shd w:val="clear" w:color="auto" w:fill="FFFFFF"/>
          <w:cs/>
        </w:rPr>
        <w:t xml:space="preserve"> से </w:t>
      </w:r>
      <w:r w:rsidRPr="000B60DF">
        <w:rPr>
          <w:color w:val="222222"/>
          <w:sz w:val="26"/>
          <w:szCs w:val="26"/>
          <w:shd w:val="clear" w:color="auto" w:fill="FFFFFF"/>
        </w:rPr>
        <w:t>XII</w:t>
      </w:r>
      <w:r w:rsidRPr="000B60DF">
        <w:rPr>
          <w:rFonts w:ascii="Mangal" w:hAnsi="Mangal" w:hint="cs"/>
          <w:color w:val="222222"/>
          <w:sz w:val="26"/>
          <w:szCs w:val="26"/>
          <w:shd w:val="clear" w:color="auto" w:fill="FFFFFF"/>
          <w:cs/>
        </w:rPr>
        <w:t xml:space="preserve"> तक के लिए था।</w:t>
      </w:r>
    </w:p>
    <w:p w:rsidR="00213262" w:rsidRPr="000B60DF" w:rsidRDefault="00213262" w:rsidP="00213262">
      <w:pPr>
        <w:numPr>
          <w:ilvl w:val="0"/>
          <w:numId w:val="1"/>
        </w:numPr>
        <w:autoSpaceDE w:val="0"/>
        <w:autoSpaceDN w:val="0"/>
        <w:adjustRightInd w:val="0"/>
        <w:ind w:left="1260" w:hanging="900"/>
        <w:jc w:val="both"/>
        <w:rPr>
          <w:rFonts w:ascii="Mangal" w:hAnsi="Mangal"/>
          <w:color w:val="222222"/>
          <w:sz w:val="26"/>
          <w:szCs w:val="26"/>
          <w:shd w:val="clear" w:color="auto" w:fill="FFFFFF"/>
        </w:rPr>
      </w:pPr>
      <w:r w:rsidRPr="000B60DF">
        <w:rPr>
          <w:rFonts w:ascii="Mangal" w:hAnsi="Mangal"/>
          <w:color w:val="222222"/>
          <w:sz w:val="26"/>
          <w:szCs w:val="26"/>
          <w:shd w:val="clear" w:color="auto" w:fill="FFFFFF"/>
        </w:rPr>
        <w:lastRenderedPageBreak/>
        <w:t xml:space="preserve">    </w:t>
      </w:r>
      <w:r w:rsidRPr="000B60DF">
        <w:rPr>
          <w:rFonts w:ascii="Mangal" w:hAnsi="Mangal" w:hint="cs"/>
          <w:color w:val="222222"/>
          <w:sz w:val="26"/>
          <w:szCs w:val="26"/>
          <w:shd w:val="clear" w:color="auto" w:fill="FFFFFF"/>
          <w:cs/>
        </w:rPr>
        <w:t>वर्दी के लिए आवंटन को 400 से बढ़ाकर 600 रूपये प्रति बच्‍चा प्रति वर्ष कर दिया गया है।</w:t>
      </w:r>
    </w:p>
    <w:p w:rsidR="00213262" w:rsidRPr="000B60DF" w:rsidRDefault="00213262" w:rsidP="00213262">
      <w:pPr>
        <w:numPr>
          <w:ilvl w:val="0"/>
          <w:numId w:val="1"/>
        </w:numPr>
        <w:autoSpaceDE w:val="0"/>
        <w:autoSpaceDN w:val="0"/>
        <w:adjustRightInd w:val="0"/>
        <w:ind w:left="1260" w:hanging="900"/>
        <w:jc w:val="both"/>
        <w:rPr>
          <w:rFonts w:ascii="Mangal" w:hAnsi="Mangal"/>
          <w:color w:val="222222"/>
          <w:sz w:val="26"/>
          <w:szCs w:val="26"/>
          <w:shd w:val="clear" w:color="auto" w:fill="FFFFFF"/>
        </w:rPr>
      </w:pPr>
      <w:r w:rsidRPr="000B60DF">
        <w:rPr>
          <w:rFonts w:ascii="Mangal" w:hAnsi="Mangal"/>
          <w:color w:val="222222"/>
          <w:sz w:val="26"/>
          <w:szCs w:val="26"/>
          <w:shd w:val="clear" w:color="auto" w:fill="FFFFFF"/>
        </w:rPr>
        <w:t xml:space="preserve"> </w:t>
      </w:r>
      <w:r w:rsidRPr="000B60DF">
        <w:rPr>
          <w:rFonts w:ascii="Mangal" w:hAnsi="Mangal" w:hint="cs"/>
          <w:color w:val="222222"/>
          <w:sz w:val="26"/>
          <w:szCs w:val="26"/>
          <w:shd w:val="clear" w:color="auto" w:fill="FFFFFF"/>
          <w:cs/>
        </w:rPr>
        <w:t>पाठ्यपुस्‍तकों के लिए आवंटन को 150/250 से बढ़ाकर 250/400 रूपये प्रति बच्‍चा प्रति वर्ष तक दिया गया है।</w:t>
      </w:r>
    </w:p>
    <w:p w:rsidR="00213262" w:rsidRPr="000B60DF" w:rsidRDefault="00213262" w:rsidP="00213262">
      <w:pPr>
        <w:numPr>
          <w:ilvl w:val="0"/>
          <w:numId w:val="1"/>
        </w:numPr>
        <w:autoSpaceDE w:val="0"/>
        <w:autoSpaceDN w:val="0"/>
        <w:adjustRightInd w:val="0"/>
        <w:ind w:left="1260" w:hanging="900"/>
        <w:jc w:val="both"/>
        <w:rPr>
          <w:rFonts w:ascii="Mangal" w:hAnsi="Mangal" w:hint="cs"/>
          <w:color w:val="222222"/>
          <w:sz w:val="26"/>
          <w:szCs w:val="26"/>
          <w:shd w:val="clear" w:color="auto" w:fill="FFFFFF"/>
        </w:rPr>
      </w:pPr>
      <w:r w:rsidRPr="000B60DF">
        <w:rPr>
          <w:rFonts w:ascii="Mangal" w:hAnsi="Mangal" w:hint="cs"/>
          <w:color w:val="222222"/>
          <w:sz w:val="26"/>
          <w:szCs w:val="26"/>
          <w:shd w:val="clear" w:color="auto" w:fill="FFFFFF"/>
          <w:cs/>
        </w:rPr>
        <w:t xml:space="preserve">कस्‍तूरबा गांधी बालिका विद्यालय (केजीबीवी) का कक्षा </w:t>
      </w:r>
      <w:r w:rsidRPr="000B60DF">
        <w:rPr>
          <w:rFonts w:ascii="Mangal" w:hAnsi="Mangal"/>
          <w:color w:val="222222"/>
          <w:sz w:val="26"/>
          <w:szCs w:val="26"/>
          <w:shd w:val="clear" w:color="auto" w:fill="FFFFFF"/>
        </w:rPr>
        <w:t>6-8</w:t>
      </w:r>
      <w:r w:rsidRPr="000B60DF">
        <w:rPr>
          <w:rFonts w:ascii="Mangal" w:hAnsi="Mangal" w:hint="cs"/>
          <w:color w:val="222222"/>
          <w:sz w:val="26"/>
          <w:szCs w:val="26"/>
          <w:shd w:val="clear" w:color="auto" w:fill="FFFFFF"/>
          <w:cs/>
        </w:rPr>
        <w:t xml:space="preserve"> से कक्षा </w:t>
      </w:r>
      <w:r w:rsidRPr="000B60DF">
        <w:rPr>
          <w:rFonts w:ascii="Mangal" w:hAnsi="Mangal"/>
          <w:color w:val="222222"/>
          <w:sz w:val="26"/>
          <w:szCs w:val="26"/>
          <w:shd w:val="clear" w:color="auto" w:fill="FFFFFF"/>
        </w:rPr>
        <w:t xml:space="preserve">6-12 </w:t>
      </w:r>
      <w:r w:rsidRPr="000B60DF">
        <w:rPr>
          <w:rFonts w:ascii="Mangal" w:hAnsi="Mangal"/>
          <w:color w:val="222222"/>
          <w:sz w:val="26"/>
          <w:szCs w:val="26"/>
          <w:shd w:val="clear" w:color="auto" w:fill="FFFFFF"/>
          <w:cs/>
        </w:rPr>
        <w:t>तक</w:t>
      </w:r>
      <w:r w:rsidRPr="000B60DF">
        <w:rPr>
          <w:rFonts w:ascii="Mangal" w:hAnsi="Mangal" w:hint="cs"/>
          <w:color w:val="222222"/>
          <w:sz w:val="26"/>
          <w:szCs w:val="26"/>
          <w:shd w:val="clear" w:color="auto" w:fill="FFFFFF"/>
          <w:cs/>
        </w:rPr>
        <w:t xml:space="preserve"> स्‍तरोन्‍नयन।</w:t>
      </w:r>
    </w:p>
    <w:p w:rsidR="00213262" w:rsidRPr="000B60DF" w:rsidRDefault="00213262" w:rsidP="00213262">
      <w:pPr>
        <w:numPr>
          <w:ilvl w:val="0"/>
          <w:numId w:val="1"/>
        </w:numPr>
        <w:autoSpaceDE w:val="0"/>
        <w:autoSpaceDN w:val="0"/>
        <w:adjustRightInd w:val="0"/>
        <w:ind w:left="1260" w:hanging="900"/>
        <w:jc w:val="both"/>
        <w:rPr>
          <w:rFonts w:ascii="Mangal" w:hAnsi="Mangal" w:hint="cs"/>
          <w:color w:val="222222"/>
          <w:sz w:val="26"/>
          <w:szCs w:val="26"/>
          <w:shd w:val="clear" w:color="auto" w:fill="FFFFFF"/>
        </w:rPr>
      </w:pPr>
      <w:r w:rsidRPr="000B60DF">
        <w:rPr>
          <w:rFonts w:ascii="Mangal" w:hAnsi="Mangal" w:hint="cs"/>
          <w:color w:val="222222"/>
          <w:sz w:val="26"/>
          <w:szCs w:val="26"/>
          <w:shd w:val="clear" w:color="auto" w:fill="FFFFFF"/>
          <w:cs/>
        </w:rPr>
        <w:t>सेवाकालीन और सेवापूर्व शिक्षक प्रशिक्षण के लिए नोडल संस्‍थान के रूप में एससीईआरटी के शिक्षकों की गुणवत्‍ता में सुधार करने के लिए एससीईआरटी और डीआईईटी जैसी अध्‍यापक शिक्षा संस्‍थाओं का सशक्तिकरण।</w:t>
      </w:r>
    </w:p>
    <w:p w:rsidR="00213262" w:rsidRPr="000B60DF" w:rsidRDefault="00213262" w:rsidP="00213262">
      <w:pPr>
        <w:numPr>
          <w:ilvl w:val="0"/>
          <w:numId w:val="1"/>
        </w:numPr>
        <w:autoSpaceDE w:val="0"/>
        <w:autoSpaceDN w:val="0"/>
        <w:adjustRightInd w:val="0"/>
        <w:ind w:left="1260" w:hanging="900"/>
        <w:jc w:val="both"/>
        <w:rPr>
          <w:rFonts w:ascii="Mangal" w:hAnsi="Mangal" w:hint="cs"/>
          <w:color w:val="222222"/>
          <w:sz w:val="26"/>
          <w:szCs w:val="26"/>
          <w:shd w:val="clear" w:color="auto" w:fill="FFFFFF"/>
        </w:rPr>
      </w:pPr>
      <w:r w:rsidRPr="000B60DF">
        <w:rPr>
          <w:rFonts w:ascii="Mangal" w:hAnsi="Mangal"/>
          <w:color w:val="222222"/>
          <w:sz w:val="26"/>
          <w:szCs w:val="26"/>
          <w:shd w:val="clear" w:color="auto" w:fill="FFFFFF"/>
        </w:rPr>
        <w:t xml:space="preserve"> </w:t>
      </w:r>
      <w:r w:rsidRPr="000B60DF">
        <w:rPr>
          <w:rFonts w:ascii="Mangal" w:hAnsi="Mangal" w:hint="cs"/>
          <w:color w:val="222222"/>
          <w:sz w:val="26"/>
          <w:szCs w:val="26"/>
          <w:shd w:val="clear" w:color="auto" w:fill="FFFFFF"/>
          <w:cs/>
        </w:rPr>
        <w:t>स्‍मार्ट कक्षाओं</w:t>
      </w:r>
      <w:r w:rsidRPr="000B60DF">
        <w:rPr>
          <w:rFonts w:ascii="Mangal" w:hAnsi="Mangal" w:hint="cs"/>
          <w:color w:val="222222"/>
          <w:sz w:val="26"/>
          <w:szCs w:val="26"/>
          <w:shd w:val="clear" w:color="auto" w:fill="FFFFFF"/>
        </w:rPr>
        <w:t>,</w:t>
      </w:r>
      <w:r w:rsidRPr="000B60DF">
        <w:rPr>
          <w:rFonts w:ascii="Mangal" w:hAnsi="Mangal" w:hint="cs"/>
          <w:color w:val="222222"/>
          <w:sz w:val="26"/>
          <w:szCs w:val="26"/>
          <w:shd w:val="clear" w:color="auto" w:fill="FFFFFF"/>
          <w:cs/>
        </w:rPr>
        <w:t xml:space="preserve"> डिजिटल बोर्डों और डीटीएच के माध्‍यम से शिक्षा में डिजिटल प्रौद्योगिकी का अधिक प्रयोग।</w:t>
      </w:r>
    </w:p>
    <w:p w:rsidR="00213262" w:rsidRPr="000B60DF" w:rsidRDefault="00213262" w:rsidP="00213262">
      <w:pPr>
        <w:jc w:val="both"/>
        <w:rPr>
          <w:rFonts w:ascii="Mangal" w:hAnsi="Mangal" w:hint="cs"/>
          <w:color w:val="000000"/>
          <w:sz w:val="26"/>
          <w:szCs w:val="26"/>
        </w:rPr>
      </w:pPr>
    </w:p>
    <w:p w:rsidR="00213262" w:rsidRPr="000B60DF" w:rsidRDefault="00213262" w:rsidP="00213262">
      <w:pPr>
        <w:jc w:val="both"/>
        <w:rPr>
          <w:rFonts w:ascii="Mangal" w:hAnsi="Mangal" w:hint="cs"/>
          <w:sz w:val="26"/>
          <w:szCs w:val="26"/>
        </w:rPr>
      </w:pPr>
      <w:r w:rsidRPr="000B60DF">
        <w:rPr>
          <w:rFonts w:ascii="Mangal" w:hAnsi="Mangal" w:hint="cs"/>
          <w:sz w:val="26"/>
          <w:szCs w:val="26"/>
          <w:cs/>
        </w:rPr>
        <w:tab/>
        <w:t>नए स्‍कूल को खोलने के लिए जनजातीय क्षेत्रों को और अनुसूचित जाति (एससी)</w:t>
      </w:r>
      <w:r w:rsidRPr="000B60DF">
        <w:rPr>
          <w:rFonts w:ascii="Mangal" w:hAnsi="Mangal" w:hint="cs"/>
          <w:sz w:val="26"/>
          <w:szCs w:val="26"/>
        </w:rPr>
        <w:t>,</w:t>
      </w:r>
      <w:r w:rsidRPr="000B60DF">
        <w:rPr>
          <w:rFonts w:ascii="Mangal" w:hAnsi="Mangal" w:hint="cs"/>
          <w:sz w:val="26"/>
          <w:szCs w:val="26"/>
          <w:cs/>
        </w:rPr>
        <w:t xml:space="preserve"> अनुसूचित जनजाति (एसटी) और अल्‍पसंख्‍यक जनसंख्‍या के बहुल क्षेत्रों को प्राथमिकता दी जाती है। अनुसूचित जातियों</w:t>
      </w:r>
      <w:r w:rsidRPr="000B60DF">
        <w:rPr>
          <w:rFonts w:ascii="Mangal" w:hAnsi="Mangal" w:hint="cs"/>
          <w:sz w:val="26"/>
          <w:szCs w:val="26"/>
        </w:rPr>
        <w:t>,</w:t>
      </w:r>
      <w:r w:rsidRPr="000B60DF">
        <w:rPr>
          <w:rFonts w:ascii="Mangal" w:hAnsi="Mangal" w:hint="cs"/>
          <w:sz w:val="26"/>
          <w:szCs w:val="26"/>
          <w:cs/>
        </w:rPr>
        <w:t xml:space="preserve"> अनुसूचित जनजातियों और मुस्लिमों की जनसंख्‍या के बहुल जिलों की पहचान</w:t>
      </w:r>
      <w:r>
        <w:rPr>
          <w:rFonts w:ascii="Mangal" w:hAnsi="Mangal" w:hint="cs"/>
          <w:sz w:val="26"/>
          <w:szCs w:val="26"/>
        </w:rPr>
        <w:t>,</w:t>
      </w:r>
      <w:r w:rsidRPr="000B60DF">
        <w:rPr>
          <w:rFonts w:ascii="Mangal" w:hAnsi="Mangal" w:hint="cs"/>
          <w:sz w:val="26"/>
          <w:szCs w:val="26"/>
          <w:cs/>
        </w:rPr>
        <w:t xml:space="preserve"> स्‍कूल शिक्षा के सभी स्‍तरों पर समानता और समावेशन को सुनिश्चित करने के लिए विशेष फोकस वाले जिलों (एसएफडी) के रूप में की गई है।</w:t>
      </w:r>
      <w:r>
        <w:rPr>
          <w:rFonts w:ascii="Mangal" w:hAnsi="Mangal" w:hint="cs"/>
          <w:sz w:val="26"/>
          <w:szCs w:val="26"/>
          <w:cs/>
        </w:rPr>
        <w:t xml:space="preserve"> </w:t>
      </w:r>
      <w:r w:rsidRPr="000B60DF">
        <w:rPr>
          <w:rFonts w:ascii="Mangal" w:hAnsi="Mangal" w:hint="cs"/>
          <w:sz w:val="26"/>
          <w:szCs w:val="26"/>
          <w:cs/>
        </w:rPr>
        <w:t>वे बच्‍चे जो विरल जनसंख्‍या वाले क्षेत्रों में रह रहे है</w:t>
      </w:r>
      <w:r w:rsidRPr="000B60DF">
        <w:rPr>
          <w:rFonts w:ascii="Mangal" w:hAnsi="Mangal" w:hint="cs"/>
          <w:sz w:val="26"/>
          <w:szCs w:val="26"/>
        </w:rPr>
        <w:t>,</w:t>
      </w:r>
      <w:r w:rsidRPr="000B60DF">
        <w:rPr>
          <w:rFonts w:ascii="Mangal" w:hAnsi="Mangal" w:hint="cs"/>
          <w:sz w:val="26"/>
          <w:szCs w:val="26"/>
          <w:cs/>
        </w:rPr>
        <w:t xml:space="preserve"> वे बच्‍चे जो ऐसे क्षेत्रों में रह रहे हैं जहां स्‍कूल भूमि के उपलब्‍ध न होने के कारण खोले नहीं जा सकते और वे बच्‍चे जिन्‍हें देखभाल और संरक्षण की आवश्‍यकता है</w:t>
      </w:r>
      <w:r w:rsidRPr="000B60DF">
        <w:rPr>
          <w:rFonts w:ascii="Mangal" w:hAnsi="Mangal" w:hint="cs"/>
          <w:sz w:val="26"/>
          <w:szCs w:val="26"/>
        </w:rPr>
        <w:t>,</w:t>
      </w:r>
      <w:r w:rsidRPr="000B60DF">
        <w:rPr>
          <w:rFonts w:ascii="Mangal" w:hAnsi="Mangal" w:hint="cs"/>
          <w:sz w:val="26"/>
          <w:szCs w:val="26"/>
          <w:cs/>
        </w:rPr>
        <w:t xml:space="preserve"> उनके लिए 1020 आवासीय स्‍कूल/छात्रावास खोलने का प्रावधान </w:t>
      </w:r>
      <w:r>
        <w:rPr>
          <w:rFonts w:ascii="Mangal" w:hAnsi="Mangal" w:hint="cs"/>
          <w:sz w:val="26"/>
          <w:szCs w:val="26"/>
          <w:cs/>
        </w:rPr>
        <w:t xml:space="preserve">भी किया </w:t>
      </w:r>
      <w:r w:rsidRPr="000B60DF">
        <w:rPr>
          <w:rFonts w:ascii="Mangal" w:hAnsi="Mangal" w:hint="cs"/>
          <w:sz w:val="26"/>
          <w:szCs w:val="26"/>
          <w:cs/>
        </w:rPr>
        <w:t xml:space="preserve">गया है। </w:t>
      </w:r>
    </w:p>
    <w:p w:rsidR="00213262" w:rsidRPr="000B60DF" w:rsidRDefault="00213262" w:rsidP="00213262">
      <w:pPr>
        <w:jc w:val="both"/>
        <w:rPr>
          <w:rFonts w:ascii="Mangal" w:hAnsi="Mangal" w:hint="cs"/>
          <w:sz w:val="26"/>
          <w:szCs w:val="26"/>
        </w:rPr>
      </w:pPr>
    </w:p>
    <w:p w:rsidR="00213262" w:rsidRPr="000B60DF" w:rsidRDefault="00213262" w:rsidP="00213262">
      <w:pPr>
        <w:jc w:val="both"/>
        <w:rPr>
          <w:rFonts w:ascii="Mangal" w:hAnsi="Mangal" w:hint="cs"/>
          <w:sz w:val="26"/>
          <w:szCs w:val="26"/>
        </w:rPr>
      </w:pPr>
      <w:r w:rsidRPr="000B60DF">
        <w:rPr>
          <w:rFonts w:ascii="Mangal" w:hAnsi="Mangal" w:hint="cs"/>
          <w:sz w:val="26"/>
          <w:szCs w:val="26"/>
          <w:cs/>
        </w:rPr>
        <w:tab/>
        <w:t xml:space="preserve">शिक्षा का अधिकार अधिनियम में शहरी और ग्रामीण क्षेत्रों में लाभवंचित समूहों के बच्‍चों सहित स्‍कूल की पढ़ाई छोड़ने वाले बच्‍चों </w:t>
      </w:r>
      <w:r>
        <w:rPr>
          <w:rFonts w:ascii="Mangal" w:hAnsi="Mangal" w:hint="cs"/>
          <w:sz w:val="26"/>
          <w:szCs w:val="26"/>
          <w:cs/>
        </w:rPr>
        <w:t xml:space="preserve">को </w:t>
      </w:r>
      <w:r w:rsidRPr="000B60DF">
        <w:rPr>
          <w:rFonts w:ascii="Mangal" w:hAnsi="Mangal" w:hint="cs"/>
          <w:sz w:val="26"/>
          <w:szCs w:val="26"/>
          <w:cs/>
        </w:rPr>
        <w:t xml:space="preserve">आयु उपयुक्‍त दाखिला </w:t>
      </w:r>
      <w:r>
        <w:rPr>
          <w:rFonts w:ascii="Mangal" w:hAnsi="Mangal" w:hint="cs"/>
          <w:sz w:val="26"/>
          <w:szCs w:val="26"/>
          <w:cs/>
        </w:rPr>
        <w:t xml:space="preserve">देने </w:t>
      </w:r>
      <w:r w:rsidRPr="000B60DF">
        <w:rPr>
          <w:rFonts w:ascii="Mangal" w:hAnsi="Mangal" w:hint="cs"/>
          <w:sz w:val="26"/>
          <w:szCs w:val="26"/>
          <w:cs/>
        </w:rPr>
        <w:t>के लिए विशेष प्रशिक्षण का भी प्रावधान है। वर्ष 2018-19 में 56353.95 लाख रूपए के वित्‍तीय परिव्‍यय के साथ 8.08 लाख बच्‍चों के विशेष प्रशिक्षण के लिए अनुमोदन दिया गया है।</w:t>
      </w:r>
    </w:p>
    <w:p w:rsidR="00213262" w:rsidRPr="000B60DF" w:rsidRDefault="00213262" w:rsidP="00213262">
      <w:pPr>
        <w:jc w:val="both"/>
        <w:rPr>
          <w:rFonts w:ascii="Mangal" w:hAnsi="Mangal" w:hint="cs"/>
          <w:sz w:val="26"/>
          <w:szCs w:val="26"/>
        </w:rPr>
      </w:pPr>
    </w:p>
    <w:p w:rsidR="00213262" w:rsidRPr="000B60DF" w:rsidRDefault="00213262" w:rsidP="00213262">
      <w:pPr>
        <w:jc w:val="both"/>
        <w:rPr>
          <w:rFonts w:ascii="Mangal" w:hAnsi="Mangal" w:hint="cs"/>
          <w:sz w:val="26"/>
          <w:szCs w:val="26"/>
        </w:rPr>
      </w:pPr>
      <w:r>
        <w:rPr>
          <w:rFonts w:ascii="Mangal" w:hAnsi="Mangal" w:hint="cs"/>
          <w:sz w:val="26"/>
          <w:szCs w:val="26"/>
          <w:cs/>
        </w:rPr>
        <w:tab/>
      </w:r>
      <w:r w:rsidRPr="000B60DF">
        <w:rPr>
          <w:rFonts w:ascii="Mangal" w:hAnsi="Mangal" w:hint="cs"/>
          <w:sz w:val="26"/>
          <w:szCs w:val="26"/>
          <w:cs/>
        </w:rPr>
        <w:t>वर्ष 201</w:t>
      </w:r>
      <w:r>
        <w:rPr>
          <w:rFonts w:ascii="Mangal" w:hAnsi="Mangal" w:hint="cs"/>
          <w:sz w:val="26"/>
          <w:szCs w:val="26"/>
          <w:cs/>
        </w:rPr>
        <w:t>8</w:t>
      </w:r>
      <w:r w:rsidRPr="000B60DF">
        <w:rPr>
          <w:rFonts w:ascii="Mangal" w:hAnsi="Mangal" w:hint="cs"/>
          <w:sz w:val="26"/>
          <w:szCs w:val="26"/>
          <w:cs/>
        </w:rPr>
        <w:t>-19 के दौरान</w:t>
      </w:r>
      <w:r w:rsidRPr="000B60DF">
        <w:rPr>
          <w:rFonts w:ascii="Mangal" w:hAnsi="Mangal" w:hint="cs"/>
          <w:sz w:val="26"/>
          <w:szCs w:val="26"/>
        </w:rPr>
        <w:t>,</w:t>
      </w:r>
      <w:r w:rsidRPr="000B60DF">
        <w:rPr>
          <w:rFonts w:ascii="Mangal" w:hAnsi="Mangal" w:hint="cs"/>
          <w:sz w:val="26"/>
          <w:szCs w:val="26"/>
          <w:cs/>
        </w:rPr>
        <w:t xml:space="preserve"> समग्र शिक्षा के अंतर्गत विभिन्‍न पहलों के कार्यान्‍वयन के लिए 30891.81 करोड़ रूपए के कुल बजट </w:t>
      </w:r>
      <w:r>
        <w:rPr>
          <w:rFonts w:ascii="Mangal" w:hAnsi="Mangal" w:hint="cs"/>
          <w:sz w:val="26"/>
          <w:szCs w:val="26"/>
          <w:cs/>
        </w:rPr>
        <w:t xml:space="preserve">की तुलना में </w:t>
      </w:r>
      <w:r w:rsidRPr="000B60DF">
        <w:rPr>
          <w:rFonts w:ascii="Mangal" w:hAnsi="Mangal" w:hint="cs"/>
          <w:sz w:val="26"/>
          <w:szCs w:val="26"/>
          <w:cs/>
        </w:rPr>
        <w:t xml:space="preserve">केंद्रीय शेयर </w:t>
      </w:r>
      <w:r w:rsidRPr="000B60DF">
        <w:rPr>
          <w:rFonts w:ascii="Mangal" w:hAnsi="Mangal" w:hint="cs"/>
          <w:sz w:val="26"/>
          <w:szCs w:val="26"/>
          <w:cs/>
        </w:rPr>
        <w:lastRenderedPageBreak/>
        <w:t>के रूप में</w:t>
      </w:r>
      <w:r w:rsidRPr="000B60DF">
        <w:rPr>
          <w:rFonts w:ascii="Mangal" w:hAnsi="Mangal" w:hint="cs"/>
          <w:sz w:val="26"/>
          <w:szCs w:val="26"/>
        </w:rPr>
        <w:t>,</w:t>
      </w:r>
      <w:r>
        <w:rPr>
          <w:rFonts w:ascii="Mangal" w:hAnsi="Mangal" w:hint="cs"/>
          <w:sz w:val="26"/>
          <w:szCs w:val="26"/>
          <w:cs/>
        </w:rPr>
        <w:t xml:space="preserve"> राज्‍यों/संघ राज्‍य</w:t>
      </w:r>
      <w:r w:rsidRPr="000B60DF">
        <w:rPr>
          <w:rFonts w:ascii="Mangal" w:hAnsi="Mangal" w:hint="cs"/>
          <w:sz w:val="26"/>
          <w:szCs w:val="26"/>
          <w:cs/>
        </w:rPr>
        <w:t>क्षेत्रों को</w:t>
      </w:r>
      <w:r>
        <w:rPr>
          <w:rFonts w:ascii="Mangal" w:hAnsi="Mangal" w:hint="cs"/>
          <w:sz w:val="26"/>
          <w:szCs w:val="26"/>
          <w:cs/>
        </w:rPr>
        <w:t xml:space="preserve"> (30.11.2018 की स्थिति के अनुसार) 1</w:t>
      </w:r>
      <w:r w:rsidRPr="000B60DF">
        <w:rPr>
          <w:rFonts w:ascii="Mangal" w:hAnsi="Mangal" w:hint="cs"/>
          <w:sz w:val="26"/>
          <w:szCs w:val="26"/>
          <w:cs/>
        </w:rPr>
        <w:t>9668.26 करोड़ रूपए की राशि जारी की गई है।</w:t>
      </w:r>
    </w:p>
    <w:p w:rsidR="00213262" w:rsidRPr="000B60DF" w:rsidRDefault="00213262" w:rsidP="00213262">
      <w:pPr>
        <w:autoSpaceDE w:val="0"/>
        <w:autoSpaceDN w:val="0"/>
        <w:adjustRightInd w:val="0"/>
        <w:jc w:val="center"/>
        <w:rPr>
          <w:b/>
          <w:bCs/>
          <w:sz w:val="26"/>
          <w:szCs w:val="26"/>
          <w:cs/>
        </w:rPr>
      </w:pPr>
      <w:r w:rsidRPr="000B60DF">
        <w:rPr>
          <w:rFonts w:hint="cs"/>
          <w:b/>
          <w:bCs/>
          <w:sz w:val="26"/>
          <w:szCs w:val="26"/>
          <w:cs/>
        </w:rPr>
        <w:t>*****</w:t>
      </w:r>
    </w:p>
    <w:p w:rsidR="00607D76" w:rsidRDefault="00607D76"/>
    <w:sectPr w:rsidR="00607D76" w:rsidSect="00607D7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5E4117"/>
    <w:multiLevelType w:val="hybridMultilevel"/>
    <w:tmpl w:val="2A1020EA"/>
    <w:lvl w:ilvl="0" w:tplc="67629664">
      <w:start w:val="1"/>
      <w:numFmt w:val="lowerRoman"/>
      <w:lvlText w:val="(%1)"/>
      <w:lvlJc w:val="left"/>
      <w:pPr>
        <w:ind w:left="1620" w:hanging="720"/>
      </w:pPr>
      <w:rPr>
        <w:rFonts w:ascii="Times New Roman" w:hAnsi="Times New Roman" w:cs="Times New Roman" w:hint="default"/>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213262"/>
    <w:rsid w:val="00213262"/>
    <w:rsid w:val="00607D76"/>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262"/>
    <w:pPr>
      <w:spacing w:after="0" w:line="240" w:lineRule="auto"/>
    </w:pPr>
    <w:rPr>
      <w:rFonts w:ascii="Times New Roman" w:eastAsia="Times New Roman" w:hAnsi="Times New Roman" w:cs="Mangal"/>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
    <w:name w:val="(文字) (文字) Char (文字) (文字) Char"/>
    <w:basedOn w:val="Normal"/>
    <w:rsid w:val="00213262"/>
    <w:pPr>
      <w:spacing w:after="160" w:line="240" w:lineRule="exact"/>
    </w:pPr>
    <w:rPr>
      <w:rFonts w:ascii="Arial" w:hAnsi="Arial" w:cs="Times New Roman"/>
      <w:sz w:val="20"/>
      <w:szCs w:val="20"/>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727</Words>
  <Characters>4144</Characters>
  <Application>Microsoft Office Word</Application>
  <DocSecurity>0</DocSecurity>
  <Lines>34</Lines>
  <Paragraphs>9</Paragraphs>
  <ScaleCrop>false</ScaleCrop>
  <Company>Hewlett-Packard Company</Company>
  <LinksUpToDate>false</LinksUpToDate>
  <CharactersWithSpaces>4862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2018-12-20T04:58:00Z</dcterms:created>
  <dcterms:modified xsi:type="dcterms:W3CDTF">2018-12-20T04:58:00Z</dcterms:modified>
</cp:coreProperties>
</file>