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भारत सरकार</w:t>
      </w:r>
    </w:p>
    <w:p w:rsidR="00C83414" w:rsidRPr="00276F14" w:rsidRDefault="00C83414" w:rsidP="00C83414">
      <w:pPr>
        <w:pStyle w:val="NoSpacing"/>
        <w:spacing w:line="30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C83414" w:rsidRPr="00276F14" w:rsidRDefault="00C83414" w:rsidP="00C83414">
      <w:pPr>
        <w:pStyle w:val="NoSpacing"/>
        <w:spacing w:line="300" w:lineRule="exact"/>
        <w:jc w:val="center"/>
        <w:rPr>
          <w:rFonts w:ascii="Mangal" w:hAnsi="Mangal"/>
          <w:b/>
          <w:bCs/>
          <w:lang w:bidi="hi-IN"/>
        </w:rPr>
      </w:pPr>
    </w:p>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राज्‍य सभा</w:t>
      </w:r>
    </w:p>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1097</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C83414" w:rsidRPr="00276F14" w:rsidRDefault="00C83414" w:rsidP="00C83414">
      <w:pPr>
        <w:pStyle w:val="NoSpacing"/>
        <w:spacing w:line="30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 xml:space="preserve"> </w:t>
      </w:r>
    </w:p>
    <w:p w:rsidR="00C83414" w:rsidRPr="00276F14" w:rsidRDefault="00C83414" w:rsidP="00C83414">
      <w:pPr>
        <w:pStyle w:val="NoSpacing"/>
        <w:jc w:val="center"/>
        <w:rPr>
          <w:b/>
          <w:bCs/>
        </w:rPr>
      </w:pPr>
      <w:proofErr w:type="spellStart"/>
      <w:r w:rsidRPr="00276F14">
        <w:rPr>
          <w:b/>
          <w:bCs/>
          <w:cs/>
        </w:rPr>
        <w:t>एच</w:t>
      </w:r>
      <w:proofErr w:type="spellEnd"/>
      <w:r w:rsidRPr="00276F14">
        <w:rPr>
          <w:b/>
          <w:bCs/>
          <w:cs/>
        </w:rPr>
        <w:t xml:space="preserve"> </w:t>
      </w:r>
      <w:proofErr w:type="spellStart"/>
      <w:r w:rsidRPr="00276F14">
        <w:rPr>
          <w:b/>
          <w:bCs/>
          <w:cs/>
        </w:rPr>
        <w:t>पी</w:t>
      </w:r>
      <w:proofErr w:type="spellEnd"/>
      <w:r w:rsidRPr="00276F14">
        <w:rPr>
          <w:b/>
          <w:bCs/>
          <w:cs/>
        </w:rPr>
        <w:t xml:space="preserve"> </w:t>
      </w:r>
      <w:proofErr w:type="spellStart"/>
      <w:r w:rsidRPr="00276F14">
        <w:rPr>
          <w:b/>
          <w:bCs/>
          <w:cs/>
        </w:rPr>
        <w:t>सी</w:t>
      </w:r>
      <w:proofErr w:type="spellEnd"/>
      <w:r w:rsidRPr="00276F14">
        <w:rPr>
          <w:b/>
          <w:bCs/>
          <w:cs/>
        </w:rPr>
        <w:t xml:space="preserve"> </w:t>
      </w:r>
      <w:proofErr w:type="spellStart"/>
      <w:r w:rsidRPr="00276F14">
        <w:rPr>
          <w:b/>
          <w:bCs/>
          <w:cs/>
        </w:rPr>
        <w:t>एल</w:t>
      </w:r>
      <w:proofErr w:type="spellEnd"/>
      <w:r w:rsidRPr="00276F14">
        <w:rPr>
          <w:b/>
          <w:bCs/>
          <w:cs/>
        </w:rPr>
        <w:t xml:space="preserve"> </w:t>
      </w:r>
      <w:proofErr w:type="spellStart"/>
      <w:r w:rsidRPr="00276F14">
        <w:rPr>
          <w:b/>
          <w:bCs/>
          <w:cs/>
        </w:rPr>
        <w:t>गैस</w:t>
      </w:r>
      <w:proofErr w:type="spellEnd"/>
      <w:r w:rsidRPr="00276F14">
        <w:rPr>
          <w:b/>
          <w:bCs/>
          <w:cs/>
        </w:rPr>
        <w:t xml:space="preserve"> </w:t>
      </w:r>
      <w:proofErr w:type="spellStart"/>
      <w:r w:rsidRPr="00276F14">
        <w:rPr>
          <w:b/>
          <w:bCs/>
          <w:cs/>
        </w:rPr>
        <w:t>पाइपलाइन</w:t>
      </w:r>
      <w:proofErr w:type="spellEnd"/>
      <w:r w:rsidRPr="00276F14">
        <w:rPr>
          <w:b/>
          <w:bCs/>
          <w:cs/>
        </w:rPr>
        <w:t xml:space="preserve"> </w:t>
      </w:r>
      <w:proofErr w:type="spellStart"/>
      <w:r w:rsidRPr="00276F14">
        <w:rPr>
          <w:b/>
          <w:bCs/>
          <w:cs/>
        </w:rPr>
        <w:t>का</w:t>
      </w:r>
      <w:proofErr w:type="spellEnd"/>
    </w:p>
    <w:p w:rsidR="00C83414" w:rsidRDefault="00C83414" w:rsidP="00C83414">
      <w:pPr>
        <w:pStyle w:val="NoSpacing"/>
        <w:jc w:val="center"/>
        <w:rPr>
          <w:rFonts w:hint="cs"/>
          <w:b/>
          <w:bCs/>
          <w:lang w:bidi="hi-IN"/>
        </w:rPr>
      </w:pPr>
      <w:proofErr w:type="spellStart"/>
      <w:r w:rsidRPr="00276F14">
        <w:rPr>
          <w:b/>
          <w:bCs/>
          <w:cs/>
        </w:rPr>
        <w:t>बिछाया</w:t>
      </w:r>
      <w:proofErr w:type="spellEnd"/>
      <w:r w:rsidRPr="00276F14">
        <w:rPr>
          <w:b/>
          <w:bCs/>
          <w:cs/>
        </w:rPr>
        <w:t xml:space="preserve"> </w:t>
      </w:r>
      <w:proofErr w:type="spellStart"/>
      <w:r w:rsidRPr="00276F14">
        <w:rPr>
          <w:b/>
          <w:bCs/>
          <w:cs/>
        </w:rPr>
        <w:t>जाना</w:t>
      </w:r>
      <w:proofErr w:type="spellEnd"/>
    </w:p>
    <w:p w:rsidR="00C83414" w:rsidRPr="001F760D" w:rsidRDefault="00C83414" w:rsidP="00C83414">
      <w:pPr>
        <w:pStyle w:val="NoSpacing"/>
        <w:jc w:val="center"/>
        <w:rPr>
          <w:rFonts w:hint="cs"/>
          <w:lang w:bidi="hi-IN"/>
        </w:rPr>
      </w:pPr>
    </w:p>
    <w:p w:rsidR="00C83414" w:rsidRPr="00276F14" w:rsidRDefault="00C83414" w:rsidP="00C83414">
      <w:pPr>
        <w:pStyle w:val="NoSpacing"/>
        <w:rPr>
          <w:rFonts w:hint="cs"/>
          <w:lang w:bidi="hi-IN"/>
        </w:rPr>
      </w:pPr>
      <w:r w:rsidRPr="00276F14">
        <w:rPr>
          <w:b/>
          <w:bCs/>
          <w:cs/>
        </w:rPr>
        <w:t>10</w:t>
      </w:r>
      <w:r w:rsidRPr="00276F14">
        <w:rPr>
          <w:rFonts w:ascii="Mangal" w:hAnsi="Mangal"/>
          <w:b/>
          <w:bCs/>
        </w:rPr>
        <w:t>97</w:t>
      </w:r>
      <w:r w:rsidRPr="00276F14">
        <w:rPr>
          <w:b/>
          <w:bCs/>
          <w:cs/>
        </w:rPr>
        <w:t>.</w:t>
      </w:r>
      <w:r w:rsidRPr="00276F14">
        <w:rPr>
          <w:rFonts w:hint="cs"/>
          <w:b/>
          <w:bCs/>
          <w:cs/>
          <w:lang w:bidi="hi-IN"/>
        </w:rPr>
        <w:tab/>
      </w:r>
      <w:proofErr w:type="spellStart"/>
      <w:r w:rsidRPr="00276F14">
        <w:rPr>
          <w:b/>
          <w:bCs/>
          <w:cs/>
        </w:rPr>
        <w:t>श्री</w:t>
      </w:r>
      <w:proofErr w:type="spellEnd"/>
      <w:r w:rsidRPr="00276F14">
        <w:rPr>
          <w:b/>
          <w:bCs/>
          <w:cs/>
        </w:rPr>
        <w:t xml:space="preserve"> </w:t>
      </w:r>
      <w:proofErr w:type="spellStart"/>
      <w:r w:rsidRPr="00276F14">
        <w:rPr>
          <w:b/>
          <w:bCs/>
          <w:cs/>
        </w:rPr>
        <w:t>वि</w:t>
      </w:r>
      <w:proofErr w:type="spellEnd"/>
      <w:r w:rsidRPr="00276F14">
        <w:rPr>
          <w:b/>
          <w:bCs/>
          <w:cs/>
        </w:rPr>
        <w:t xml:space="preserve">॰ </w:t>
      </w:r>
      <w:proofErr w:type="spellStart"/>
      <w:r w:rsidRPr="00276F14">
        <w:rPr>
          <w:b/>
          <w:bCs/>
          <w:cs/>
        </w:rPr>
        <w:t>विजयसाई</w:t>
      </w:r>
      <w:proofErr w:type="spellEnd"/>
      <w:r w:rsidRPr="00276F14">
        <w:rPr>
          <w:b/>
          <w:bCs/>
          <w:cs/>
        </w:rPr>
        <w:t xml:space="preserve"> </w:t>
      </w:r>
      <w:proofErr w:type="spellStart"/>
      <w:r w:rsidRPr="00276F14">
        <w:rPr>
          <w:b/>
          <w:bCs/>
          <w:cs/>
        </w:rPr>
        <w:t>रेड्डीः</w:t>
      </w:r>
      <w:proofErr w:type="spellEnd"/>
    </w:p>
    <w:p w:rsidR="00C83414" w:rsidRPr="00276F14" w:rsidRDefault="00C83414" w:rsidP="00C83414">
      <w:pPr>
        <w:pStyle w:val="NoSpacing"/>
        <w:rPr>
          <w:rFonts w:hint="cs"/>
          <w:b/>
          <w:bCs/>
          <w:lang w:bidi="hi-IN"/>
        </w:rPr>
      </w:pPr>
    </w:p>
    <w:p w:rsidR="00C83414" w:rsidRPr="00276F14" w:rsidRDefault="00C83414" w:rsidP="00C83414">
      <w:pPr>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C83414" w:rsidRPr="00276F14" w:rsidRDefault="00C83414" w:rsidP="00C83414">
      <w:pPr>
        <w:spacing w:after="0" w:line="240" w:lineRule="auto"/>
        <w:ind w:firstLine="720"/>
        <w:jc w:val="both"/>
        <w:rPr>
          <w:rFonts w:hint="cs"/>
          <w:szCs w:val="22"/>
        </w:rPr>
      </w:pPr>
    </w:p>
    <w:p w:rsidR="00C83414" w:rsidRPr="00276F14" w:rsidRDefault="00C83414" w:rsidP="00C83414">
      <w:pPr>
        <w:ind w:left="720" w:hanging="720"/>
        <w:jc w:val="both"/>
        <w:rPr>
          <w:szCs w:val="22"/>
        </w:rPr>
      </w:pPr>
      <w:r w:rsidRPr="00276F14">
        <w:rPr>
          <w:szCs w:val="22"/>
        </w:rPr>
        <w:t>(</w:t>
      </w:r>
      <w:r w:rsidRPr="00276F14">
        <w:rPr>
          <w:szCs w:val="22"/>
          <w:cs/>
        </w:rPr>
        <w:t>क)</w:t>
      </w:r>
      <w:r w:rsidRPr="00276F14">
        <w:rPr>
          <w:rFonts w:hint="cs"/>
          <w:szCs w:val="22"/>
          <w:cs/>
        </w:rPr>
        <w:tab/>
      </w:r>
      <w:r w:rsidRPr="00276F14">
        <w:rPr>
          <w:szCs w:val="22"/>
          <w:cs/>
        </w:rPr>
        <w:t>क्या एच पी सी एल आन्ध्र प्रदेश के</w:t>
      </w:r>
      <w:r w:rsidRPr="00276F14">
        <w:rPr>
          <w:rFonts w:hint="cs"/>
          <w:szCs w:val="22"/>
          <w:cs/>
        </w:rPr>
        <w:t xml:space="preserve"> </w:t>
      </w:r>
      <w:r w:rsidRPr="00276F14">
        <w:rPr>
          <w:szCs w:val="22"/>
          <w:cs/>
        </w:rPr>
        <w:t>कृष्णा जिले में इब्राहिमपट्टनम से तमिलनाडु में</w:t>
      </w:r>
      <w:r w:rsidRPr="00276F14">
        <w:rPr>
          <w:rFonts w:hint="cs"/>
          <w:szCs w:val="22"/>
          <w:cs/>
        </w:rPr>
        <w:t xml:space="preserve"> </w:t>
      </w:r>
      <w:r w:rsidRPr="00276F14">
        <w:rPr>
          <w:szCs w:val="22"/>
          <w:cs/>
        </w:rPr>
        <w:t>धर्मपुरी तक गैस पाइपलाइन बिछा रहा है</w:t>
      </w:r>
      <w:r w:rsidRPr="00276F14">
        <w:rPr>
          <w:szCs w:val="22"/>
        </w:rPr>
        <w:t>;</w:t>
      </w:r>
    </w:p>
    <w:p w:rsidR="00C83414" w:rsidRPr="00276F14" w:rsidRDefault="00C83414" w:rsidP="00C83414">
      <w:pPr>
        <w:ind w:left="720" w:hanging="720"/>
        <w:jc w:val="both"/>
        <w:rPr>
          <w:szCs w:val="22"/>
        </w:rPr>
      </w:pPr>
      <w:r w:rsidRPr="00276F14">
        <w:rPr>
          <w:szCs w:val="22"/>
        </w:rPr>
        <w:t>(</w:t>
      </w:r>
      <w:r w:rsidRPr="00276F14">
        <w:rPr>
          <w:szCs w:val="22"/>
          <w:cs/>
        </w:rPr>
        <w:t>ख)</w:t>
      </w:r>
      <w:r w:rsidRPr="00276F14">
        <w:rPr>
          <w:rFonts w:hint="cs"/>
          <w:szCs w:val="22"/>
          <w:cs/>
        </w:rPr>
        <w:tab/>
      </w:r>
      <w:r w:rsidRPr="00276F14">
        <w:rPr>
          <w:szCs w:val="22"/>
          <w:cs/>
        </w:rPr>
        <w:t>क्या एच पी सी एल ने कृष्णा जिले जी॰</w:t>
      </w:r>
      <w:r w:rsidRPr="00276F14">
        <w:rPr>
          <w:rFonts w:hint="cs"/>
          <w:szCs w:val="22"/>
          <w:cs/>
        </w:rPr>
        <w:t xml:space="preserve"> </w:t>
      </w:r>
      <w:r w:rsidRPr="00276F14">
        <w:rPr>
          <w:szCs w:val="22"/>
          <w:cs/>
        </w:rPr>
        <w:t>कोंडुरा</w:t>
      </w:r>
      <w:r w:rsidRPr="00276F14">
        <w:rPr>
          <w:szCs w:val="22"/>
        </w:rPr>
        <w:t xml:space="preserve">, </w:t>
      </w:r>
      <w:r w:rsidRPr="00276F14">
        <w:rPr>
          <w:szCs w:val="22"/>
          <w:cs/>
        </w:rPr>
        <w:t>वीरूलापडु</w:t>
      </w:r>
      <w:r w:rsidRPr="00276F14">
        <w:rPr>
          <w:szCs w:val="22"/>
        </w:rPr>
        <w:t xml:space="preserve">, </w:t>
      </w:r>
      <w:r w:rsidRPr="00276F14">
        <w:rPr>
          <w:szCs w:val="22"/>
          <w:cs/>
        </w:rPr>
        <w:t>चन्द्रपडु</w:t>
      </w:r>
      <w:r w:rsidRPr="00276F14">
        <w:rPr>
          <w:szCs w:val="22"/>
        </w:rPr>
        <w:t xml:space="preserve">, </w:t>
      </w:r>
      <w:r w:rsidRPr="00276F14">
        <w:rPr>
          <w:szCs w:val="22"/>
          <w:cs/>
        </w:rPr>
        <w:t>कांचिकाचेरला</w:t>
      </w:r>
      <w:r w:rsidRPr="00276F14">
        <w:rPr>
          <w:rFonts w:hint="cs"/>
          <w:szCs w:val="22"/>
          <w:cs/>
        </w:rPr>
        <w:t xml:space="preserve"> </w:t>
      </w:r>
      <w:r w:rsidRPr="00276F14">
        <w:rPr>
          <w:szCs w:val="22"/>
          <w:cs/>
        </w:rPr>
        <w:t>मंडलों</w:t>
      </w:r>
      <w:r w:rsidRPr="00276F14">
        <w:rPr>
          <w:szCs w:val="22"/>
        </w:rPr>
        <w:t xml:space="preserve">, </w:t>
      </w:r>
      <w:r w:rsidRPr="00276F14">
        <w:rPr>
          <w:szCs w:val="22"/>
          <w:cs/>
        </w:rPr>
        <w:t xml:space="preserve">कृष्णा जिले से </w:t>
      </w:r>
      <w:r w:rsidRPr="00276F14">
        <w:rPr>
          <w:szCs w:val="22"/>
        </w:rPr>
        <w:t>250</w:t>
      </w:r>
      <w:r w:rsidRPr="00276F14">
        <w:rPr>
          <w:szCs w:val="22"/>
          <w:cs/>
        </w:rPr>
        <w:t xml:space="preserve"> एकड़ भूमि का</w:t>
      </w:r>
      <w:r w:rsidRPr="00276F14">
        <w:rPr>
          <w:rFonts w:hint="cs"/>
          <w:szCs w:val="22"/>
          <w:cs/>
        </w:rPr>
        <w:t xml:space="preserve"> </w:t>
      </w:r>
      <w:r w:rsidRPr="00276F14">
        <w:rPr>
          <w:szCs w:val="22"/>
          <w:cs/>
        </w:rPr>
        <w:t xml:space="preserve">अधिग्रहण करने के लिए </w:t>
      </w:r>
      <w:r w:rsidRPr="00276F14">
        <w:rPr>
          <w:szCs w:val="22"/>
        </w:rPr>
        <w:t>30</w:t>
      </w:r>
      <w:r w:rsidRPr="00276F14">
        <w:rPr>
          <w:szCs w:val="22"/>
          <w:cs/>
        </w:rPr>
        <w:t xml:space="preserve"> वर्ग मीटर चौडी भूमि</w:t>
      </w:r>
      <w:r w:rsidRPr="00276F14">
        <w:rPr>
          <w:rFonts w:hint="cs"/>
          <w:szCs w:val="22"/>
          <w:cs/>
        </w:rPr>
        <w:t xml:space="preserve"> </w:t>
      </w:r>
      <w:r w:rsidRPr="00276F14">
        <w:rPr>
          <w:szCs w:val="22"/>
          <w:cs/>
        </w:rPr>
        <w:t>का अधिग्रहण किया जा रहा है और इन मंडलों में</w:t>
      </w:r>
      <w:r w:rsidRPr="00276F14">
        <w:rPr>
          <w:rFonts w:hint="cs"/>
          <w:szCs w:val="22"/>
          <w:cs/>
        </w:rPr>
        <w:t xml:space="preserve"> </w:t>
      </w:r>
      <w:r w:rsidRPr="00276F14">
        <w:rPr>
          <w:szCs w:val="22"/>
        </w:rPr>
        <w:t>800</w:t>
      </w:r>
      <w:r w:rsidRPr="00276F14">
        <w:rPr>
          <w:szCs w:val="22"/>
          <w:cs/>
        </w:rPr>
        <w:t xml:space="preserve"> किसानों को नोटिस जारी किये हैं</w:t>
      </w:r>
      <w:r w:rsidRPr="00276F14">
        <w:rPr>
          <w:szCs w:val="22"/>
        </w:rPr>
        <w:t>;</w:t>
      </w:r>
    </w:p>
    <w:p w:rsidR="00C83414" w:rsidRPr="00276F14" w:rsidRDefault="00C83414" w:rsidP="00C83414">
      <w:pPr>
        <w:ind w:left="720" w:hanging="720"/>
        <w:jc w:val="both"/>
        <w:rPr>
          <w:szCs w:val="22"/>
        </w:rPr>
      </w:pPr>
      <w:r w:rsidRPr="00276F14">
        <w:rPr>
          <w:szCs w:val="22"/>
        </w:rPr>
        <w:t>(</w:t>
      </w:r>
      <w:r w:rsidRPr="00276F14">
        <w:rPr>
          <w:szCs w:val="22"/>
          <w:cs/>
        </w:rPr>
        <w:t>ग)</w:t>
      </w:r>
      <w:r w:rsidRPr="00276F14">
        <w:rPr>
          <w:rFonts w:hint="cs"/>
          <w:szCs w:val="22"/>
          <w:cs/>
        </w:rPr>
        <w:tab/>
      </w:r>
      <w:r w:rsidRPr="00276F14">
        <w:rPr>
          <w:szCs w:val="22"/>
          <w:cs/>
        </w:rPr>
        <w:t>एच पी सी एल इसे कैसे उचित ठहराता</w:t>
      </w:r>
      <w:r w:rsidRPr="00276F14">
        <w:rPr>
          <w:rFonts w:hint="cs"/>
          <w:szCs w:val="22"/>
          <w:cs/>
        </w:rPr>
        <w:t xml:space="preserve"> </w:t>
      </w:r>
      <w:r w:rsidRPr="00276F14">
        <w:rPr>
          <w:szCs w:val="22"/>
          <w:cs/>
        </w:rPr>
        <w:t>है कि यदि किसानों की भूमि से गुजरने वाली</w:t>
      </w:r>
      <w:r w:rsidRPr="00276F14">
        <w:rPr>
          <w:rFonts w:hint="cs"/>
          <w:szCs w:val="22"/>
          <w:cs/>
        </w:rPr>
        <w:t xml:space="preserve"> </w:t>
      </w:r>
      <w:r w:rsidRPr="00276F14">
        <w:rPr>
          <w:szCs w:val="22"/>
          <w:cs/>
        </w:rPr>
        <w:t>पाइपलाइन क्षतिग्रस्त होती है तो इसके लिए किसान</w:t>
      </w:r>
      <w:r w:rsidRPr="00276F14">
        <w:rPr>
          <w:rFonts w:hint="cs"/>
          <w:szCs w:val="22"/>
          <w:cs/>
        </w:rPr>
        <w:t xml:space="preserve"> </w:t>
      </w:r>
      <w:r w:rsidRPr="00276F14">
        <w:rPr>
          <w:szCs w:val="22"/>
          <w:cs/>
        </w:rPr>
        <w:t>उत्तरदायी होगा</w:t>
      </w:r>
      <w:r w:rsidRPr="00276F14">
        <w:rPr>
          <w:szCs w:val="22"/>
        </w:rPr>
        <w:t>;</w:t>
      </w:r>
    </w:p>
    <w:p w:rsidR="00C83414" w:rsidRPr="00276F14" w:rsidRDefault="00C83414" w:rsidP="00C83414">
      <w:pPr>
        <w:ind w:left="720" w:hanging="720"/>
        <w:jc w:val="both"/>
        <w:rPr>
          <w:szCs w:val="22"/>
        </w:rPr>
      </w:pPr>
      <w:r w:rsidRPr="00276F14">
        <w:rPr>
          <w:szCs w:val="22"/>
        </w:rPr>
        <w:t>(</w:t>
      </w:r>
      <w:r w:rsidRPr="00276F14">
        <w:rPr>
          <w:szCs w:val="22"/>
          <w:cs/>
        </w:rPr>
        <w:t>घ)</w:t>
      </w:r>
      <w:r w:rsidRPr="00276F14">
        <w:rPr>
          <w:rFonts w:hint="cs"/>
          <w:szCs w:val="22"/>
          <w:cs/>
        </w:rPr>
        <w:tab/>
      </w:r>
      <w:r w:rsidRPr="00276F14">
        <w:rPr>
          <w:szCs w:val="22"/>
          <w:cs/>
        </w:rPr>
        <w:t>एच पी सी एल मुआवजे के रूप में भूमि</w:t>
      </w:r>
      <w:r w:rsidRPr="00276F14">
        <w:rPr>
          <w:rFonts w:hint="cs"/>
          <w:szCs w:val="22"/>
          <w:cs/>
        </w:rPr>
        <w:t xml:space="preserve"> </w:t>
      </w:r>
      <w:r w:rsidRPr="00276F14">
        <w:rPr>
          <w:szCs w:val="22"/>
          <w:cs/>
        </w:rPr>
        <w:t xml:space="preserve">पंजीकरण की कीमत का केवल </w:t>
      </w:r>
      <w:r w:rsidRPr="00276F14">
        <w:rPr>
          <w:szCs w:val="22"/>
        </w:rPr>
        <w:t>10</w:t>
      </w:r>
      <w:r w:rsidRPr="00276F14">
        <w:rPr>
          <w:szCs w:val="22"/>
          <w:cs/>
        </w:rPr>
        <w:t xml:space="preserve"> प्रतिशत ही</w:t>
      </w:r>
      <w:r w:rsidRPr="00276F14">
        <w:rPr>
          <w:rFonts w:hint="cs"/>
          <w:szCs w:val="22"/>
          <w:cs/>
        </w:rPr>
        <w:t xml:space="preserve"> </w:t>
      </w:r>
      <w:r w:rsidRPr="00276F14">
        <w:rPr>
          <w:szCs w:val="22"/>
          <w:cs/>
        </w:rPr>
        <w:t>क्यों भुगतान कर रहा है</w:t>
      </w:r>
      <w:r w:rsidRPr="00276F14">
        <w:rPr>
          <w:szCs w:val="22"/>
        </w:rPr>
        <w:t xml:space="preserve">; </w:t>
      </w:r>
      <w:r w:rsidRPr="00276F14">
        <w:rPr>
          <w:szCs w:val="22"/>
          <w:cs/>
        </w:rPr>
        <w:t>और</w:t>
      </w:r>
    </w:p>
    <w:p w:rsidR="00C83414" w:rsidRPr="00276F14" w:rsidRDefault="00C83414" w:rsidP="00C83414">
      <w:pPr>
        <w:jc w:val="both"/>
        <w:rPr>
          <w:szCs w:val="22"/>
        </w:rPr>
      </w:pPr>
      <w:r w:rsidRPr="00276F14">
        <w:rPr>
          <w:szCs w:val="22"/>
        </w:rPr>
        <w:t>(</w:t>
      </w:r>
      <w:r w:rsidRPr="00276F14">
        <w:rPr>
          <w:szCs w:val="22"/>
          <w:cs/>
        </w:rPr>
        <w:t>ङ)</w:t>
      </w:r>
      <w:r w:rsidRPr="00276F14">
        <w:rPr>
          <w:rFonts w:hint="cs"/>
          <w:szCs w:val="22"/>
          <w:cs/>
        </w:rPr>
        <w:tab/>
      </w:r>
      <w:r w:rsidRPr="00276F14">
        <w:rPr>
          <w:szCs w:val="22"/>
          <w:cs/>
        </w:rPr>
        <w:t>मंत्रालय इसे कैसे सुलझाएगा और</w:t>
      </w:r>
      <w:r w:rsidRPr="00276F14">
        <w:rPr>
          <w:rFonts w:hint="cs"/>
          <w:szCs w:val="22"/>
          <w:cs/>
        </w:rPr>
        <w:t xml:space="preserve"> </w:t>
      </w:r>
      <w:r w:rsidRPr="00276F14">
        <w:rPr>
          <w:szCs w:val="22"/>
          <w:cs/>
        </w:rPr>
        <w:t>किसानों को उपर्युक्त मुआवजा देगा</w:t>
      </w:r>
      <w:r w:rsidRPr="00276F14">
        <w:rPr>
          <w:szCs w:val="22"/>
        </w:rPr>
        <w:t>?</w:t>
      </w:r>
    </w:p>
    <w:p w:rsidR="00C83414" w:rsidRPr="00276F14" w:rsidRDefault="00C83414" w:rsidP="00C83414">
      <w:pPr>
        <w:spacing w:after="0" w:line="240" w:lineRule="auto"/>
        <w:ind w:left="720" w:hanging="720"/>
        <w:jc w:val="both"/>
        <w:rPr>
          <w:rFonts w:ascii="Mangal" w:hAnsi="Mangal" w:hint="cs"/>
          <w:b/>
          <w:bCs/>
          <w:szCs w:val="22"/>
        </w:rPr>
      </w:pPr>
    </w:p>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उत्तर</w:t>
      </w:r>
    </w:p>
    <w:p w:rsidR="00C83414" w:rsidRPr="00276F14" w:rsidRDefault="00C83414" w:rsidP="00C83414">
      <w:pPr>
        <w:pStyle w:val="NoSpacing"/>
        <w:spacing w:line="30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C83414" w:rsidRDefault="00C83414" w:rsidP="00C83414">
      <w:pPr>
        <w:pStyle w:val="NoSpacing"/>
        <w:spacing w:line="300" w:lineRule="exact"/>
        <w:jc w:val="center"/>
        <w:rPr>
          <w:rFonts w:ascii="Mangal" w:hAnsi="Mangal" w:hint="cs"/>
          <w:b/>
          <w:bCs/>
          <w:lang w:bidi="hi-IN"/>
        </w:rPr>
      </w:pPr>
      <w:r w:rsidRPr="00276F14">
        <w:rPr>
          <w:rFonts w:ascii="Mangal" w:hAnsi="Mangal"/>
          <w:b/>
          <w:bCs/>
          <w:cs/>
          <w:lang w:bidi="hi-IN"/>
        </w:rPr>
        <w:t>(श्री धर्मेन्द्र प्रधान)</w:t>
      </w:r>
    </w:p>
    <w:p w:rsidR="00C83414" w:rsidRPr="001F760D" w:rsidRDefault="00C83414" w:rsidP="00C83414">
      <w:pPr>
        <w:pStyle w:val="NoSpacing"/>
        <w:spacing w:line="300" w:lineRule="exact"/>
        <w:jc w:val="center"/>
        <w:rPr>
          <w:rFonts w:ascii="Mangal" w:hAnsi="Mangal"/>
          <w:b/>
          <w:bCs/>
          <w:lang w:bidi="hi-IN"/>
        </w:rPr>
      </w:pPr>
    </w:p>
    <w:p w:rsidR="00C83414" w:rsidRPr="001F760D" w:rsidRDefault="00C83414" w:rsidP="00C83414">
      <w:pPr>
        <w:shd w:val="clear" w:color="auto" w:fill="FFFFFF"/>
        <w:spacing w:before="100" w:beforeAutospacing="1" w:after="100" w:afterAutospacing="1" w:line="240" w:lineRule="auto"/>
        <w:jc w:val="both"/>
        <w:rPr>
          <w:rFonts w:ascii="Helvetica" w:hAnsi="Helvetica" w:cs="Helvetica"/>
          <w:sz w:val="23"/>
          <w:szCs w:val="23"/>
        </w:rPr>
      </w:pPr>
      <w:r w:rsidRPr="001F760D">
        <w:rPr>
          <w:rFonts w:ascii="Mangal" w:hAnsi="Mangal"/>
          <w:sz w:val="23"/>
          <w:szCs w:val="23"/>
          <w:lang w:val="x-none"/>
        </w:rPr>
        <w:t>(</w:t>
      </w:r>
      <w:r w:rsidRPr="001F760D">
        <w:rPr>
          <w:rFonts w:ascii="Mangal" w:hAnsi="Mangal"/>
          <w:sz w:val="23"/>
          <w:szCs w:val="23"/>
          <w:cs/>
          <w:lang w:val="x-none"/>
        </w:rPr>
        <w:t>क)</w:t>
      </w:r>
      <w:r w:rsidRPr="001F760D">
        <w:rPr>
          <w:rFonts w:ascii="Times New Roman" w:hAnsi="Times New Roman" w:cs="Times New Roman"/>
          <w:sz w:val="23"/>
          <w:szCs w:val="23"/>
          <w:lang w:val="x-none"/>
        </w:rPr>
        <w:t> </w:t>
      </w:r>
      <w:r w:rsidRPr="001F760D">
        <w:rPr>
          <w:rFonts w:ascii="Mangal" w:hAnsi="Mangal"/>
          <w:sz w:val="23"/>
          <w:szCs w:val="23"/>
          <w:cs/>
        </w:rPr>
        <w:t>: एचपीसीएल की आंध्र प्रदेश के विजयवाड़ा (इब्राहीमपट्टनम के पास) से तमिलनाडु में धरमपुरी तक प्रस्‍तावित पाइपलाइन पेट्रोलियम उत्‍पादों अर्थात पेट्रोल</w:t>
      </w:r>
      <w:r w:rsidRPr="001F760D">
        <w:rPr>
          <w:rFonts w:ascii="Mangal" w:hAnsi="Mangal"/>
          <w:sz w:val="23"/>
          <w:szCs w:val="23"/>
          <w:lang w:val="x-none"/>
        </w:rPr>
        <w:t>, </w:t>
      </w:r>
      <w:proofErr w:type="spellStart"/>
      <w:r w:rsidRPr="001F760D">
        <w:rPr>
          <w:rFonts w:ascii="Mangal" w:hAnsi="Mangal"/>
          <w:sz w:val="23"/>
          <w:szCs w:val="23"/>
          <w:cs/>
        </w:rPr>
        <w:t>डीजल</w:t>
      </w:r>
      <w:proofErr w:type="spellEnd"/>
      <w:r w:rsidRPr="001F760D">
        <w:rPr>
          <w:rFonts w:ascii="Mangal" w:hAnsi="Mangal"/>
          <w:sz w:val="23"/>
          <w:szCs w:val="23"/>
          <w:cs/>
        </w:rPr>
        <w:t xml:space="preserve"> और मिट्टी तेल आदि के परिवहन के लिए है।</w:t>
      </w:r>
    </w:p>
    <w:p w:rsidR="00C83414" w:rsidRPr="001F760D" w:rsidRDefault="00C83414" w:rsidP="00C83414">
      <w:pPr>
        <w:shd w:val="clear" w:color="auto" w:fill="FFFFFF"/>
        <w:spacing w:before="100" w:beforeAutospacing="1" w:after="100" w:afterAutospacing="1" w:line="240" w:lineRule="auto"/>
        <w:jc w:val="both"/>
        <w:rPr>
          <w:rFonts w:ascii="Helvetica" w:hAnsi="Helvetica" w:cs="Helvetica"/>
          <w:sz w:val="23"/>
          <w:szCs w:val="23"/>
        </w:rPr>
      </w:pPr>
      <w:r w:rsidRPr="001F760D">
        <w:rPr>
          <w:rFonts w:ascii="Mangal" w:hAnsi="Mangal"/>
          <w:sz w:val="23"/>
          <w:szCs w:val="23"/>
          <w:lang w:val="x-none"/>
        </w:rPr>
        <w:t>(</w:t>
      </w:r>
      <w:r w:rsidRPr="001F760D">
        <w:rPr>
          <w:rFonts w:ascii="Mangal" w:hAnsi="Mangal"/>
          <w:sz w:val="23"/>
          <w:szCs w:val="23"/>
          <w:cs/>
          <w:lang w:val="x-none"/>
        </w:rPr>
        <w:t>ख)</w:t>
      </w:r>
      <w:r w:rsidRPr="001F760D">
        <w:rPr>
          <w:rFonts w:ascii="Times New Roman" w:hAnsi="Times New Roman" w:cs="Times New Roman"/>
          <w:sz w:val="23"/>
          <w:szCs w:val="23"/>
          <w:lang w:val="x-none"/>
        </w:rPr>
        <w:t> </w:t>
      </w:r>
      <w:r w:rsidRPr="001F760D">
        <w:rPr>
          <w:rFonts w:ascii="Mangal" w:hAnsi="Mangal"/>
          <w:sz w:val="23"/>
          <w:szCs w:val="23"/>
          <w:cs/>
        </w:rPr>
        <w:t>: उपर्युक्‍त पाइपलाइन के लिए एचपीसीएल ने  कृष्‍णा</w:t>
      </w:r>
      <w:r>
        <w:rPr>
          <w:rFonts w:ascii="Mangal" w:hAnsi="Mangal" w:hint="cs"/>
          <w:sz w:val="23"/>
          <w:szCs w:val="23"/>
          <w:cs/>
        </w:rPr>
        <w:t xml:space="preserve"> </w:t>
      </w:r>
      <w:r w:rsidRPr="001F760D">
        <w:rPr>
          <w:rFonts w:ascii="Mangal" w:hAnsi="Mangal"/>
          <w:sz w:val="23"/>
          <w:szCs w:val="23"/>
          <w:cs/>
        </w:rPr>
        <w:t>जिले के</w:t>
      </w:r>
      <w:r w:rsidRPr="001F760D">
        <w:rPr>
          <w:rFonts w:ascii="Mangal" w:hAnsi="Mangal"/>
          <w:sz w:val="23"/>
          <w:szCs w:val="23"/>
        </w:rPr>
        <w:t> </w:t>
      </w:r>
      <w:r w:rsidRPr="001F760D">
        <w:rPr>
          <w:rFonts w:ascii="Mangal" w:hAnsi="Mangal"/>
          <w:sz w:val="23"/>
          <w:szCs w:val="23"/>
          <w:cs/>
        </w:rPr>
        <w:t>जी. कुंडुरु</w:t>
      </w:r>
      <w:r w:rsidRPr="001F760D">
        <w:rPr>
          <w:rFonts w:ascii="Mangal" w:hAnsi="Mangal"/>
          <w:sz w:val="23"/>
          <w:szCs w:val="23"/>
          <w:lang w:val="x-none"/>
        </w:rPr>
        <w:t>, </w:t>
      </w:r>
      <w:proofErr w:type="spellStart"/>
      <w:r w:rsidRPr="001F760D">
        <w:rPr>
          <w:rFonts w:ascii="Mangal" w:hAnsi="Mangal"/>
          <w:sz w:val="23"/>
          <w:szCs w:val="23"/>
          <w:cs/>
        </w:rPr>
        <w:t>विरुलापाडु</w:t>
      </w:r>
      <w:proofErr w:type="spellEnd"/>
      <w:r w:rsidRPr="001F760D">
        <w:rPr>
          <w:rFonts w:ascii="Mangal" w:hAnsi="Mangal"/>
          <w:sz w:val="23"/>
          <w:szCs w:val="23"/>
          <w:lang w:val="x-none"/>
        </w:rPr>
        <w:t>, </w:t>
      </w:r>
      <w:proofErr w:type="spellStart"/>
      <w:r w:rsidRPr="001F760D">
        <w:rPr>
          <w:rFonts w:ascii="Mangal" w:hAnsi="Mangal"/>
          <w:sz w:val="23"/>
          <w:szCs w:val="23"/>
          <w:cs/>
        </w:rPr>
        <w:t>चंद्रापाडु</w:t>
      </w:r>
      <w:proofErr w:type="spellEnd"/>
      <w:r w:rsidRPr="001F760D">
        <w:rPr>
          <w:rFonts w:ascii="Mangal" w:hAnsi="Mangal"/>
          <w:sz w:val="23"/>
          <w:szCs w:val="23"/>
          <w:lang w:val="x-none"/>
        </w:rPr>
        <w:t>, </w:t>
      </w:r>
      <w:proofErr w:type="spellStart"/>
      <w:r w:rsidRPr="001F760D">
        <w:rPr>
          <w:rFonts w:ascii="Mangal" w:hAnsi="Mangal"/>
          <w:sz w:val="23"/>
          <w:szCs w:val="23"/>
          <w:cs/>
        </w:rPr>
        <w:t>कंचिकाचेरला</w:t>
      </w:r>
      <w:proofErr w:type="spellEnd"/>
      <w:r w:rsidRPr="001F760D">
        <w:rPr>
          <w:rFonts w:ascii="Mangal" w:hAnsi="Mangal"/>
          <w:sz w:val="23"/>
          <w:szCs w:val="23"/>
          <w:cs/>
        </w:rPr>
        <w:t xml:space="preserve"> मंडलों में पेट्रालियम और खनिज पाइपलाइन (भूमि में </w:t>
      </w:r>
      <w:r w:rsidRPr="001F760D">
        <w:rPr>
          <w:rFonts w:ascii="Mangal" w:hAnsi="Mangal"/>
          <w:sz w:val="23"/>
          <w:szCs w:val="23"/>
          <w:cs/>
        </w:rPr>
        <w:lastRenderedPageBreak/>
        <w:t>प्रयोक्‍ता के अधिकार का अर्जन) अधिनियम</w:t>
      </w:r>
      <w:r w:rsidRPr="001F760D">
        <w:rPr>
          <w:rFonts w:ascii="Mangal" w:hAnsi="Mangal"/>
          <w:sz w:val="23"/>
          <w:szCs w:val="23"/>
          <w:lang w:val="x-none"/>
        </w:rPr>
        <w:t>, 1962 (</w:t>
      </w:r>
      <w:proofErr w:type="spellStart"/>
      <w:r w:rsidRPr="001F760D">
        <w:rPr>
          <w:rFonts w:ascii="Mangal" w:hAnsi="Mangal"/>
          <w:sz w:val="23"/>
          <w:szCs w:val="23"/>
          <w:cs/>
        </w:rPr>
        <w:t>पीएमपी</w:t>
      </w:r>
      <w:proofErr w:type="spellEnd"/>
      <w:r w:rsidRPr="001F760D">
        <w:rPr>
          <w:rFonts w:ascii="Mangal" w:hAnsi="Mangal"/>
          <w:sz w:val="23"/>
          <w:szCs w:val="23"/>
          <w:cs/>
        </w:rPr>
        <w:t xml:space="preserve"> अधिनियम) के तहत भूमि में उपयोग के अधिकार के रूप में 18 मीटर चौड़े कॉरीडोर का अधिग्रहण करने का प्रस्‍ताव किया था और अधिनियम के अनुसार संबंधित भू-स्‍वामियों को अपेक्षित नोटिस जारी कर दिए गए थे।</w:t>
      </w:r>
    </w:p>
    <w:p w:rsidR="00C83414" w:rsidRPr="001F760D" w:rsidRDefault="00C83414" w:rsidP="00C83414">
      <w:pPr>
        <w:shd w:val="clear" w:color="auto" w:fill="FFFFFF"/>
        <w:spacing w:before="100" w:beforeAutospacing="1" w:after="100" w:afterAutospacing="1" w:line="240" w:lineRule="auto"/>
        <w:jc w:val="both"/>
        <w:rPr>
          <w:rFonts w:ascii="Helvetica" w:hAnsi="Helvetica" w:cs="Helvetica"/>
          <w:sz w:val="23"/>
          <w:szCs w:val="23"/>
        </w:rPr>
      </w:pPr>
      <w:r w:rsidRPr="001F760D">
        <w:rPr>
          <w:rFonts w:ascii="Mangal" w:hAnsi="Mangal"/>
          <w:sz w:val="23"/>
          <w:szCs w:val="23"/>
          <w:lang w:val="x-none"/>
        </w:rPr>
        <w:t>(</w:t>
      </w:r>
      <w:r w:rsidRPr="001F760D">
        <w:rPr>
          <w:rFonts w:ascii="Mangal" w:hAnsi="Mangal"/>
          <w:sz w:val="23"/>
          <w:szCs w:val="23"/>
          <w:cs/>
          <w:lang w:val="x-none"/>
        </w:rPr>
        <w:t>ग)</w:t>
      </w:r>
      <w:r w:rsidRPr="001F760D">
        <w:rPr>
          <w:rFonts w:ascii="Mangal" w:hAnsi="Mangal"/>
          <w:sz w:val="23"/>
          <w:szCs w:val="23"/>
          <w:cs/>
        </w:rPr>
        <w:t xml:space="preserve">: </w:t>
      </w:r>
      <w:r w:rsidRPr="001F760D">
        <w:rPr>
          <w:rFonts w:ascii="Mangal" w:hAnsi="Mangal"/>
          <w:sz w:val="23"/>
          <w:szCs w:val="23"/>
        </w:rPr>
        <w:t>  </w:t>
      </w:r>
      <w:r w:rsidRPr="001F760D">
        <w:rPr>
          <w:rFonts w:ascii="Mangal" w:hAnsi="Mangal"/>
          <w:sz w:val="23"/>
          <w:szCs w:val="23"/>
          <w:cs/>
        </w:rPr>
        <w:t>पीएमपी अधिनियम में भू-स्वामियों द्वारा किसी भवन अथवा किसी अन्‍य संरचना के निर्माण</w:t>
      </w:r>
      <w:r w:rsidRPr="001F760D">
        <w:rPr>
          <w:rFonts w:ascii="Mangal" w:hAnsi="Mangal"/>
          <w:sz w:val="23"/>
          <w:szCs w:val="23"/>
          <w:lang w:val="x-none"/>
        </w:rPr>
        <w:t>, </w:t>
      </w:r>
      <w:proofErr w:type="spellStart"/>
      <w:r w:rsidRPr="001F760D">
        <w:rPr>
          <w:rFonts w:ascii="Mangal" w:hAnsi="Mangal"/>
          <w:sz w:val="23"/>
          <w:szCs w:val="23"/>
          <w:cs/>
        </w:rPr>
        <w:t>किसी</w:t>
      </w:r>
      <w:proofErr w:type="spellEnd"/>
      <w:r w:rsidRPr="001F760D">
        <w:rPr>
          <w:rFonts w:ascii="Mangal" w:hAnsi="Mangal"/>
          <w:sz w:val="23"/>
          <w:szCs w:val="23"/>
          <w:cs/>
        </w:rPr>
        <w:t xml:space="preserve"> टैंक</w:t>
      </w:r>
      <w:r w:rsidRPr="001F760D">
        <w:rPr>
          <w:rFonts w:ascii="Mangal" w:hAnsi="Mangal"/>
          <w:sz w:val="23"/>
          <w:szCs w:val="23"/>
          <w:lang w:val="x-none"/>
        </w:rPr>
        <w:t>,</w:t>
      </w:r>
      <w:r>
        <w:rPr>
          <w:rFonts w:ascii="Mangal" w:hAnsi="Mangal" w:hint="cs"/>
          <w:sz w:val="23"/>
          <w:szCs w:val="23"/>
          <w:cs/>
          <w:lang w:val="x-none"/>
        </w:rPr>
        <w:t xml:space="preserve"> </w:t>
      </w:r>
      <w:r w:rsidRPr="001F760D">
        <w:rPr>
          <w:rFonts w:ascii="Mangal" w:hAnsi="Mangal"/>
          <w:sz w:val="23"/>
          <w:szCs w:val="23"/>
          <w:cs/>
        </w:rPr>
        <w:t>कूप</w:t>
      </w:r>
      <w:r w:rsidRPr="001F760D">
        <w:rPr>
          <w:rFonts w:ascii="Mangal" w:hAnsi="Mangal"/>
          <w:sz w:val="23"/>
          <w:szCs w:val="23"/>
          <w:lang w:val="x-none"/>
        </w:rPr>
        <w:t>, </w:t>
      </w:r>
      <w:proofErr w:type="spellStart"/>
      <w:r w:rsidRPr="001F760D">
        <w:rPr>
          <w:rFonts w:ascii="Mangal" w:hAnsi="Mangal"/>
          <w:sz w:val="23"/>
          <w:szCs w:val="23"/>
          <w:cs/>
        </w:rPr>
        <w:t>रिर्जवॉयर</w:t>
      </w:r>
      <w:proofErr w:type="spellEnd"/>
      <w:r w:rsidRPr="001F760D">
        <w:rPr>
          <w:rFonts w:ascii="Mangal" w:hAnsi="Mangal"/>
          <w:sz w:val="23"/>
          <w:szCs w:val="23"/>
          <w:cs/>
        </w:rPr>
        <w:t xml:space="preserve"> अथवा बांध आदि का निर्माण अथवा खुदाई करने के कार्य को निषिद्ध किया गया है। तथापि मूल उपयोग के अनुसार नियमित कृषि कार्यकलापों की अनुमति है।</w:t>
      </w:r>
    </w:p>
    <w:p w:rsidR="00C83414" w:rsidRPr="001F760D" w:rsidRDefault="00C83414" w:rsidP="00C83414">
      <w:pPr>
        <w:shd w:val="clear" w:color="auto" w:fill="FFFFFF"/>
        <w:spacing w:before="100" w:beforeAutospacing="1" w:after="100" w:afterAutospacing="1" w:line="240" w:lineRule="auto"/>
        <w:jc w:val="both"/>
        <w:rPr>
          <w:rFonts w:ascii="Helvetica" w:hAnsi="Helvetica" w:cs="Helvetica"/>
          <w:sz w:val="23"/>
          <w:szCs w:val="23"/>
        </w:rPr>
      </w:pPr>
      <w:r w:rsidRPr="001F760D">
        <w:rPr>
          <w:rFonts w:ascii="Mangal" w:hAnsi="Mangal"/>
          <w:sz w:val="23"/>
          <w:szCs w:val="23"/>
          <w:lang w:val="x-none"/>
        </w:rPr>
        <w:t>(</w:t>
      </w:r>
      <w:r w:rsidRPr="001F760D">
        <w:rPr>
          <w:rFonts w:ascii="Mangal" w:hAnsi="Mangal"/>
          <w:sz w:val="23"/>
          <w:szCs w:val="23"/>
          <w:cs/>
          <w:lang w:val="x-none"/>
        </w:rPr>
        <w:t>घ)</w:t>
      </w:r>
      <w:r w:rsidRPr="001F760D">
        <w:rPr>
          <w:rFonts w:ascii="Times New Roman" w:hAnsi="Times New Roman" w:cs="Times New Roman"/>
          <w:sz w:val="23"/>
          <w:szCs w:val="23"/>
          <w:lang w:val="x-none"/>
        </w:rPr>
        <w:t>    </w:t>
      </w:r>
      <w:proofErr w:type="spellStart"/>
      <w:r>
        <w:rPr>
          <w:rFonts w:ascii="Mangal" w:hAnsi="Mangal"/>
          <w:sz w:val="23"/>
          <w:szCs w:val="23"/>
          <w:cs/>
        </w:rPr>
        <w:t>और</w:t>
      </w:r>
      <w:proofErr w:type="spellEnd"/>
      <w:r>
        <w:rPr>
          <w:rFonts w:ascii="Mangal" w:hAnsi="Mangal"/>
          <w:sz w:val="23"/>
          <w:szCs w:val="23"/>
          <w:cs/>
        </w:rPr>
        <w:t xml:space="preserve"> (ड.)</w:t>
      </w:r>
      <w:r w:rsidRPr="001F760D">
        <w:rPr>
          <w:rFonts w:ascii="Mangal" w:hAnsi="Mangal"/>
          <w:sz w:val="23"/>
          <w:szCs w:val="23"/>
          <w:cs/>
        </w:rPr>
        <w:t>: पीएमपी अधि‍नियम के अनुसार उपयोग के अधिकार के लिए भूमि के बाजार मूल्‍य के 10 प्रतिशत मुआवजे का भुगतान किया जाएगा। उपयोग के अधिकार का अर्जन स्‍थायी रूप से भूमि के अधिग्रहण से भिन्‍न है। उपयोग के अधिकार के अर्जन के तहत भूमि का स्‍वामित्‍व मूल स्‍वामी के पास ही रहता है। तथापि</w:t>
      </w:r>
      <w:r w:rsidRPr="001F760D">
        <w:rPr>
          <w:rFonts w:ascii="Mangal" w:hAnsi="Mangal"/>
          <w:sz w:val="23"/>
          <w:szCs w:val="23"/>
          <w:lang w:val="x-none"/>
        </w:rPr>
        <w:t>, </w:t>
      </w:r>
      <w:proofErr w:type="spellStart"/>
      <w:r w:rsidRPr="001F760D">
        <w:rPr>
          <w:rFonts w:ascii="Mangal" w:hAnsi="Mangal"/>
          <w:sz w:val="23"/>
          <w:szCs w:val="23"/>
          <w:cs/>
        </w:rPr>
        <w:t>निर्माण</w:t>
      </w:r>
      <w:proofErr w:type="spellEnd"/>
      <w:r w:rsidRPr="001F760D">
        <w:rPr>
          <w:rFonts w:ascii="Mangal" w:hAnsi="Mangal"/>
          <w:sz w:val="23"/>
          <w:szCs w:val="23"/>
          <w:cs/>
        </w:rPr>
        <w:t xml:space="preserve"> के दौरान सभी फसलों</w:t>
      </w:r>
      <w:r w:rsidRPr="001F760D">
        <w:rPr>
          <w:rFonts w:ascii="Mangal" w:hAnsi="Mangal"/>
          <w:sz w:val="23"/>
          <w:szCs w:val="23"/>
          <w:lang w:val="x-none"/>
        </w:rPr>
        <w:t>, </w:t>
      </w:r>
      <w:proofErr w:type="spellStart"/>
      <w:r w:rsidRPr="001F760D">
        <w:rPr>
          <w:rFonts w:ascii="Mangal" w:hAnsi="Mangal"/>
          <w:sz w:val="23"/>
          <w:szCs w:val="23"/>
          <w:cs/>
        </w:rPr>
        <w:t>पेड़ों</w:t>
      </w:r>
      <w:proofErr w:type="spellEnd"/>
      <w:r w:rsidRPr="001F760D">
        <w:rPr>
          <w:rFonts w:ascii="Mangal" w:hAnsi="Mangal"/>
          <w:sz w:val="23"/>
          <w:szCs w:val="23"/>
          <w:lang w:val="x-none"/>
        </w:rPr>
        <w:t>, </w:t>
      </w:r>
      <w:proofErr w:type="spellStart"/>
      <w:r w:rsidRPr="001F760D">
        <w:rPr>
          <w:rFonts w:ascii="Mangal" w:hAnsi="Mangal"/>
          <w:sz w:val="23"/>
          <w:szCs w:val="23"/>
          <w:cs/>
        </w:rPr>
        <w:t>संरचनाओं</w:t>
      </w:r>
      <w:proofErr w:type="spellEnd"/>
      <w:r w:rsidRPr="001F760D">
        <w:rPr>
          <w:rFonts w:ascii="Mangal" w:hAnsi="Mangal"/>
          <w:sz w:val="23"/>
          <w:szCs w:val="23"/>
          <w:lang w:val="x-none"/>
        </w:rPr>
        <w:t>, </w:t>
      </w:r>
      <w:proofErr w:type="spellStart"/>
      <w:r w:rsidRPr="001F760D">
        <w:rPr>
          <w:rFonts w:ascii="Mangal" w:hAnsi="Mangal"/>
          <w:sz w:val="23"/>
          <w:szCs w:val="23"/>
          <w:cs/>
        </w:rPr>
        <w:t>यदि</w:t>
      </w:r>
      <w:proofErr w:type="spellEnd"/>
      <w:r w:rsidRPr="001F760D">
        <w:rPr>
          <w:rFonts w:ascii="Mangal" w:hAnsi="Mangal"/>
          <w:sz w:val="23"/>
          <w:szCs w:val="23"/>
          <w:cs/>
        </w:rPr>
        <w:t xml:space="preserve"> कोई हो</w:t>
      </w:r>
      <w:r w:rsidRPr="001F760D">
        <w:rPr>
          <w:rFonts w:ascii="Mangal" w:hAnsi="Mangal"/>
          <w:sz w:val="23"/>
          <w:szCs w:val="23"/>
          <w:lang w:val="x-none"/>
        </w:rPr>
        <w:t>, </w:t>
      </w:r>
      <w:proofErr w:type="spellStart"/>
      <w:r w:rsidRPr="001F760D">
        <w:rPr>
          <w:rFonts w:ascii="Mangal" w:hAnsi="Mangal"/>
          <w:sz w:val="23"/>
          <w:szCs w:val="23"/>
          <w:cs/>
        </w:rPr>
        <w:t>के</w:t>
      </w:r>
      <w:proofErr w:type="spellEnd"/>
      <w:r w:rsidRPr="001F760D">
        <w:rPr>
          <w:rFonts w:ascii="Mangal" w:hAnsi="Mangal"/>
          <w:sz w:val="23"/>
          <w:szCs w:val="23"/>
          <w:cs/>
        </w:rPr>
        <w:t xml:space="preserve"> नुकसान अथवा अवसर संबंधी नुकसान</w:t>
      </w:r>
      <w:r w:rsidRPr="001F760D">
        <w:rPr>
          <w:rFonts w:ascii="Mangal" w:hAnsi="Mangal"/>
          <w:sz w:val="23"/>
          <w:szCs w:val="23"/>
          <w:lang w:val="x-none"/>
        </w:rPr>
        <w:t>, </w:t>
      </w:r>
      <w:proofErr w:type="spellStart"/>
      <w:r w:rsidRPr="001F760D">
        <w:rPr>
          <w:rFonts w:ascii="Mangal" w:hAnsi="Mangal"/>
          <w:sz w:val="23"/>
          <w:szCs w:val="23"/>
          <w:cs/>
        </w:rPr>
        <w:t>यदि</w:t>
      </w:r>
      <w:proofErr w:type="spellEnd"/>
      <w:r w:rsidRPr="001F760D">
        <w:rPr>
          <w:rFonts w:ascii="Mangal" w:hAnsi="Mangal"/>
          <w:sz w:val="23"/>
          <w:szCs w:val="23"/>
          <w:cs/>
        </w:rPr>
        <w:t xml:space="preserve"> कोई हुआ हो</w:t>
      </w:r>
      <w:r w:rsidRPr="001F760D">
        <w:rPr>
          <w:rFonts w:ascii="Mangal" w:hAnsi="Mangal"/>
          <w:sz w:val="23"/>
          <w:szCs w:val="23"/>
          <w:lang w:val="x-none"/>
        </w:rPr>
        <w:t>, </w:t>
      </w:r>
      <w:proofErr w:type="spellStart"/>
      <w:r w:rsidRPr="001F760D">
        <w:rPr>
          <w:rFonts w:ascii="Mangal" w:hAnsi="Mangal"/>
          <w:sz w:val="23"/>
          <w:szCs w:val="23"/>
          <w:cs/>
        </w:rPr>
        <w:t>की</w:t>
      </w:r>
      <w:proofErr w:type="spellEnd"/>
      <w:r w:rsidRPr="001F760D">
        <w:rPr>
          <w:rFonts w:ascii="Mangal" w:hAnsi="Mangal"/>
          <w:sz w:val="23"/>
          <w:szCs w:val="23"/>
          <w:cs/>
        </w:rPr>
        <w:t xml:space="preserve"> प्रतिपूर्ति संबंधित राज्‍य प्राधिकरणों द्वारा किए गए मूल्‍यांकन के अनुसार की जाती है।</w:t>
      </w:r>
      <w:r w:rsidRPr="001F760D">
        <w:rPr>
          <w:rFonts w:ascii="Mangal" w:hAnsi="Mangal"/>
          <w:sz w:val="23"/>
          <w:szCs w:val="23"/>
        </w:rPr>
        <w:t>    </w:t>
      </w:r>
    </w:p>
    <w:p w:rsidR="00C83414" w:rsidRPr="001F760D" w:rsidRDefault="00C83414" w:rsidP="00C83414">
      <w:pPr>
        <w:spacing w:after="0" w:line="240" w:lineRule="auto"/>
        <w:jc w:val="center"/>
        <w:rPr>
          <w:rFonts w:ascii="Times New Roman" w:hAnsi="Times New Roman" w:cs="Times New Roman"/>
          <w:sz w:val="23"/>
          <w:szCs w:val="23"/>
        </w:rPr>
      </w:pPr>
      <w:r>
        <w:rPr>
          <w:rFonts w:ascii="Mangal" w:hAnsi="Mangal"/>
          <w:sz w:val="23"/>
          <w:szCs w:val="23"/>
          <w:shd w:val="clear" w:color="auto" w:fill="FFFFFF"/>
          <w:cs/>
        </w:rPr>
        <w:t>****</w:t>
      </w:r>
      <w:r w:rsidRPr="001F760D">
        <w:rPr>
          <w:rFonts w:ascii="Mangal" w:hAnsi="Mangal"/>
          <w:sz w:val="23"/>
          <w:szCs w:val="23"/>
          <w:shd w:val="clear" w:color="auto" w:fill="FFFFFF"/>
          <w:cs/>
        </w:rPr>
        <w:br w:type="textWrapping" w:clear="all"/>
      </w:r>
    </w:p>
    <w:p w:rsidR="00C83414" w:rsidRPr="001F760D" w:rsidRDefault="00C83414" w:rsidP="00C83414">
      <w:pPr>
        <w:shd w:val="clear" w:color="auto" w:fill="FFFFFF"/>
        <w:spacing w:before="100" w:beforeAutospacing="1" w:after="100" w:afterAutospacing="1" w:line="240" w:lineRule="auto"/>
        <w:jc w:val="both"/>
        <w:rPr>
          <w:rFonts w:ascii="Helvetica" w:hAnsi="Helvetica" w:cs="Helvetica"/>
          <w:sz w:val="23"/>
          <w:szCs w:val="23"/>
        </w:rPr>
      </w:pPr>
      <w:r w:rsidRPr="001F760D">
        <w:rPr>
          <w:rFonts w:ascii="Mangal" w:hAnsi="Mangal"/>
          <w:sz w:val="23"/>
          <w:szCs w:val="23"/>
          <w:lang w:val="x-none"/>
        </w:rPr>
        <w:t> </w:t>
      </w:r>
    </w:p>
    <w:p w:rsidR="00D57DC4" w:rsidRDefault="00D57DC4">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14"/>
    <w:rsid w:val="00C83414"/>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14"/>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3414"/>
    <w:rPr>
      <w:lang w:val="x-none" w:eastAsia="x-none" w:bidi="en-US"/>
    </w:rPr>
  </w:style>
  <w:style w:type="paragraph" w:styleId="NoSpacing">
    <w:name w:val="No Spacing"/>
    <w:basedOn w:val="Normal"/>
    <w:link w:val="NoSpacingChar"/>
    <w:uiPriority w:val="1"/>
    <w:qFormat/>
    <w:rsid w:val="00C83414"/>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14"/>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3414"/>
    <w:rPr>
      <w:lang w:val="x-none" w:eastAsia="x-none" w:bidi="en-US"/>
    </w:rPr>
  </w:style>
  <w:style w:type="paragraph" w:styleId="NoSpacing">
    <w:name w:val="No Spacing"/>
    <w:basedOn w:val="Normal"/>
    <w:link w:val="NoSpacingChar"/>
    <w:uiPriority w:val="1"/>
    <w:qFormat/>
    <w:rsid w:val="00C83414"/>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2018-12-19T07:17:00Z</dcterms:created>
  <dcterms:modified xsi:type="dcterms:W3CDTF">2018-12-19T07:18:00Z</dcterms:modified>
</cp:coreProperties>
</file>