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भारत सरकार</w:t>
      </w: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राज्‍य सभा</w:t>
      </w: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 w:rsidRPr="00276F14">
        <w:rPr>
          <w:rFonts w:ascii="Mangal" w:hAnsi="Mangal"/>
          <w:b/>
          <w:bCs/>
          <w:lang w:val="en-US" w:bidi="hi-IN"/>
        </w:rPr>
        <w:t>1096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 </w:t>
      </w:r>
      <w:r w:rsidRPr="00276F14">
        <w:rPr>
          <w:rFonts w:ascii="Mangal" w:hAnsi="Mangal"/>
          <w:b/>
          <w:bCs/>
          <w:lang w:val="en-US" w:bidi="hi-IN"/>
        </w:rPr>
        <w:t xml:space="preserve"> 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    </w:t>
      </w:r>
      <w:r w:rsidRPr="00276F14">
        <w:rPr>
          <w:rFonts w:ascii="Mangal" w:hAnsi="Mangal"/>
          <w:b/>
          <w:bCs/>
          <w:cs/>
          <w:lang w:bidi="hi-IN"/>
        </w:rPr>
        <w:t xml:space="preserve">  </w:t>
      </w: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दिनांक </w:t>
      </w:r>
      <w:r w:rsidRPr="00276F14">
        <w:rPr>
          <w:rFonts w:ascii="Mangal" w:hAnsi="Mangal"/>
          <w:b/>
          <w:bCs/>
          <w:lang w:val="en-US" w:bidi="hi-IN"/>
        </w:rPr>
        <w:t>19</w:t>
      </w:r>
      <w:r w:rsidRPr="00276F14">
        <w:rPr>
          <w:rFonts w:ascii="Mangal" w:hAnsi="Mangal" w:hint="cs"/>
          <w:b/>
          <w:bCs/>
          <w:cs/>
          <w:lang w:val="en-US" w:bidi="hi-IN"/>
        </w:rPr>
        <w:t xml:space="preserve"> दिसम्‍बर</w:t>
      </w:r>
      <w:r w:rsidRPr="00276F14">
        <w:rPr>
          <w:rFonts w:ascii="Mangal" w:hAnsi="Mangal"/>
          <w:b/>
          <w:bCs/>
          <w:lang w:bidi="hi-IN"/>
        </w:rPr>
        <w:t xml:space="preserve">, </w:t>
      </w:r>
      <w:r w:rsidRPr="00276F14">
        <w:rPr>
          <w:rFonts w:ascii="Mangal" w:hAnsi="Mangal"/>
          <w:b/>
          <w:bCs/>
          <w:cs/>
          <w:lang w:bidi="hi-IN"/>
        </w:rPr>
        <w:t>2018</w:t>
      </w: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 </w:t>
      </w:r>
    </w:p>
    <w:p w:rsidR="006D0A35" w:rsidRPr="00276F14" w:rsidRDefault="006D0A35" w:rsidP="006D0A35">
      <w:pPr>
        <w:jc w:val="center"/>
        <w:rPr>
          <w:rFonts w:hint="cs"/>
          <w:b/>
          <w:bCs/>
          <w:szCs w:val="22"/>
        </w:rPr>
      </w:pPr>
      <w:r w:rsidRPr="00276F14">
        <w:rPr>
          <w:b/>
          <w:bCs/>
          <w:szCs w:val="22"/>
          <w:cs/>
        </w:rPr>
        <w:t>विदेशों में तेल तथा गैस की खोज</w:t>
      </w:r>
    </w:p>
    <w:p w:rsidR="006D0A35" w:rsidRPr="00276F14" w:rsidRDefault="006D0A35" w:rsidP="006D0A35">
      <w:pPr>
        <w:pStyle w:val="NoSpacing"/>
        <w:rPr>
          <w:rFonts w:hint="cs"/>
          <w:lang w:bidi="hi-IN"/>
        </w:rPr>
      </w:pPr>
      <w:r w:rsidRPr="00276F14">
        <w:rPr>
          <w:b/>
          <w:bCs/>
          <w:cs/>
        </w:rPr>
        <w:t>10</w:t>
      </w:r>
      <w:r w:rsidRPr="00276F14">
        <w:rPr>
          <w:rFonts w:ascii="Mangal" w:hAnsi="Mangal"/>
          <w:b/>
          <w:bCs/>
        </w:rPr>
        <w:t>96</w:t>
      </w:r>
      <w:r w:rsidRPr="00276F14">
        <w:rPr>
          <w:b/>
          <w:bCs/>
          <w:cs/>
        </w:rPr>
        <w:t>.</w:t>
      </w:r>
      <w:r w:rsidRPr="00276F14">
        <w:rPr>
          <w:rFonts w:hint="cs"/>
          <w:b/>
          <w:bCs/>
          <w:cs/>
          <w:lang w:bidi="hi-IN"/>
        </w:rPr>
        <w:tab/>
      </w:r>
      <w:proofErr w:type="spellStart"/>
      <w:r w:rsidRPr="00276F14">
        <w:rPr>
          <w:b/>
          <w:bCs/>
          <w:cs/>
        </w:rPr>
        <w:t>डा</w:t>
      </w:r>
      <w:proofErr w:type="spellEnd"/>
      <w:r w:rsidRPr="00276F14">
        <w:rPr>
          <w:b/>
          <w:bCs/>
          <w:cs/>
        </w:rPr>
        <w:t xml:space="preserve">॰ </w:t>
      </w:r>
      <w:proofErr w:type="spellStart"/>
      <w:r w:rsidRPr="00276F14">
        <w:rPr>
          <w:b/>
          <w:bCs/>
          <w:cs/>
        </w:rPr>
        <w:t>अशोक</w:t>
      </w:r>
      <w:proofErr w:type="spellEnd"/>
      <w:r w:rsidRPr="00276F14">
        <w:rPr>
          <w:b/>
          <w:bCs/>
          <w:cs/>
        </w:rPr>
        <w:t xml:space="preserve"> </w:t>
      </w:r>
      <w:proofErr w:type="spellStart"/>
      <w:r w:rsidRPr="00276F14">
        <w:rPr>
          <w:b/>
          <w:bCs/>
          <w:cs/>
        </w:rPr>
        <w:t>बाजपेयीः</w:t>
      </w:r>
      <w:proofErr w:type="spellEnd"/>
    </w:p>
    <w:p w:rsidR="006D0A35" w:rsidRPr="00276F14" w:rsidRDefault="006D0A35" w:rsidP="006D0A35">
      <w:pPr>
        <w:pStyle w:val="NoSpacing"/>
        <w:rPr>
          <w:rFonts w:hint="cs"/>
          <w:b/>
          <w:bCs/>
          <w:lang w:bidi="hi-IN"/>
        </w:rPr>
      </w:pPr>
    </w:p>
    <w:p w:rsidR="006D0A35" w:rsidRPr="00276F14" w:rsidRDefault="006D0A35" w:rsidP="006D0A35">
      <w:pPr>
        <w:ind w:firstLine="720"/>
        <w:jc w:val="both"/>
        <w:rPr>
          <w:szCs w:val="22"/>
        </w:rPr>
      </w:pPr>
      <w:r w:rsidRPr="00276F14">
        <w:rPr>
          <w:szCs w:val="22"/>
          <w:cs/>
        </w:rPr>
        <w:t>क्या पेट्रोलियम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और प्राकृतिक गैस मंत्री यह बताने की कृपा करेंगे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किः</w:t>
      </w:r>
    </w:p>
    <w:p w:rsidR="006D0A35" w:rsidRPr="00276F14" w:rsidRDefault="006D0A35" w:rsidP="006D0A35">
      <w:pPr>
        <w:spacing w:after="0" w:line="240" w:lineRule="auto"/>
        <w:ind w:firstLine="720"/>
        <w:jc w:val="both"/>
        <w:rPr>
          <w:rFonts w:hint="cs"/>
          <w:szCs w:val="22"/>
        </w:rPr>
      </w:pPr>
    </w:p>
    <w:p w:rsidR="006D0A35" w:rsidRPr="00276F14" w:rsidRDefault="006D0A35" w:rsidP="006D0A35">
      <w:pPr>
        <w:ind w:left="720" w:hanging="720"/>
        <w:jc w:val="both"/>
        <w:rPr>
          <w:szCs w:val="22"/>
        </w:rPr>
      </w:pPr>
      <w:r w:rsidRPr="00276F14">
        <w:rPr>
          <w:szCs w:val="22"/>
        </w:rPr>
        <w:t>(</w:t>
      </w:r>
      <w:r w:rsidRPr="00276F14">
        <w:rPr>
          <w:szCs w:val="22"/>
          <w:cs/>
        </w:rPr>
        <w:t>क)</w:t>
      </w:r>
      <w:r w:rsidRPr="00276F14">
        <w:rPr>
          <w:rFonts w:hint="cs"/>
          <w:szCs w:val="22"/>
          <w:cs/>
        </w:rPr>
        <w:tab/>
      </w:r>
      <w:r w:rsidRPr="00276F14">
        <w:rPr>
          <w:szCs w:val="22"/>
          <w:cs/>
        </w:rPr>
        <w:t>पिछले तीन वर्षों के दौरान सरकारी क्षेत्र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की किन-किन तेल कंपनियों को विदेश में तेल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एवं गैस की खोज का कार्य सौंपा गया</w:t>
      </w:r>
      <w:r w:rsidRPr="00276F14">
        <w:rPr>
          <w:szCs w:val="22"/>
        </w:rPr>
        <w:t>;</w:t>
      </w:r>
    </w:p>
    <w:p w:rsidR="006D0A35" w:rsidRPr="00276F14" w:rsidRDefault="006D0A35" w:rsidP="006D0A35">
      <w:pPr>
        <w:jc w:val="both"/>
        <w:rPr>
          <w:szCs w:val="22"/>
        </w:rPr>
      </w:pPr>
      <w:r w:rsidRPr="00276F14">
        <w:rPr>
          <w:szCs w:val="22"/>
        </w:rPr>
        <w:t>(</w:t>
      </w:r>
      <w:r w:rsidRPr="00276F14">
        <w:rPr>
          <w:szCs w:val="22"/>
          <w:cs/>
        </w:rPr>
        <w:t>ख)</w:t>
      </w:r>
      <w:r w:rsidRPr="00276F14">
        <w:rPr>
          <w:rFonts w:hint="cs"/>
          <w:szCs w:val="22"/>
          <w:cs/>
        </w:rPr>
        <w:tab/>
      </w:r>
      <w:r w:rsidRPr="00276F14">
        <w:rPr>
          <w:szCs w:val="22"/>
          <w:cs/>
        </w:rPr>
        <w:t>किन-किन देशों में इन कंपनियों में तेल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खोज हेतु अनुबंध किए हैं</w:t>
      </w:r>
      <w:r w:rsidRPr="00276F14">
        <w:rPr>
          <w:szCs w:val="22"/>
        </w:rPr>
        <w:t xml:space="preserve">; </w:t>
      </w:r>
      <w:r w:rsidRPr="00276F14">
        <w:rPr>
          <w:szCs w:val="22"/>
          <w:cs/>
        </w:rPr>
        <w:t>और</w:t>
      </w:r>
    </w:p>
    <w:p w:rsidR="006D0A35" w:rsidRPr="00AD6EC3" w:rsidRDefault="006D0A35" w:rsidP="006D0A35">
      <w:pPr>
        <w:jc w:val="both"/>
        <w:rPr>
          <w:rFonts w:hint="cs"/>
          <w:szCs w:val="22"/>
        </w:rPr>
      </w:pPr>
      <w:r w:rsidRPr="00276F14">
        <w:rPr>
          <w:szCs w:val="22"/>
        </w:rPr>
        <w:t>(</w:t>
      </w:r>
      <w:r w:rsidRPr="00276F14">
        <w:rPr>
          <w:szCs w:val="22"/>
          <w:cs/>
        </w:rPr>
        <w:t>ग)</w:t>
      </w:r>
      <w:r w:rsidRPr="00276F14">
        <w:rPr>
          <w:rFonts w:hint="cs"/>
          <w:szCs w:val="22"/>
          <w:cs/>
        </w:rPr>
        <w:tab/>
      </w:r>
      <w:r w:rsidRPr="00276F14">
        <w:rPr>
          <w:szCs w:val="22"/>
          <w:cs/>
        </w:rPr>
        <w:t>इन कंपनियों को सौंपे गए कार्यों के</w:t>
      </w:r>
      <w:r w:rsidRPr="00276F14">
        <w:rPr>
          <w:rFonts w:hint="cs"/>
          <w:szCs w:val="22"/>
          <w:cs/>
        </w:rPr>
        <w:t xml:space="preserve"> </w:t>
      </w:r>
      <w:r w:rsidRPr="00276F14">
        <w:rPr>
          <w:szCs w:val="22"/>
          <w:cs/>
        </w:rPr>
        <w:t>संबंध में इनका उत्पादन कितना है</w:t>
      </w:r>
      <w:r w:rsidRPr="00276F14">
        <w:rPr>
          <w:szCs w:val="22"/>
        </w:rPr>
        <w:t>?</w:t>
      </w: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उत्तर</w:t>
      </w: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6D0A35" w:rsidRPr="00276F14" w:rsidRDefault="006D0A35" w:rsidP="006D0A35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 w:rsidRPr="00276F14"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6D0A35" w:rsidRPr="00AD6EC3" w:rsidRDefault="006D0A35" w:rsidP="006D0A35">
      <w:pPr>
        <w:pStyle w:val="yiv1059640133ydp5dc2d5bemsonormal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6D0A35" w:rsidRPr="00AD6EC3" w:rsidRDefault="006D0A35" w:rsidP="006D0A35">
      <w:pPr>
        <w:pStyle w:val="yiv1059640133ydp5dc2d5be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AD6EC3">
        <w:rPr>
          <w:rFonts w:ascii="Mangal" w:hAnsi="Mangal" w:cs="Mangal"/>
          <w:sz w:val="23"/>
          <w:szCs w:val="23"/>
          <w:cs/>
        </w:rPr>
        <w:t>(क): सार्वजनिक क्षेत्र की भारतीय तेल कंपनियों नामत: इंडियन ऑयल कॉर्पोरेशन लिमिटेड (आईओसीएल)</w:t>
      </w:r>
      <w:r w:rsidRPr="00AD6EC3">
        <w:rPr>
          <w:rFonts w:ascii="Mangal" w:hAnsi="Mangal" w:cs="Mangal"/>
          <w:sz w:val="23"/>
          <w:szCs w:val="23"/>
        </w:rPr>
        <w:t>, </w:t>
      </w:r>
      <w:r w:rsidRPr="00AD6EC3">
        <w:rPr>
          <w:rFonts w:ascii="Mangal" w:hAnsi="Mangal" w:cs="Mangal"/>
          <w:sz w:val="23"/>
          <w:szCs w:val="23"/>
          <w:cs/>
        </w:rPr>
        <w:t>ओएनजीसी विदेश लिमिटेड (ओवीएल)</w:t>
      </w:r>
      <w:r w:rsidRPr="00AD6EC3">
        <w:rPr>
          <w:rFonts w:ascii="Mangal" w:hAnsi="Mangal" w:cs="Mangal"/>
          <w:sz w:val="23"/>
          <w:szCs w:val="23"/>
        </w:rPr>
        <w:t>, </w:t>
      </w:r>
      <w:r w:rsidRPr="00AD6EC3">
        <w:rPr>
          <w:rFonts w:ascii="Mangal" w:hAnsi="Mangal" w:cs="Mangal"/>
          <w:sz w:val="23"/>
          <w:szCs w:val="23"/>
          <w:cs/>
        </w:rPr>
        <w:t>भारत पेट्रोरिर्सोसिज लिमिटेड (बीपीआरएल) तथा ऑयल इंडिया लिमिटेड (ओआईएल) ने विदेशों में स्‍वतंत्र रूप से और/अथवा सार्वजनिक क्षेत्र की अन्‍य भारतीय तेल कंपनियों के परिसंघ में भागीदारी और/अथवा विदेशी तेल और गैस कंपनियों के माध्‍यम से गैस परिसंपत्‍तियां अर्जित की हैं।</w:t>
      </w:r>
    </w:p>
    <w:p w:rsidR="006D0A35" w:rsidRPr="00AD6EC3" w:rsidRDefault="006D0A35" w:rsidP="006D0A35">
      <w:pPr>
        <w:pStyle w:val="yiv1059640133ydp5dc2d5bemsonormal"/>
        <w:shd w:val="clear" w:color="auto" w:fill="FFFFFF"/>
        <w:spacing w:before="0" w:beforeAutospacing="0" w:after="0" w:afterAutospacing="0"/>
        <w:ind w:left="1005"/>
        <w:jc w:val="both"/>
        <w:rPr>
          <w:rFonts w:ascii="Helvetica" w:hAnsi="Helvetica" w:cs="Helvetica"/>
          <w:sz w:val="23"/>
          <w:szCs w:val="23"/>
        </w:rPr>
      </w:pPr>
      <w:r w:rsidRPr="00AD6EC3">
        <w:rPr>
          <w:rFonts w:ascii="Mangal" w:hAnsi="Mangal" w:cs="Mangal"/>
          <w:sz w:val="23"/>
          <w:szCs w:val="23"/>
        </w:rPr>
        <w:t> </w:t>
      </w:r>
    </w:p>
    <w:p w:rsidR="006D0A35" w:rsidRPr="00AD6EC3" w:rsidRDefault="006D0A35" w:rsidP="006D0A35">
      <w:pPr>
        <w:pStyle w:val="yiv1059640133ydp5dc2d5be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AD6EC3">
        <w:rPr>
          <w:rFonts w:ascii="Mangal" w:hAnsi="Mangal" w:cs="Mangal"/>
          <w:sz w:val="23"/>
          <w:szCs w:val="23"/>
          <w:cs/>
        </w:rPr>
        <w:t>(ख): पिछले तीन वर्षो के दौरान भारतीय तेल पीएसयूज ने रूस</w:t>
      </w:r>
      <w:r w:rsidRPr="00AD6EC3">
        <w:rPr>
          <w:rFonts w:ascii="Mangal" w:hAnsi="Mangal" w:cs="Mangal"/>
          <w:sz w:val="23"/>
          <w:szCs w:val="23"/>
        </w:rPr>
        <w:t>, </w:t>
      </w:r>
      <w:r w:rsidRPr="00AD6EC3">
        <w:rPr>
          <w:rFonts w:ascii="Mangal" w:hAnsi="Mangal" w:cs="Mangal"/>
          <w:sz w:val="23"/>
          <w:szCs w:val="23"/>
          <w:cs/>
        </w:rPr>
        <w:t>संयुक्‍त अरब अमीरात (यूएई)</w:t>
      </w:r>
      <w:r w:rsidRPr="00AD6EC3">
        <w:rPr>
          <w:rFonts w:ascii="Mangal" w:hAnsi="Mangal" w:cs="Mangal"/>
          <w:sz w:val="23"/>
          <w:szCs w:val="23"/>
        </w:rPr>
        <w:t>, </w:t>
      </w:r>
      <w:r w:rsidRPr="00AD6EC3">
        <w:rPr>
          <w:rFonts w:ascii="Mangal" w:hAnsi="Mangal" w:cs="Mangal"/>
          <w:sz w:val="23"/>
          <w:szCs w:val="23"/>
          <w:cs/>
        </w:rPr>
        <w:t>ओमान</w:t>
      </w:r>
      <w:r w:rsidRPr="00AD6EC3">
        <w:rPr>
          <w:rFonts w:ascii="Mangal" w:hAnsi="Mangal" w:cs="Mangal"/>
          <w:sz w:val="23"/>
          <w:szCs w:val="23"/>
        </w:rPr>
        <w:t>, </w:t>
      </w:r>
      <w:r w:rsidRPr="00AD6EC3">
        <w:rPr>
          <w:rFonts w:ascii="Mangal" w:hAnsi="Mangal" w:cs="Mangal"/>
          <w:sz w:val="23"/>
          <w:szCs w:val="23"/>
          <w:cs/>
        </w:rPr>
        <w:t>नामिबिया तथा इस्राइल में परिंसपत्‍तियां अर्जित की हैं/अन्‍वेषी व उत्‍पादक तेल और गैस परिसंपत्‍तियों पर हस्‍ताक्षर किए हैं।</w:t>
      </w:r>
    </w:p>
    <w:p w:rsidR="006D0A35" w:rsidRPr="00AD6EC3" w:rsidRDefault="006D0A35" w:rsidP="006D0A35">
      <w:pPr>
        <w:pStyle w:val="yiv1059640133ydp5dc2d5bemsonormal"/>
        <w:shd w:val="clear" w:color="auto" w:fill="FFFFFF"/>
        <w:spacing w:before="0" w:beforeAutospacing="0" w:after="0" w:afterAutospacing="0"/>
        <w:ind w:left="1005"/>
        <w:jc w:val="both"/>
        <w:rPr>
          <w:rFonts w:ascii="Helvetica" w:hAnsi="Helvetica" w:cs="Helvetica"/>
          <w:sz w:val="23"/>
          <w:szCs w:val="23"/>
        </w:rPr>
      </w:pPr>
      <w:r w:rsidRPr="00AD6EC3">
        <w:rPr>
          <w:rFonts w:ascii="Mangal" w:hAnsi="Mangal" w:cs="Mangal"/>
          <w:sz w:val="23"/>
          <w:szCs w:val="23"/>
        </w:rPr>
        <w:t> </w:t>
      </w:r>
    </w:p>
    <w:p w:rsidR="006D0A35" w:rsidRPr="00AD6EC3" w:rsidRDefault="006D0A35" w:rsidP="006D0A35">
      <w:pPr>
        <w:pStyle w:val="yiv1059640133ydp5dc2d5be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3"/>
          <w:szCs w:val="23"/>
        </w:rPr>
      </w:pPr>
      <w:r w:rsidRPr="00AD6EC3">
        <w:rPr>
          <w:rFonts w:ascii="Mangal" w:hAnsi="Mangal" w:cs="Mangal"/>
          <w:sz w:val="23"/>
          <w:szCs w:val="23"/>
          <w:cs/>
        </w:rPr>
        <w:t>(ग): इन कंपनियों द्वारा विदेशों में तेल और गैस का उत्‍पादन वर्ष 2015-16 में 9.496 मिलियन</w:t>
      </w:r>
      <w:r w:rsidRPr="00AD6EC3">
        <w:rPr>
          <w:rFonts w:ascii="Mangal" w:hAnsi="Mangal" w:cs="Mangal"/>
          <w:sz w:val="23"/>
          <w:szCs w:val="23"/>
        </w:rPr>
        <w:t>  </w:t>
      </w:r>
      <w:r w:rsidRPr="00AD6EC3">
        <w:rPr>
          <w:rFonts w:ascii="Mangal" w:hAnsi="Mangal" w:cs="Mangal"/>
          <w:sz w:val="23"/>
          <w:szCs w:val="23"/>
          <w:cs/>
        </w:rPr>
        <w:t>मीट्रिक टन तेल समतुल्‍य (एमएमटीओई)</w:t>
      </w:r>
      <w:r w:rsidRPr="00AD6EC3">
        <w:rPr>
          <w:rFonts w:ascii="Mangal" w:hAnsi="Mangal" w:cs="Mangal"/>
          <w:sz w:val="23"/>
          <w:szCs w:val="23"/>
        </w:rPr>
        <w:t>, </w:t>
      </w:r>
      <w:r w:rsidRPr="00AD6EC3">
        <w:rPr>
          <w:rFonts w:ascii="Mangal" w:hAnsi="Mangal" w:cs="Mangal"/>
          <w:sz w:val="23"/>
          <w:szCs w:val="23"/>
          <w:cs/>
        </w:rPr>
        <w:t>2016-17 में 16.733 एमएमटीओई तथा 2017-18 में 21.144 एमएमटीओई था।</w:t>
      </w:r>
      <w:r w:rsidRPr="00AD6EC3">
        <w:rPr>
          <w:rFonts w:ascii="Mangal" w:hAnsi="Mangal" w:cs="Mangal"/>
          <w:sz w:val="23"/>
          <w:szCs w:val="23"/>
        </w:rPr>
        <w:t>  </w:t>
      </w:r>
    </w:p>
    <w:p w:rsidR="006D0A35" w:rsidRPr="00AD6EC3" w:rsidRDefault="006D0A35" w:rsidP="006D0A35">
      <w:pPr>
        <w:pStyle w:val="yiv1059640133ydp5dc2d5bemsonormal"/>
        <w:shd w:val="clear" w:color="auto" w:fill="FFFFFF"/>
        <w:spacing w:before="0" w:beforeAutospacing="0" w:after="0" w:afterAutospacing="0" w:line="300" w:lineRule="atLeast"/>
        <w:ind w:left="1005"/>
        <w:rPr>
          <w:rFonts w:ascii="Helvetica" w:hAnsi="Helvetica" w:cs="Helvetica"/>
          <w:sz w:val="23"/>
          <w:szCs w:val="23"/>
        </w:rPr>
      </w:pPr>
      <w:r w:rsidRPr="00AD6EC3">
        <w:rPr>
          <w:rFonts w:ascii="Mangal" w:hAnsi="Mangal" w:cs="Mangal"/>
          <w:sz w:val="23"/>
          <w:szCs w:val="23"/>
        </w:rPr>
        <w:t> </w:t>
      </w:r>
    </w:p>
    <w:p w:rsidR="006D0A35" w:rsidRPr="00AD6EC3" w:rsidRDefault="006D0A35" w:rsidP="006D0A35">
      <w:pPr>
        <w:pStyle w:val="yiv1059640133ydp5dc2d5bemsonormal"/>
        <w:shd w:val="clear" w:color="auto" w:fill="FFFFFF"/>
        <w:spacing w:before="0" w:beforeAutospacing="0" w:after="0" w:afterAutospacing="0"/>
        <w:ind w:left="1005"/>
        <w:jc w:val="center"/>
        <w:rPr>
          <w:rFonts w:ascii="Helvetica" w:hAnsi="Helvetica" w:cs="Helvetica"/>
          <w:sz w:val="23"/>
          <w:szCs w:val="23"/>
        </w:rPr>
      </w:pPr>
      <w:r w:rsidRPr="00AD6EC3">
        <w:rPr>
          <w:rFonts w:ascii="Mangal" w:hAnsi="Mangal" w:cs="Mangal"/>
          <w:sz w:val="23"/>
          <w:szCs w:val="23"/>
        </w:rPr>
        <w:t>****</w:t>
      </w:r>
    </w:p>
    <w:p w:rsidR="00D57DC4" w:rsidRDefault="00D57DC4">
      <w:bookmarkStart w:id="0" w:name="_GoBack"/>
      <w:bookmarkEnd w:id="0"/>
    </w:p>
    <w:sectPr w:rsidR="00D57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35"/>
    <w:rsid w:val="006D0A35"/>
    <w:rsid w:val="00D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35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D0A35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6D0A35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1059640133ydp5dc2d5bemsonormal">
    <w:name w:val="yiv1059640133ydp5dc2d5bemsonormal"/>
    <w:basedOn w:val="Normal"/>
    <w:rsid w:val="006D0A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35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D0A35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6D0A35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1059640133ydp5dc2d5bemsonormal">
    <w:name w:val="yiv1059640133ydp5dc2d5bemsonormal"/>
    <w:basedOn w:val="Normal"/>
    <w:rsid w:val="006D0A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2018-12-19T06:21:00Z</dcterms:created>
  <dcterms:modified xsi:type="dcterms:W3CDTF">2018-12-19T06:22:00Z</dcterms:modified>
</cp:coreProperties>
</file>