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D7" w:rsidRPr="004C3CD7" w:rsidRDefault="004C3CD7" w:rsidP="004C3CD7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bookmarkStart w:id="0" w:name="_GoBack"/>
      <w:bookmarkEnd w:id="0"/>
      <w:r w:rsidRPr="004C3CD7">
        <w:rPr>
          <w:rFonts w:asciiTheme="minorBidi" w:eastAsia="Arial Unicode MS" w:hAnsiTheme="minorBidi"/>
          <w:szCs w:val="22"/>
          <w:cs/>
        </w:rPr>
        <w:t xml:space="preserve">भारत सरकार </w:t>
      </w:r>
    </w:p>
    <w:p w:rsidR="004C3CD7" w:rsidRPr="004C3CD7" w:rsidRDefault="004C3CD7" w:rsidP="004C3CD7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r w:rsidRPr="004C3CD7">
        <w:rPr>
          <w:rFonts w:asciiTheme="minorBidi" w:eastAsia="Arial Unicode MS" w:hAnsiTheme="minorBidi"/>
          <w:szCs w:val="22"/>
          <w:cs/>
        </w:rPr>
        <w:t>वाणिज्य और उद्योग मंत्रालय</w:t>
      </w:r>
    </w:p>
    <w:p w:rsidR="004C3CD7" w:rsidRPr="004C3CD7" w:rsidRDefault="004C3CD7" w:rsidP="004C3CD7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szCs w:val="22"/>
          <w:cs/>
        </w:rPr>
        <w:t>औद्योगिक नीति एवं संवर्धन विभाग</w:t>
      </w:r>
    </w:p>
    <w:p w:rsidR="004C3CD7" w:rsidRPr="004C3CD7" w:rsidRDefault="004C3CD7" w:rsidP="004C3CD7">
      <w:pPr>
        <w:spacing w:after="0" w:line="0" w:lineRule="atLeast"/>
        <w:ind w:right="420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4C3CD7">
        <w:rPr>
          <w:rFonts w:asciiTheme="minorBidi" w:eastAsia="Arial Unicode MS" w:hAnsiTheme="minorBidi"/>
          <w:b/>
          <w:bCs/>
          <w:szCs w:val="22"/>
          <w:cs/>
        </w:rPr>
        <w:t xml:space="preserve">          राज्‍य सभा </w:t>
      </w:r>
    </w:p>
    <w:p w:rsidR="004C3CD7" w:rsidRPr="004C3CD7" w:rsidRDefault="004C3CD7" w:rsidP="004C3CD7">
      <w:pPr>
        <w:spacing w:after="0" w:line="360" w:lineRule="auto"/>
        <w:jc w:val="right"/>
        <w:rPr>
          <w:rFonts w:asciiTheme="minorBidi" w:eastAsia="Arial Unicode MS" w:hAnsiTheme="minorBidi"/>
          <w:b/>
          <w:bCs/>
          <w:szCs w:val="22"/>
          <w:u w:val="single"/>
        </w:rPr>
      </w:pPr>
      <w:r w:rsidRPr="004C3CD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अतारांकित प्रश्‍न संख्या: </w:t>
      </w:r>
      <w:r w:rsidRPr="004C3CD7">
        <w:rPr>
          <w:rFonts w:asciiTheme="minorBidi" w:eastAsia="Arial Unicode MS" w:hAnsiTheme="minorBidi"/>
          <w:b/>
          <w:bCs/>
          <w:szCs w:val="22"/>
          <w:u w:val="single"/>
        </w:rPr>
        <w:t xml:space="preserve"> 1001</w:t>
      </w:r>
    </w:p>
    <w:p w:rsidR="004C3CD7" w:rsidRPr="004C3CD7" w:rsidRDefault="004C3CD7" w:rsidP="004C3CD7">
      <w:pPr>
        <w:spacing w:after="0" w:line="360" w:lineRule="auto"/>
        <w:jc w:val="center"/>
        <w:rPr>
          <w:rFonts w:asciiTheme="minorBidi" w:eastAsia="Arial Unicode MS" w:hAnsiTheme="minorBidi"/>
          <w:b/>
          <w:bCs/>
          <w:szCs w:val="22"/>
          <w:u w:val="single"/>
          <w:cs/>
        </w:rPr>
      </w:pPr>
      <w:r w:rsidRPr="004C3CD7">
        <w:rPr>
          <w:rFonts w:asciiTheme="minorBidi" w:eastAsia="Arial Unicode MS" w:hAnsiTheme="minorBidi"/>
          <w:b/>
          <w:bCs/>
          <w:szCs w:val="22"/>
          <w:u w:val="single"/>
          <w:cs/>
        </w:rPr>
        <w:t>बुधवार</w:t>
      </w:r>
      <w:r w:rsidRPr="004C3CD7">
        <w:rPr>
          <w:rFonts w:asciiTheme="minorBidi" w:eastAsia="Arial Unicode MS" w:hAnsiTheme="minorBidi"/>
          <w:b/>
          <w:bCs/>
          <w:szCs w:val="22"/>
          <w:u w:val="single"/>
        </w:rPr>
        <w:t>,19</w:t>
      </w:r>
      <w:r w:rsidRPr="004C3CD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दिसम्‍बर</w:t>
      </w:r>
      <w:r w:rsidRPr="004C3CD7">
        <w:rPr>
          <w:rFonts w:asciiTheme="minorBidi" w:eastAsia="Arial Unicode MS" w:hAnsiTheme="minorBidi"/>
          <w:b/>
          <w:bCs/>
          <w:szCs w:val="22"/>
          <w:u w:val="single"/>
        </w:rPr>
        <w:t>,</w:t>
      </w:r>
      <w:r w:rsidRPr="004C3CD7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2018 को उत्तर दिए जाने के लिए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4C3CD7">
        <w:rPr>
          <w:rFonts w:asciiTheme="minorBidi" w:hAnsiTheme="minorBidi"/>
          <w:b/>
          <w:bCs/>
          <w:szCs w:val="22"/>
          <w:cs/>
        </w:rPr>
        <w:t>आंध्र प्रदेश के प्रकाशम जिले में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4C3CD7">
        <w:rPr>
          <w:rFonts w:asciiTheme="minorBidi" w:hAnsiTheme="minorBidi"/>
          <w:b/>
          <w:bCs/>
          <w:szCs w:val="22"/>
          <w:cs/>
        </w:rPr>
        <w:t>एन.आई.एम.जेड.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4C3CD7">
        <w:rPr>
          <w:rFonts w:asciiTheme="minorBidi" w:hAnsiTheme="minorBidi"/>
          <w:b/>
          <w:bCs/>
          <w:szCs w:val="22"/>
        </w:rPr>
        <w:t xml:space="preserve"> 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b/>
          <w:bCs/>
          <w:szCs w:val="22"/>
        </w:rPr>
        <w:t>1001</w:t>
      </w:r>
      <w:r w:rsidR="00871AA4">
        <w:rPr>
          <w:rFonts w:asciiTheme="minorBidi" w:eastAsia="Arial Unicode MS" w:hAnsiTheme="minorBidi" w:hint="cs"/>
          <w:b/>
          <w:bCs/>
          <w:szCs w:val="22"/>
          <w:cs/>
        </w:rPr>
        <w:t>.</w:t>
      </w:r>
      <w:r w:rsidRPr="004C3CD7">
        <w:rPr>
          <w:rFonts w:asciiTheme="minorBidi" w:eastAsia="Arial Unicode MS" w:hAnsiTheme="minorBidi"/>
          <w:b/>
          <w:bCs/>
          <w:szCs w:val="22"/>
        </w:rPr>
        <w:t xml:space="preserve"> </w:t>
      </w:r>
      <w:r w:rsidRPr="004C3CD7">
        <w:rPr>
          <w:rFonts w:asciiTheme="minorBidi" w:hAnsiTheme="minorBidi"/>
          <w:b/>
          <w:bCs/>
          <w:szCs w:val="22"/>
          <w:cs/>
        </w:rPr>
        <w:t xml:space="preserve">श्री कनकमेदला रवींद्र कुमारः    </w:t>
      </w:r>
    </w:p>
    <w:p w:rsidR="004C3CD7" w:rsidRPr="004C3CD7" w:rsidRDefault="004C3CD7" w:rsidP="004C3CD7">
      <w:pPr>
        <w:spacing w:after="0"/>
        <w:rPr>
          <w:rFonts w:asciiTheme="minorBidi" w:eastAsia="Arial Unicode MS" w:hAnsiTheme="minorBidi"/>
          <w:b/>
          <w:bCs/>
          <w:szCs w:val="22"/>
        </w:rPr>
      </w:pPr>
    </w:p>
    <w:p w:rsidR="004C3CD7" w:rsidRPr="004C3CD7" w:rsidRDefault="004C3CD7" w:rsidP="004C3CD7">
      <w:pPr>
        <w:spacing w:after="0"/>
        <w:rPr>
          <w:rFonts w:asciiTheme="minorBidi" w:eastAsia="Arial Unicode MS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b/>
          <w:bCs/>
          <w:szCs w:val="22"/>
          <w:cs/>
        </w:rPr>
        <w:t xml:space="preserve">क्या वाणिज्य और उद्योग मंत्री यह बताने की कृपा करेंगे किः </w:t>
      </w:r>
    </w:p>
    <w:p w:rsidR="004C3CD7" w:rsidRPr="004C3CD7" w:rsidRDefault="004C3CD7" w:rsidP="004C3CD7">
      <w:pPr>
        <w:spacing w:after="0"/>
        <w:rPr>
          <w:rFonts w:asciiTheme="minorBidi" w:eastAsia="Arial Unicode MS" w:hAnsiTheme="minorBidi"/>
          <w:b/>
          <w:bCs/>
          <w:szCs w:val="22"/>
        </w:rPr>
      </w:pP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4C3CD7">
        <w:rPr>
          <w:rFonts w:asciiTheme="minorBidi" w:hAnsiTheme="minorBidi"/>
          <w:szCs w:val="22"/>
        </w:rPr>
        <w:t>(</w:t>
      </w:r>
      <w:r w:rsidRPr="004C3CD7">
        <w:rPr>
          <w:rFonts w:asciiTheme="minorBidi" w:hAnsiTheme="minorBidi"/>
          <w:szCs w:val="22"/>
          <w:cs/>
        </w:rPr>
        <w:t xml:space="preserve">क) </w:t>
      </w:r>
      <w:r w:rsidRPr="004C3CD7">
        <w:rPr>
          <w:rFonts w:asciiTheme="minorBidi" w:hAnsiTheme="minorBidi"/>
          <w:szCs w:val="22"/>
          <w:cs/>
        </w:rPr>
        <w:tab/>
        <w:t xml:space="preserve">क्या सरकार ने आंध्र प्रदेश के प्रकाशम जिले में नेशनल इन्वेस्टमेंट एंड मैन्युफैक्चरिंग ज़ोन </w:t>
      </w:r>
      <w:r w:rsidRPr="004C3CD7">
        <w:rPr>
          <w:rFonts w:asciiTheme="minorBidi" w:hAnsiTheme="minorBidi"/>
          <w:szCs w:val="22"/>
        </w:rPr>
        <w:t>(</w:t>
      </w:r>
      <w:r w:rsidRPr="004C3CD7">
        <w:rPr>
          <w:rFonts w:asciiTheme="minorBidi" w:hAnsiTheme="minorBidi"/>
          <w:szCs w:val="22"/>
          <w:cs/>
        </w:rPr>
        <w:t>एन.आई.एम.जेड.) को अंतिम स्वीकृति प्रदान कर दी है</w:t>
      </w:r>
      <w:r w:rsidRPr="004C3CD7">
        <w:rPr>
          <w:rFonts w:asciiTheme="minorBidi" w:hAnsiTheme="minorBidi"/>
          <w:szCs w:val="22"/>
        </w:rPr>
        <w:t>;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4C3CD7">
        <w:rPr>
          <w:rFonts w:asciiTheme="minorBidi" w:hAnsiTheme="minorBidi"/>
          <w:szCs w:val="22"/>
        </w:rPr>
        <w:t>(</w:t>
      </w:r>
      <w:r w:rsidRPr="004C3CD7">
        <w:rPr>
          <w:rFonts w:asciiTheme="minorBidi" w:hAnsiTheme="minorBidi"/>
          <w:szCs w:val="22"/>
          <w:cs/>
        </w:rPr>
        <w:t>ख)</w:t>
      </w:r>
      <w:r w:rsidRPr="004C3CD7">
        <w:rPr>
          <w:rFonts w:asciiTheme="minorBidi" w:hAnsiTheme="minorBidi"/>
          <w:szCs w:val="22"/>
          <w:cs/>
        </w:rPr>
        <w:tab/>
        <w:t>यदि हां</w:t>
      </w:r>
      <w:r w:rsidRPr="004C3CD7">
        <w:rPr>
          <w:rFonts w:asciiTheme="minorBidi" w:hAnsiTheme="minorBidi"/>
          <w:szCs w:val="22"/>
        </w:rPr>
        <w:t xml:space="preserve">, </w:t>
      </w:r>
      <w:r w:rsidRPr="004C3CD7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Pr="004C3CD7">
        <w:rPr>
          <w:rFonts w:asciiTheme="minorBidi" w:hAnsiTheme="minorBidi"/>
          <w:szCs w:val="22"/>
        </w:rPr>
        <w:t>;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4C3CD7">
        <w:rPr>
          <w:rFonts w:asciiTheme="minorBidi" w:hAnsiTheme="minorBidi"/>
          <w:szCs w:val="22"/>
        </w:rPr>
        <w:t>(</w:t>
      </w:r>
      <w:r w:rsidRPr="004C3CD7">
        <w:rPr>
          <w:rFonts w:asciiTheme="minorBidi" w:hAnsiTheme="minorBidi"/>
          <w:szCs w:val="22"/>
          <w:cs/>
        </w:rPr>
        <w:t xml:space="preserve">ग) </w:t>
      </w:r>
      <w:r w:rsidRPr="004C3CD7">
        <w:rPr>
          <w:rFonts w:asciiTheme="minorBidi" w:hAnsiTheme="minorBidi"/>
          <w:szCs w:val="22"/>
          <w:cs/>
        </w:rPr>
        <w:tab/>
        <w:t>क्या सरकार ने आंध्र प्रदेश के प्रकाशम जिले में एन.आई.एम.जेड. को प्रचालनात्मक कार्यशील बनाने के लिए आगे और कोई कार्रवाई की है</w:t>
      </w:r>
      <w:r w:rsidRPr="004C3CD7">
        <w:rPr>
          <w:rFonts w:asciiTheme="minorBidi" w:hAnsiTheme="minorBidi"/>
          <w:szCs w:val="22"/>
        </w:rPr>
        <w:t xml:space="preserve">; </w:t>
      </w:r>
      <w:r w:rsidRPr="004C3CD7">
        <w:rPr>
          <w:rFonts w:asciiTheme="minorBidi" w:hAnsiTheme="minorBidi"/>
          <w:szCs w:val="22"/>
          <w:cs/>
        </w:rPr>
        <w:t>और</w:t>
      </w:r>
    </w:p>
    <w:p w:rsidR="004C3CD7" w:rsidRPr="004C3CD7" w:rsidRDefault="004C3CD7" w:rsidP="004C3CD7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</w:p>
    <w:p w:rsidR="004C3CD7" w:rsidRPr="004C3CD7" w:rsidRDefault="004C3CD7" w:rsidP="004C3CD7">
      <w:pPr>
        <w:jc w:val="both"/>
        <w:rPr>
          <w:rFonts w:asciiTheme="minorBidi" w:hAnsiTheme="minorBidi"/>
          <w:szCs w:val="22"/>
        </w:rPr>
      </w:pPr>
      <w:r w:rsidRPr="004C3CD7">
        <w:rPr>
          <w:rFonts w:asciiTheme="minorBidi" w:hAnsiTheme="minorBidi"/>
          <w:szCs w:val="22"/>
        </w:rPr>
        <w:t>(</w:t>
      </w:r>
      <w:r w:rsidRPr="004C3CD7">
        <w:rPr>
          <w:rFonts w:asciiTheme="minorBidi" w:hAnsiTheme="minorBidi"/>
          <w:szCs w:val="22"/>
          <w:cs/>
        </w:rPr>
        <w:t xml:space="preserve">घ) </w:t>
      </w:r>
      <w:r w:rsidRPr="004C3CD7">
        <w:rPr>
          <w:rFonts w:asciiTheme="minorBidi" w:hAnsiTheme="minorBidi"/>
          <w:szCs w:val="22"/>
          <w:cs/>
        </w:rPr>
        <w:tab/>
        <w:t>यदि हां</w:t>
      </w:r>
      <w:r w:rsidRPr="004C3CD7">
        <w:rPr>
          <w:rFonts w:asciiTheme="minorBidi" w:hAnsiTheme="minorBidi"/>
          <w:szCs w:val="22"/>
        </w:rPr>
        <w:t xml:space="preserve">, </w:t>
      </w:r>
      <w:r w:rsidRPr="004C3CD7">
        <w:rPr>
          <w:rFonts w:asciiTheme="minorBidi" w:hAnsiTheme="minorBidi"/>
          <w:szCs w:val="22"/>
          <w:cs/>
        </w:rPr>
        <w:t>तो तत्संबंधी ब्यौरा क्या है</w:t>
      </w:r>
      <w:r w:rsidRPr="004C3CD7">
        <w:rPr>
          <w:rFonts w:asciiTheme="minorBidi" w:hAnsiTheme="minorBidi"/>
          <w:szCs w:val="22"/>
        </w:rPr>
        <w:t>?</w:t>
      </w:r>
    </w:p>
    <w:p w:rsidR="004C3CD7" w:rsidRPr="004C3CD7" w:rsidRDefault="004C3CD7" w:rsidP="004C3CD7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b/>
          <w:bCs/>
          <w:szCs w:val="22"/>
          <w:cs/>
        </w:rPr>
        <w:t xml:space="preserve">उत्‍तर </w:t>
      </w:r>
    </w:p>
    <w:p w:rsidR="004C3CD7" w:rsidRPr="004C3CD7" w:rsidRDefault="004C3CD7" w:rsidP="004C3CD7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4C3CD7" w:rsidRDefault="004C3CD7" w:rsidP="004C3CD7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  <w:r w:rsidRPr="004C3CD7">
        <w:rPr>
          <w:rFonts w:asciiTheme="minorBidi" w:eastAsia="Arial Unicode MS" w:hAnsiTheme="minorBidi"/>
          <w:b/>
          <w:bCs/>
          <w:szCs w:val="22"/>
          <w:cs/>
        </w:rPr>
        <w:t>(श्री सी.आर.चौधरी)</w:t>
      </w:r>
    </w:p>
    <w:p w:rsidR="00044BBB" w:rsidRPr="004C3CD7" w:rsidRDefault="00044BBB" w:rsidP="004C3CD7">
      <w:pPr>
        <w:spacing w:after="0" w:line="0" w:lineRule="atLeast"/>
        <w:jc w:val="center"/>
        <w:rPr>
          <w:rFonts w:asciiTheme="minorBidi" w:eastAsia="Arial Unicode MS" w:hAnsiTheme="minorBidi"/>
          <w:b/>
          <w:bCs/>
          <w:szCs w:val="22"/>
        </w:rPr>
      </w:pPr>
    </w:p>
    <w:p w:rsidR="008D03E1" w:rsidRDefault="00C75732" w:rsidP="00C75732">
      <w:pPr>
        <w:ind w:left="1440" w:hanging="1440"/>
        <w:jc w:val="both"/>
        <w:rPr>
          <w:lang w:val="en-IN"/>
        </w:rPr>
      </w:pPr>
      <w:r w:rsidRPr="00C75732">
        <w:rPr>
          <w:rFonts w:hint="cs"/>
          <w:b/>
          <w:bCs/>
          <w:cs/>
        </w:rPr>
        <w:t>(क) से (घ)</w:t>
      </w:r>
      <w:r w:rsidRPr="00C75732">
        <w:rPr>
          <w:b/>
          <w:bCs/>
        </w:rPr>
        <w:t>:</w:t>
      </w:r>
      <w:r w:rsidR="00871AA4">
        <w:rPr>
          <w:rFonts w:hint="cs"/>
          <w:cs/>
          <w:lang w:val="en-IN"/>
        </w:rPr>
        <w:tab/>
        <w:t>जी, हां।</w:t>
      </w:r>
      <w:r>
        <w:rPr>
          <w:rFonts w:hint="cs"/>
          <w:cs/>
          <w:lang w:val="en-IN"/>
        </w:rPr>
        <w:t xml:space="preserve"> सरकार ने आंध्र प्रदेश के प्रका</w:t>
      </w:r>
      <w:r w:rsidR="00871AA4">
        <w:rPr>
          <w:rFonts w:hint="cs"/>
          <w:cs/>
          <w:lang w:val="en-IN"/>
        </w:rPr>
        <w:t>श</w:t>
      </w:r>
      <w:r>
        <w:rPr>
          <w:rFonts w:hint="cs"/>
          <w:cs/>
          <w:lang w:val="en-IN"/>
        </w:rPr>
        <w:t xml:space="preserve">म जिले में 14231 एकड़ भूमि पर राष्ट्रीय निवेश और विनिर्माण क्षेत्र (एनआईएमजेड) की स्थापना हेतु अंतिम अनुमोदन प्रदान कर दिया है। </w:t>
      </w:r>
    </w:p>
    <w:p w:rsidR="00C75732" w:rsidRDefault="00C75732" w:rsidP="00C75732">
      <w:pPr>
        <w:ind w:left="1440"/>
        <w:jc w:val="both"/>
        <w:rPr>
          <w:lang w:val="en-IN"/>
        </w:rPr>
      </w:pPr>
      <w:r>
        <w:rPr>
          <w:rFonts w:hint="cs"/>
          <w:cs/>
          <w:lang w:val="en-IN"/>
        </w:rPr>
        <w:t>आंध्र प्रदेश सरकार ने सूचित किया है कि आंध्र प्रदेश औद्योगिक अवसंरचना निगम लि. (एपीआईआईसी) को आंध्र प्रदेश के प्रका</w:t>
      </w:r>
      <w:r w:rsidR="00871AA4">
        <w:rPr>
          <w:rFonts w:hint="cs"/>
          <w:cs/>
          <w:lang w:val="en-IN"/>
        </w:rPr>
        <w:t>श</w:t>
      </w:r>
      <w:r>
        <w:rPr>
          <w:rFonts w:hint="cs"/>
          <w:cs/>
          <w:lang w:val="en-IN"/>
        </w:rPr>
        <w:t>म जिले में एनआईएमजेड के विकास के लिए विशेष प्रयोजन माध्यम (एसपीवी) के रूप में प्रका</w:t>
      </w:r>
      <w:r w:rsidR="00871AA4">
        <w:rPr>
          <w:rFonts w:hint="cs"/>
          <w:cs/>
          <w:lang w:val="en-IN"/>
        </w:rPr>
        <w:t>श</w:t>
      </w:r>
      <w:r>
        <w:rPr>
          <w:rFonts w:hint="cs"/>
          <w:cs/>
          <w:lang w:val="en-IN"/>
        </w:rPr>
        <w:t>म राष्ट्रीय औद्योगिक एवं विनिर्माण क्षेत्र लिमिटेड (पीएनआईएमजेडएल) क</w:t>
      </w:r>
      <w:r w:rsidR="008974C9">
        <w:rPr>
          <w:rFonts w:hint="cs"/>
          <w:cs/>
          <w:lang w:val="en-IN"/>
        </w:rPr>
        <w:t>ो</w:t>
      </w:r>
      <w:r>
        <w:rPr>
          <w:rFonts w:hint="cs"/>
          <w:cs/>
          <w:lang w:val="en-IN"/>
        </w:rPr>
        <w:t xml:space="preserve"> </w:t>
      </w:r>
      <w:r w:rsidR="00871AA4">
        <w:rPr>
          <w:rFonts w:hint="cs"/>
          <w:cs/>
          <w:lang w:val="en-IN"/>
        </w:rPr>
        <w:t>निगमित</w:t>
      </w:r>
      <w:r>
        <w:rPr>
          <w:rFonts w:hint="cs"/>
          <w:cs/>
          <w:lang w:val="en-IN"/>
        </w:rPr>
        <w:t xml:space="preserve"> करने हेतु अनुमति प्रदान की गई है। </w:t>
      </w:r>
    </w:p>
    <w:p w:rsidR="00C75732" w:rsidRDefault="00871AA4" w:rsidP="00C75732">
      <w:pPr>
        <w:ind w:left="1440"/>
        <w:jc w:val="both"/>
        <w:rPr>
          <w:lang w:val="en-IN"/>
        </w:rPr>
      </w:pPr>
      <w:r>
        <w:rPr>
          <w:rFonts w:hint="cs"/>
          <w:cs/>
          <w:lang w:val="en-IN"/>
        </w:rPr>
        <w:t>उक्त</w:t>
      </w:r>
      <w:r w:rsidR="00C75732">
        <w:rPr>
          <w:rFonts w:hint="cs"/>
          <w:cs/>
          <w:lang w:val="en-IN"/>
        </w:rPr>
        <w:t xml:space="preserve"> एसपीवी </w:t>
      </w:r>
      <w:r>
        <w:rPr>
          <w:rFonts w:hint="cs"/>
          <w:cs/>
          <w:lang w:val="en-IN"/>
        </w:rPr>
        <w:t xml:space="preserve">द्वारा </w:t>
      </w:r>
      <w:r w:rsidR="00C75732">
        <w:rPr>
          <w:rFonts w:hint="cs"/>
          <w:cs/>
          <w:lang w:val="en-IN"/>
        </w:rPr>
        <w:t xml:space="preserve">एनआईएमजेड के विकास, </w:t>
      </w:r>
      <w:r>
        <w:rPr>
          <w:rFonts w:hint="cs"/>
          <w:cs/>
          <w:lang w:val="en-IN"/>
        </w:rPr>
        <w:t xml:space="preserve">वृद्धि, </w:t>
      </w:r>
      <w:r w:rsidR="00C75732">
        <w:rPr>
          <w:rFonts w:hint="cs"/>
          <w:cs/>
          <w:lang w:val="en-IN"/>
        </w:rPr>
        <w:t xml:space="preserve">प्रचालन एवं प्रबंधन के लिए उपयुक्त </w:t>
      </w:r>
      <w:r>
        <w:rPr>
          <w:rFonts w:hint="cs"/>
          <w:cs/>
          <w:lang w:val="en-IN"/>
        </w:rPr>
        <w:t>कार्यकलाप/उपाय किए जाएंगे</w:t>
      </w:r>
      <w:r w:rsidR="00C75732">
        <w:rPr>
          <w:rFonts w:hint="cs"/>
          <w:cs/>
          <w:lang w:val="en-IN"/>
        </w:rPr>
        <w:t>।</w:t>
      </w:r>
    </w:p>
    <w:p w:rsidR="00C75732" w:rsidRPr="00C75732" w:rsidRDefault="00385678" w:rsidP="008974C9">
      <w:pPr>
        <w:ind w:left="1440"/>
        <w:jc w:val="center"/>
        <w:rPr>
          <w:cs/>
          <w:lang w:val="en-IN"/>
        </w:rPr>
      </w:pPr>
      <w:r>
        <w:rPr>
          <w:rFonts w:hint="cs"/>
          <w:cs/>
          <w:lang w:val="en-IN"/>
        </w:rPr>
        <w:t>*****</w:t>
      </w:r>
    </w:p>
    <w:sectPr w:rsidR="00C75732" w:rsidRPr="00C75732" w:rsidSect="00C7573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D7"/>
    <w:rsid w:val="00044BBB"/>
    <w:rsid w:val="00385678"/>
    <w:rsid w:val="003D3DDB"/>
    <w:rsid w:val="004C3CD7"/>
    <w:rsid w:val="005B34F7"/>
    <w:rsid w:val="00672E36"/>
    <w:rsid w:val="00715EFB"/>
    <w:rsid w:val="00871AA4"/>
    <w:rsid w:val="008974C9"/>
    <w:rsid w:val="008D03E1"/>
    <w:rsid w:val="00C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2018-12-18T12:30:00Z</cp:lastPrinted>
  <dcterms:created xsi:type="dcterms:W3CDTF">2018-12-18T12:43:00Z</dcterms:created>
  <dcterms:modified xsi:type="dcterms:W3CDTF">2018-12-18T12:43:00Z</dcterms:modified>
</cp:coreProperties>
</file>