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C8E" w:rsidRPr="006847E9" w:rsidRDefault="005F7C8E" w:rsidP="005F7C8E">
      <w:pPr>
        <w:jc w:val="center"/>
      </w:pPr>
      <w:r w:rsidRPr="006847E9">
        <w:rPr>
          <w:cs/>
        </w:rPr>
        <w:t>भारत सरकार</w:t>
      </w:r>
    </w:p>
    <w:p w:rsidR="005F7C8E" w:rsidRPr="006847E9" w:rsidRDefault="005F7C8E" w:rsidP="005F7C8E">
      <w:pPr>
        <w:jc w:val="center"/>
        <w:rPr>
          <w:rFonts w:ascii="Mangal" w:hAnsi="Mangal"/>
          <w:sz w:val="26"/>
          <w:szCs w:val="26"/>
        </w:rPr>
      </w:pPr>
      <w:r w:rsidRPr="006847E9">
        <w:rPr>
          <w:rFonts w:ascii="Mangal" w:hAnsi="Mangal"/>
          <w:sz w:val="26"/>
          <w:szCs w:val="26"/>
          <w:cs/>
        </w:rPr>
        <w:t>मानव संसाधन विकास मंत्रालय</w:t>
      </w:r>
    </w:p>
    <w:p w:rsidR="005F7C8E" w:rsidRPr="006847E9" w:rsidRDefault="005F7C8E" w:rsidP="005F7C8E">
      <w:pPr>
        <w:jc w:val="center"/>
        <w:rPr>
          <w:rFonts w:ascii="Mangal" w:hAnsi="Mangal"/>
          <w:sz w:val="26"/>
          <w:szCs w:val="26"/>
          <w:cs/>
        </w:rPr>
      </w:pPr>
      <w:r w:rsidRPr="006847E9">
        <w:rPr>
          <w:rFonts w:ascii="Mangal" w:hAnsi="Mangal" w:hint="cs"/>
          <w:sz w:val="26"/>
          <w:szCs w:val="26"/>
          <w:cs/>
        </w:rPr>
        <w:t>स्‍कूल शिक्षा और साक्षरता विभाग</w:t>
      </w:r>
    </w:p>
    <w:p w:rsidR="005F7C8E" w:rsidRPr="006847E9" w:rsidRDefault="005F7C8E" w:rsidP="005F7C8E">
      <w:pPr>
        <w:jc w:val="center"/>
        <w:rPr>
          <w:rFonts w:ascii="Mangal" w:hAnsi="Mangal"/>
          <w:sz w:val="26"/>
          <w:szCs w:val="26"/>
        </w:rPr>
      </w:pPr>
    </w:p>
    <w:p w:rsidR="005F7C8E" w:rsidRPr="006847E9" w:rsidRDefault="005F7C8E" w:rsidP="005F7C8E">
      <w:pPr>
        <w:jc w:val="center"/>
        <w:rPr>
          <w:rFonts w:ascii="Mangal" w:hAnsi="Mangal"/>
          <w:b/>
          <w:bCs/>
          <w:sz w:val="26"/>
          <w:szCs w:val="26"/>
        </w:rPr>
      </w:pPr>
      <w:r w:rsidRPr="006847E9">
        <w:rPr>
          <w:rFonts w:ascii="Mangal" w:hAnsi="Mangal"/>
          <w:b/>
          <w:bCs/>
          <w:sz w:val="26"/>
          <w:szCs w:val="26"/>
          <w:cs/>
        </w:rPr>
        <w:t>राज्‍य सभा</w:t>
      </w:r>
    </w:p>
    <w:p w:rsidR="005F7C8E" w:rsidRPr="006847E9" w:rsidRDefault="005F7C8E" w:rsidP="005F7C8E">
      <w:pPr>
        <w:tabs>
          <w:tab w:val="left" w:pos="2622"/>
          <w:tab w:val="center" w:pos="4620"/>
        </w:tabs>
        <w:jc w:val="center"/>
        <w:rPr>
          <w:rFonts w:ascii="Mangal" w:hAnsi="Mangal"/>
          <w:sz w:val="26"/>
          <w:szCs w:val="26"/>
        </w:rPr>
      </w:pPr>
      <w:r w:rsidRPr="006847E9">
        <w:rPr>
          <w:rFonts w:ascii="Mangal" w:hAnsi="Mangal"/>
          <w:sz w:val="26"/>
          <w:szCs w:val="26"/>
          <w:cs/>
        </w:rPr>
        <w:t>तारांकित प्रश्‍न संख्‍या:</w:t>
      </w:r>
      <w:r w:rsidRPr="006847E9">
        <w:rPr>
          <w:rFonts w:ascii="Mangal" w:hAnsi="Mangal" w:hint="cs"/>
          <w:sz w:val="26"/>
          <w:szCs w:val="26"/>
          <w:cs/>
        </w:rPr>
        <w:t xml:space="preserve"> 34</w:t>
      </w:r>
    </w:p>
    <w:p w:rsidR="005F7C8E" w:rsidRPr="006847E9" w:rsidRDefault="005F7C8E" w:rsidP="005F7C8E">
      <w:pPr>
        <w:tabs>
          <w:tab w:val="left" w:pos="2690"/>
          <w:tab w:val="center" w:pos="4801"/>
        </w:tabs>
        <w:jc w:val="center"/>
        <w:rPr>
          <w:rFonts w:ascii="Mangal" w:hAnsi="Mangal"/>
          <w:sz w:val="26"/>
          <w:szCs w:val="26"/>
        </w:rPr>
      </w:pPr>
      <w:r w:rsidRPr="006847E9">
        <w:rPr>
          <w:rFonts w:ascii="Mangal" w:hAnsi="Mangal"/>
          <w:sz w:val="26"/>
          <w:szCs w:val="26"/>
          <w:cs/>
        </w:rPr>
        <w:t>उत्‍तर देने की तारीख: 13.12.2018</w:t>
      </w:r>
    </w:p>
    <w:p w:rsidR="005F7C8E" w:rsidRPr="006847E9" w:rsidRDefault="005F7C8E" w:rsidP="005F7C8E">
      <w:pPr>
        <w:jc w:val="center"/>
        <w:rPr>
          <w:b/>
          <w:bCs/>
          <w:sz w:val="26"/>
          <w:szCs w:val="26"/>
        </w:rPr>
      </w:pPr>
    </w:p>
    <w:p w:rsidR="005F7C8E" w:rsidRPr="006847E9" w:rsidRDefault="005F7C8E" w:rsidP="005F7C8E">
      <w:pPr>
        <w:jc w:val="center"/>
        <w:rPr>
          <w:b/>
          <w:bCs/>
          <w:sz w:val="26"/>
          <w:szCs w:val="26"/>
        </w:rPr>
      </w:pPr>
      <w:r w:rsidRPr="006847E9">
        <w:rPr>
          <w:rFonts w:hint="cs"/>
          <w:b/>
          <w:bCs/>
          <w:sz w:val="26"/>
          <w:szCs w:val="26"/>
          <w:cs/>
        </w:rPr>
        <w:t xml:space="preserve">आंध्र प्रदेश में सर्व शिक्षा अभियान </w:t>
      </w:r>
    </w:p>
    <w:p w:rsidR="005F7C8E" w:rsidRPr="006847E9" w:rsidRDefault="005F7C8E" w:rsidP="005F7C8E">
      <w:pPr>
        <w:jc w:val="center"/>
        <w:rPr>
          <w:b/>
          <w:bCs/>
          <w:sz w:val="26"/>
          <w:szCs w:val="26"/>
        </w:rPr>
      </w:pPr>
    </w:p>
    <w:p w:rsidR="005F7C8E" w:rsidRPr="006847E9" w:rsidRDefault="005F7C8E" w:rsidP="005F7C8E">
      <w:pPr>
        <w:jc w:val="both"/>
        <w:rPr>
          <w:b/>
          <w:bCs/>
          <w:sz w:val="26"/>
          <w:szCs w:val="26"/>
        </w:rPr>
      </w:pPr>
      <w:r w:rsidRPr="006847E9">
        <w:rPr>
          <w:rFonts w:hint="cs"/>
          <w:b/>
          <w:bCs/>
          <w:sz w:val="26"/>
          <w:szCs w:val="26"/>
          <w:cs/>
        </w:rPr>
        <w:t>*</w:t>
      </w:r>
      <w:r w:rsidRPr="006847E9">
        <w:rPr>
          <w:b/>
          <w:bCs/>
          <w:sz w:val="26"/>
          <w:szCs w:val="26"/>
          <w:cs/>
        </w:rPr>
        <w:t>34</w:t>
      </w:r>
      <w:r w:rsidRPr="006847E9">
        <w:rPr>
          <w:rFonts w:hint="cs"/>
          <w:b/>
          <w:bCs/>
          <w:sz w:val="26"/>
          <w:szCs w:val="26"/>
          <w:cs/>
        </w:rPr>
        <w:t>. श्री</w:t>
      </w:r>
      <w:r w:rsidRPr="006847E9">
        <w:rPr>
          <w:b/>
          <w:bCs/>
          <w:sz w:val="26"/>
          <w:szCs w:val="26"/>
          <w:cs/>
        </w:rPr>
        <w:t xml:space="preserve"> </w:t>
      </w:r>
      <w:r w:rsidRPr="006847E9">
        <w:rPr>
          <w:rFonts w:hint="cs"/>
          <w:b/>
          <w:bCs/>
          <w:sz w:val="26"/>
          <w:szCs w:val="26"/>
          <w:cs/>
        </w:rPr>
        <w:t>प्रभाकर</w:t>
      </w:r>
      <w:r w:rsidRPr="006847E9">
        <w:rPr>
          <w:b/>
          <w:bCs/>
          <w:sz w:val="26"/>
          <w:szCs w:val="26"/>
          <w:cs/>
        </w:rPr>
        <w:t xml:space="preserve"> </w:t>
      </w:r>
      <w:r w:rsidRPr="006847E9">
        <w:rPr>
          <w:rFonts w:hint="cs"/>
          <w:b/>
          <w:bCs/>
          <w:sz w:val="26"/>
          <w:szCs w:val="26"/>
          <w:cs/>
        </w:rPr>
        <w:t>रेड्डी</w:t>
      </w:r>
      <w:r w:rsidRPr="006847E9">
        <w:rPr>
          <w:b/>
          <w:bCs/>
          <w:sz w:val="26"/>
          <w:szCs w:val="26"/>
          <w:cs/>
        </w:rPr>
        <w:t xml:space="preserve"> </w:t>
      </w:r>
      <w:r w:rsidRPr="006847E9">
        <w:rPr>
          <w:rFonts w:hint="cs"/>
          <w:b/>
          <w:bCs/>
          <w:sz w:val="26"/>
          <w:szCs w:val="26"/>
          <w:cs/>
        </w:rPr>
        <w:t>वेमिरेड्डी</w:t>
      </w:r>
    </w:p>
    <w:p w:rsidR="005F7C8E" w:rsidRPr="006847E9" w:rsidRDefault="005F7C8E" w:rsidP="005F7C8E">
      <w:pPr>
        <w:jc w:val="both"/>
        <w:rPr>
          <w:sz w:val="26"/>
          <w:szCs w:val="26"/>
        </w:rPr>
      </w:pPr>
    </w:p>
    <w:p w:rsidR="005F7C8E" w:rsidRPr="006847E9" w:rsidRDefault="005F7C8E" w:rsidP="005F7C8E">
      <w:pPr>
        <w:jc w:val="both"/>
        <w:rPr>
          <w:sz w:val="26"/>
          <w:szCs w:val="26"/>
        </w:rPr>
      </w:pPr>
      <w:r w:rsidRPr="006847E9">
        <w:rPr>
          <w:rFonts w:hint="cs"/>
          <w:sz w:val="26"/>
          <w:szCs w:val="26"/>
          <w:cs/>
        </w:rPr>
        <w:tab/>
        <w:t>क्या</w:t>
      </w:r>
      <w:r w:rsidRPr="006847E9">
        <w:rPr>
          <w:sz w:val="26"/>
          <w:szCs w:val="26"/>
          <w:cs/>
        </w:rPr>
        <w:t xml:space="preserve"> </w:t>
      </w:r>
      <w:r w:rsidRPr="006847E9">
        <w:rPr>
          <w:rFonts w:hint="cs"/>
          <w:sz w:val="26"/>
          <w:szCs w:val="26"/>
          <w:cs/>
        </w:rPr>
        <w:t>मानव संसाधन</w:t>
      </w:r>
      <w:r w:rsidRPr="006847E9">
        <w:rPr>
          <w:sz w:val="26"/>
          <w:szCs w:val="26"/>
          <w:cs/>
        </w:rPr>
        <w:t xml:space="preserve"> </w:t>
      </w:r>
      <w:r w:rsidRPr="006847E9">
        <w:rPr>
          <w:rFonts w:hint="cs"/>
          <w:sz w:val="26"/>
          <w:szCs w:val="26"/>
          <w:cs/>
        </w:rPr>
        <w:t>विकास</w:t>
      </w:r>
      <w:r w:rsidRPr="006847E9">
        <w:rPr>
          <w:sz w:val="26"/>
          <w:szCs w:val="26"/>
          <w:cs/>
        </w:rPr>
        <w:t xml:space="preserve"> </w:t>
      </w:r>
      <w:r w:rsidRPr="006847E9">
        <w:rPr>
          <w:rFonts w:hint="cs"/>
          <w:sz w:val="26"/>
          <w:szCs w:val="26"/>
          <w:cs/>
        </w:rPr>
        <w:t>मंत्री</w:t>
      </w:r>
      <w:r w:rsidRPr="006847E9">
        <w:rPr>
          <w:sz w:val="26"/>
          <w:szCs w:val="26"/>
          <w:cs/>
        </w:rPr>
        <w:t xml:space="preserve"> </w:t>
      </w:r>
      <w:r w:rsidRPr="006847E9">
        <w:rPr>
          <w:rFonts w:hint="cs"/>
          <w:sz w:val="26"/>
          <w:szCs w:val="26"/>
          <w:cs/>
        </w:rPr>
        <w:t>यह</w:t>
      </w:r>
      <w:r w:rsidRPr="006847E9">
        <w:rPr>
          <w:sz w:val="26"/>
          <w:szCs w:val="26"/>
          <w:cs/>
        </w:rPr>
        <w:t xml:space="preserve"> </w:t>
      </w:r>
      <w:r w:rsidRPr="006847E9">
        <w:rPr>
          <w:rFonts w:hint="cs"/>
          <w:sz w:val="26"/>
          <w:szCs w:val="26"/>
          <w:cs/>
        </w:rPr>
        <w:t>बताने</w:t>
      </w:r>
      <w:r w:rsidRPr="006847E9">
        <w:rPr>
          <w:sz w:val="26"/>
          <w:szCs w:val="26"/>
          <w:cs/>
        </w:rPr>
        <w:t xml:space="preserve"> </w:t>
      </w:r>
      <w:r w:rsidRPr="006847E9">
        <w:rPr>
          <w:rFonts w:hint="cs"/>
          <w:sz w:val="26"/>
          <w:szCs w:val="26"/>
          <w:cs/>
        </w:rPr>
        <w:t>की</w:t>
      </w:r>
      <w:r w:rsidRPr="006847E9">
        <w:rPr>
          <w:sz w:val="26"/>
          <w:szCs w:val="26"/>
          <w:cs/>
        </w:rPr>
        <w:t xml:space="preserve"> </w:t>
      </w:r>
      <w:r w:rsidRPr="006847E9">
        <w:rPr>
          <w:rFonts w:hint="cs"/>
          <w:sz w:val="26"/>
          <w:szCs w:val="26"/>
          <w:cs/>
        </w:rPr>
        <w:t>कृपा</w:t>
      </w:r>
      <w:r w:rsidRPr="006847E9">
        <w:rPr>
          <w:sz w:val="26"/>
          <w:szCs w:val="26"/>
          <w:cs/>
        </w:rPr>
        <w:t xml:space="preserve"> </w:t>
      </w:r>
      <w:r w:rsidRPr="006847E9">
        <w:rPr>
          <w:rFonts w:hint="cs"/>
          <w:sz w:val="26"/>
          <w:szCs w:val="26"/>
          <w:cs/>
        </w:rPr>
        <w:t>करेंगे किः</w:t>
      </w:r>
    </w:p>
    <w:p w:rsidR="005F7C8E" w:rsidRPr="006847E9" w:rsidRDefault="005F7C8E" w:rsidP="005F7C8E">
      <w:pPr>
        <w:jc w:val="both"/>
        <w:rPr>
          <w:sz w:val="26"/>
          <w:szCs w:val="26"/>
        </w:rPr>
      </w:pPr>
    </w:p>
    <w:p w:rsidR="005F7C8E" w:rsidRPr="006847E9" w:rsidRDefault="005F7C8E" w:rsidP="005F7C8E">
      <w:pPr>
        <w:jc w:val="both"/>
        <w:rPr>
          <w:sz w:val="26"/>
          <w:szCs w:val="26"/>
        </w:rPr>
      </w:pPr>
      <w:r w:rsidRPr="006847E9">
        <w:rPr>
          <w:sz w:val="26"/>
          <w:szCs w:val="26"/>
          <w:cs/>
        </w:rPr>
        <w:t>(</w:t>
      </w:r>
      <w:r w:rsidRPr="006847E9">
        <w:rPr>
          <w:rFonts w:hint="cs"/>
          <w:sz w:val="26"/>
          <w:szCs w:val="26"/>
          <w:cs/>
        </w:rPr>
        <w:t>क</w:t>
      </w:r>
      <w:r w:rsidRPr="006847E9">
        <w:rPr>
          <w:sz w:val="26"/>
          <w:szCs w:val="26"/>
          <w:cs/>
        </w:rPr>
        <w:t xml:space="preserve">) </w:t>
      </w:r>
      <w:r w:rsidRPr="006847E9">
        <w:rPr>
          <w:rFonts w:hint="cs"/>
          <w:sz w:val="26"/>
          <w:szCs w:val="26"/>
          <w:cs/>
        </w:rPr>
        <w:t>आंध्र</w:t>
      </w:r>
      <w:r w:rsidRPr="006847E9">
        <w:rPr>
          <w:sz w:val="26"/>
          <w:szCs w:val="26"/>
          <w:cs/>
        </w:rPr>
        <w:t xml:space="preserve"> </w:t>
      </w:r>
      <w:r w:rsidRPr="006847E9">
        <w:rPr>
          <w:rFonts w:hint="cs"/>
          <w:sz w:val="26"/>
          <w:szCs w:val="26"/>
          <w:cs/>
        </w:rPr>
        <w:t>प्रदेश</w:t>
      </w:r>
      <w:r w:rsidRPr="006847E9">
        <w:rPr>
          <w:sz w:val="26"/>
          <w:szCs w:val="26"/>
          <w:cs/>
        </w:rPr>
        <w:t xml:space="preserve"> </w:t>
      </w:r>
      <w:r w:rsidRPr="006847E9">
        <w:rPr>
          <w:rFonts w:hint="cs"/>
          <w:sz w:val="26"/>
          <w:szCs w:val="26"/>
          <w:cs/>
        </w:rPr>
        <w:t>में</w:t>
      </w:r>
      <w:r w:rsidRPr="006847E9">
        <w:rPr>
          <w:sz w:val="26"/>
          <w:szCs w:val="26"/>
          <w:cs/>
        </w:rPr>
        <w:t xml:space="preserve"> </w:t>
      </w:r>
      <w:r w:rsidRPr="006847E9">
        <w:rPr>
          <w:rFonts w:hint="cs"/>
          <w:sz w:val="26"/>
          <w:szCs w:val="26"/>
          <w:cs/>
        </w:rPr>
        <w:t>सर्व</w:t>
      </w:r>
      <w:r w:rsidRPr="006847E9">
        <w:rPr>
          <w:sz w:val="26"/>
          <w:szCs w:val="26"/>
          <w:cs/>
        </w:rPr>
        <w:t xml:space="preserve"> </w:t>
      </w:r>
      <w:r w:rsidRPr="006847E9">
        <w:rPr>
          <w:rFonts w:hint="cs"/>
          <w:sz w:val="26"/>
          <w:szCs w:val="26"/>
          <w:cs/>
        </w:rPr>
        <w:t>शिक्षा</w:t>
      </w:r>
      <w:r w:rsidRPr="006847E9">
        <w:rPr>
          <w:sz w:val="26"/>
          <w:szCs w:val="26"/>
          <w:cs/>
        </w:rPr>
        <w:t xml:space="preserve"> </w:t>
      </w:r>
      <w:r w:rsidRPr="006847E9">
        <w:rPr>
          <w:rFonts w:hint="cs"/>
          <w:sz w:val="26"/>
          <w:szCs w:val="26"/>
          <w:cs/>
        </w:rPr>
        <w:t xml:space="preserve">अभियान </w:t>
      </w:r>
      <w:r w:rsidRPr="006847E9">
        <w:rPr>
          <w:sz w:val="26"/>
          <w:szCs w:val="26"/>
          <w:cs/>
        </w:rPr>
        <w:t>(</w:t>
      </w:r>
      <w:r w:rsidRPr="006847E9">
        <w:rPr>
          <w:rFonts w:hint="cs"/>
          <w:sz w:val="26"/>
          <w:szCs w:val="26"/>
          <w:cs/>
        </w:rPr>
        <w:t>एसएसए</w:t>
      </w:r>
      <w:r w:rsidRPr="006847E9">
        <w:rPr>
          <w:sz w:val="26"/>
          <w:szCs w:val="26"/>
          <w:cs/>
        </w:rPr>
        <w:t xml:space="preserve">) </w:t>
      </w:r>
      <w:r w:rsidRPr="006847E9">
        <w:rPr>
          <w:rFonts w:hint="cs"/>
          <w:sz w:val="26"/>
          <w:szCs w:val="26"/>
          <w:cs/>
        </w:rPr>
        <w:t>के</w:t>
      </w:r>
      <w:r w:rsidRPr="006847E9">
        <w:rPr>
          <w:sz w:val="26"/>
          <w:szCs w:val="26"/>
          <w:cs/>
        </w:rPr>
        <w:t xml:space="preserve"> </w:t>
      </w:r>
      <w:r w:rsidRPr="006847E9">
        <w:rPr>
          <w:rFonts w:hint="cs"/>
          <w:sz w:val="26"/>
          <w:szCs w:val="26"/>
          <w:cs/>
        </w:rPr>
        <w:t>कार्यान्वयन</w:t>
      </w:r>
      <w:r w:rsidRPr="006847E9">
        <w:rPr>
          <w:sz w:val="26"/>
          <w:szCs w:val="26"/>
          <w:cs/>
        </w:rPr>
        <w:t xml:space="preserve"> </w:t>
      </w:r>
      <w:r w:rsidRPr="006847E9">
        <w:rPr>
          <w:rFonts w:hint="cs"/>
          <w:sz w:val="26"/>
          <w:szCs w:val="26"/>
          <w:cs/>
        </w:rPr>
        <w:t>की</w:t>
      </w:r>
      <w:r w:rsidRPr="006847E9">
        <w:rPr>
          <w:sz w:val="26"/>
          <w:szCs w:val="26"/>
          <w:cs/>
        </w:rPr>
        <w:t xml:space="preserve"> </w:t>
      </w:r>
      <w:r w:rsidRPr="006847E9">
        <w:rPr>
          <w:rFonts w:hint="cs"/>
          <w:sz w:val="26"/>
          <w:szCs w:val="26"/>
          <w:cs/>
        </w:rPr>
        <w:t>स्थिति</w:t>
      </w:r>
      <w:r w:rsidRPr="006847E9">
        <w:rPr>
          <w:sz w:val="26"/>
          <w:szCs w:val="26"/>
          <w:cs/>
        </w:rPr>
        <w:t xml:space="preserve"> </w:t>
      </w:r>
      <w:r w:rsidRPr="006847E9">
        <w:rPr>
          <w:rFonts w:hint="cs"/>
          <w:sz w:val="26"/>
          <w:szCs w:val="26"/>
          <w:cs/>
        </w:rPr>
        <w:t>क्या</w:t>
      </w:r>
      <w:r w:rsidRPr="006847E9">
        <w:rPr>
          <w:sz w:val="26"/>
          <w:szCs w:val="26"/>
          <w:cs/>
        </w:rPr>
        <w:t xml:space="preserve"> </w:t>
      </w:r>
      <w:r w:rsidRPr="006847E9">
        <w:rPr>
          <w:rFonts w:hint="cs"/>
          <w:sz w:val="26"/>
          <w:szCs w:val="26"/>
          <w:cs/>
        </w:rPr>
        <w:t>है</w:t>
      </w:r>
      <w:r w:rsidRPr="006847E9">
        <w:rPr>
          <w:sz w:val="26"/>
          <w:szCs w:val="26"/>
        </w:rPr>
        <w:t>;</w:t>
      </w:r>
    </w:p>
    <w:p w:rsidR="005F7C8E" w:rsidRPr="006847E9" w:rsidRDefault="005F7C8E" w:rsidP="005F7C8E">
      <w:pPr>
        <w:jc w:val="both"/>
        <w:rPr>
          <w:rFonts w:hint="cs"/>
          <w:sz w:val="26"/>
          <w:szCs w:val="26"/>
        </w:rPr>
      </w:pPr>
    </w:p>
    <w:p w:rsidR="005F7C8E" w:rsidRPr="006847E9" w:rsidRDefault="005F7C8E" w:rsidP="005F7C8E">
      <w:pPr>
        <w:jc w:val="both"/>
        <w:rPr>
          <w:sz w:val="26"/>
          <w:szCs w:val="26"/>
        </w:rPr>
      </w:pPr>
      <w:r w:rsidRPr="006847E9">
        <w:rPr>
          <w:sz w:val="26"/>
          <w:szCs w:val="26"/>
          <w:cs/>
        </w:rPr>
        <w:t>(</w:t>
      </w:r>
      <w:r w:rsidRPr="006847E9">
        <w:rPr>
          <w:rFonts w:hint="cs"/>
          <w:sz w:val="26"/>
          <w:szCs w:val="26"/>
          <w:cs/>
        </w:rPr>
        <w:t>ख</w:t>
      </w:r>
      <w:r w:rsidRPr="006847E9">
        <w:rPr>
          <w:sz w:val="26"/>
          <w:szCs w:val="26"/>
          <w:cs/>
        </w:rPr>
        <w:t xml:space="preserve">) </w:t>
      </w:r>
      <w:r w:rsidRPr="006847E9">
        <w:rPr>
          <w:rFonts w:hint="cs"/>
          <w:sz w:val="26"/>
          <w:szCs w:val="26"/>
          <w:cs/>
        </w:rPr>
        <w:t>विगत</w:t>
      </w:r>
      <w:r w:rsidRPr="006847E9">
        <w:rPr>
          <w:sz w:val="26"/>
          <w:szCs w:val="26"/>
          <w:cs/>
        </w:rPr>
        <w:t xml:space="preserve"> </w:t>
      </w:r>
      <w:r w:rsidRPr="006847E9">
        <w:rPr>
          <w:rFonts w:hint="cs"/>
          <w:sz w:val="26"/>
          <w:szCs w:val="26"/>
          <w:cs/>
        </w:rPr>
        <w:t>तीन</w:t>
      </w:r>
      <w:r w:rsidRPr="006847E9">
        <w:rPr>
          <w:sz w:val="26"/>
          <w:szCs w:val="26"/>
          <w:cs/>
        </w:rPr>
        <w:t xml:space="preserve"> </w:t>
      </w:r>
      <w:r w:rsidRPr="006847E9">
        <w:rPr>
          <w:rFonts w:hint="cs"/>
          <w:sz w:val="26"/>
          <w:szCs w:val="26"/>
          <w:cs/>
        </w:rPr>
        <w:t>वर्षों</w:t>
      </w:r>
      <w:r w:rsidRPr="006847E9">
        <w:rPr>
          <w:sz w:val="26"/>
          <w:szCs w:val="26"/>
          <w:cs/>
        </w:rPr>
        <w:t xml:space="preserve"> </w:t>
      </w:r>
      <w:r w:rsidRPr="006847E9">
        <w:rPr>
          <w:rFonts w:hint="cs"/>
          <w:sz w:val="26"/>
          <w:szCs w:val="26"/>
          <w:cs/>
        </w:rPr>
        <w:t>के</w:t>
      </w:r>
      <w:r w:rsidRPr="006847E9">
        <w:rPr>
          <w:sz w:val="26"/>
          <w:szCs w:val="26"/>
          <w:cs/>
        </w:rPr>
        <w:t xml:space="preserve"> </w:t>
      </w:r>
      <w:r w:rsidRPr="006847E9">
        <w:rPr>
          <w:rFonts w:hint="cs"/>
          <w:sz w:val="26"/>
          <w:szCs w:val="26"/>
          <w:cs/>
        </w:rPr>
        <w:t>दौरान</w:t>
      </w:r>
      <w:r w:rsidRPr="006847E9">
        <w:rPr>
          <w:sz w:val="26"/>
          <w:szCs w:val="26"/>
          <w:cs/>
        </w:rPr>
        <w:t xml:space="preserve"> </w:t>
      </w:r>
      <w:r w:rsidRPr="006847E9">
        <w:rPr>
          <w:rFonts w:hint="cs"/>
          <w:sz w:val="26"/>
          <w:szCs w:val="26"/>
          <w:cs/>
        </w:rPr>
        <w:t>आंध्र</w:t>
      </w:r>
      <w:r w:rsidRPr="006847E9">
        <w:rPr>
          <w:sz w:val="26"/>
          <w:szCs w:val="26"/>
          <w:cs/>
        </w:rPr>
        <w:t xml:space="preserve"> </w:t>
      </w:r>
      <w:r w:rsidRPr="006847E9">
        <w:rPr>
          <w:rFonts w:hint="cs"/>
          <w:sz w:val="26"/>
          <w:szCs w:val="26"/>
          <w:cs/>
        </w:rPr>
        <w:t>प्रदेश</w:t>
      </w:r>
      <w:r w:rsidRPr="006847E9">
        <w:rPr>
          <w:sz w:val="26"/>
          <w:szCs w:val="26"/>
          <w:cs/>
        </w:rPr>
        <w:t xml:space="preserve"> </w:t>
      </w:r>
      <w:r w:rsidRPr="006847E9">
        <w:rPr>
          <w:rFonts w:hint="cs"/>
          <w:sz w:val="26"/>
          <w:szCs w:val="26"/>
          <w:cs/>
        </w:rPr>
        <w:t>में सर्व</w:t>
      </w:r>
      <w:r w:rsidRPr="006847E9">
        <w:rPr>
          <w:sz w:val="26"/>
          <w:szCs w:val="26"/>
          <w:cs/>
        </w:rPr>
        <w:t xml:space="preserve"> </w:t>
      </w:r>
      <w:r w:rsidRPr="006847E9">
        <w:rPr>
          <w:rFonts w:hint="cs"/>
          <w:sz w:val="26"/>
          <w:szCs w:val="26"/>
          <w:cs/>
        </w:rPr>
        <w:t>शिक्षा</w:t>
      </w:r>
      <w:r w:rsidRPr="006847E9">
        <w:rPr>
          <w:sz w:val="26"/>
          <w:szCs w:val="26"/>
          <w:cs/>
        </w:rPr>
        <w:t xml:space="preserve"> </w:t>
      </w:r>
      <w:r w:rsidRPr="006847E9">
        <w:rPr>
          <w:rFonts w:hint="cs"/>
          <w:sz w:val="26"/>
          <w:szCs w:val="26"/>
          <w:cs/>
        </w:rPr>
        <w:t>अभियान</w:t>
      </w:r>
      <w:r w:rsidRPr="006847E9">
        <w:rPr>
          <w:sz w:val="26"/>
          <w:szCs w:val="26"/>
          <w:cs/>
        </w:rPr>
        <w:t xml:space="preserve"> </w:t>
      </w:r>
      <w:r w:rsidRPr="006847E9">
        <w:rPr>
          <w:rFonts w:hint="cs"/>
          <w:sz w:val="26"/>
          <w:szCs w:val="26"/>
          <w:cs/>
        </w:rPr>
        <w:t>के</w:t>
      </w:r>
      <w:r w:rsidRPr="006847E9">
        <w:rPr>
          <w:sz w:val="26"/>
          <w:szCs w:val="26"/>
          <w:cs/>
        </w:rPr>
        <w:t xml:space="preserve"> </w:t>
      </w:r>
      <w:r w:rsidRPr="006847E9">
        <w:rPr>
          <w:rFonts w:hint="cs"/>
          <w:sz w:val="26"/>
          <w:szCs w:val="26"/>
          <w:cs/>
        </w:rPr>
        <w:t>अंतर्गत</w:t>
      </w:r>
      <w:r w:rsidRPr="006847E9">
        <w:rPr>
          <w:sz w:val="26"/>
          <w:szCs w:val="26"/>
          <w:cs/>
        </w:rPr>
        <w:t xml:space="preserve"> </w:t>
      </w:r>
      <w:r w:rsidRPr="006847E9">
        <w:rPr>
          <w:rFonts w:hint="cs"/>
          <w:sz w:val="26"/>
          <w:szCs w:val="26"/>
          <w:cs/>
        </w:rPr>
        <w:t>सकल</w:t>
      </w:r>
      <w:r w:rsidRPr="006847E9">
        <w:rPr>
          <w:sz w:val="26"/>
          <w:szCs w:val="26"/>
          <w:cs/>
        </w:rPr>
        <w:t xml:space="preserve"> </w:t>
      </w:r>
      <w:r w:rsidRPr="006847E9">
        <w:rPr>
          <w:rFonts w:hint="cs"/>
          <w:sz w:val="26"/>
          <w:szCs w:val="26"/>
          <w:cs/>
        </w:rPr>
        <w:t>नामांकन अनुपात</w:t>
      </w:r>
      <w:r w:rsidRPr="006847E9">
        <w:rPr>
          <w:sz w:val="26"/>
          <w:szCs w:val="26"/>
          <w:cs/>
        </w:rPr>
        <w:t xml:space="preserve"> (</w:t>
      </w:r>
      <w:r w:rsidRPr="006847E9">
        <w:rPr>
          <w:rFonts w:hint="cs"/>
          <w:sz w:val="26"/>
          <w:szCs w:val="26"/>
          <w:cs/>
        </w:rPr>
        <w:t>जीईआर</w:t>
      </w:r>
      <w:r w:rsidRPr="006847E9">
        <w:rPr>
          <w:sz w:val="26"/>
          <w:szCs w:val="26"/>
          <w:cs/>
        </w:rPr>
        <w:t xml:space="preserve">) </w:t>
      </w:r>
      <w:r w:rsidRPr="006847E9">
        <w:rPr>
          <w:rFonts w:hint="cs"/>
          <w:sz w:val="26"/>
          <w:szCs w:val="26"/>
          <w:cs/>
        </w:rPr>
        <w:t>तथा</w:t>
      </w:r>
      <w:r w:rsidRPr="006847E9">
        <w:rPr>
          <w:sz w:val="26"/>
          <w:szCs w:val="26"/>
          <w:cs/>
        </w:rPr>
        <w:t xml:space="preserve"> </w:t>
      </w:r>
      <w:r w:rsidRPr="006847E9">
        <w:rPr>
          <w:rFonts w:hint="cs"/>
          <w:sz w:val="26"/>
          <w:szCs w:val="26"/>
          <w:cs/>
        </w:rPr>
        <w:t>पढ़ाई</w:t>
      </w:r>
      <w:r w:rsidRPr="006847E9">
        <w:rPr>
          <w:sz w:val="26"/>
          <w:szCs w:val="26"/>
          <w:cs/>
        </w:rPr>
        <w:t xml:space="preserve"> </w:t>
      </w:r>
      <w:r w:rsidRPr="006847E9">
        <w:rPr>
          <w:rFonts w:hint="cs"/>
          <w:sz w:val="26"/>
          <w:szCs w:val="26"/>
          <w:cs/>
        </w:rPr>
        <w:t>बीच</w:t>
      </w:r>
      <w:r w:rsidRPr="006847E9">
        <w:rPr>
          <w:sz w:val="26"/>
          <w:szCs w:val="26"/>
          <w:cs/>
        </w:rPr>
        <w:t xml:space="preserve"> </w:t>
      </w:r>
      <w:r w:rsidRPr="006847E9">
        <w:rPr>
          <w:rFonts w:hint="cs"/>
          <w:sz w:val="26"/>
          <w:szCs w:val="26"/>
          <w:cs/>
        </w:rPr>
        <w:t>में</w:t>
      </w:r>
      <w:r w:rsidRPr="006847E9">
        <w:rPr>
          <w:sz w:val="26"/>
          <w:szCs w:val="26"/>
          <w:cs/>
        </w:rPr>
        <w:t xml:space="preserve"> </w:t>
      </w:r>
      <w:r w:rsidRPr="006847E9">
        <w:rPr>
          <w:rFonts w:hint="cs"/>
          <w:sz w:val="26"/>
          <w:szCs w:val="26"/>
          <w:cs/>
        </w:rPr>
        <w:t>ही</w:t>
      </w:r>
      <w:r w:rsidRPr="006847E9">
        <w:rPr>
          <w:sz w:val="26"/>
          <w:szCs w:val="26"/>
          <w:cs/>
        </w:rPr>
        <w:t xml:space="preserve"> </w:t>
      </w:r>
      <w:r w:rsidRPr="006847E9">
        <w:rPr>
          <w:rFonts w:hint="cs"/>
          <w:sz w:val="26"/>
          <w:szCs w:val="26"/>
          <w:cs/>
        </w:rPr>
        <w:t>छोड़ देने</w:t>
      </w:r>
      <w:r w:rsidRPr="006847E9">
        <w:rPr>
          <w:sz w:val="26"/>
          <w:szCs w:val="26"/>
          <w:cs/>
        </w:rPr>
        <w:t xml:space="preserve"> </w:t>
      </w:r>
      <w:r w:rsidRPr="006847E9">
        <w:rPr>
          <w:rFonts w:hint="cs"/>
          <w:sz w:val="26"/>
          <w:szCs w:val="26"/>
          <w:cs/>
        </w:rPr>
        <w:t>वालों</w:t>
      </w:r>
      <w:r w:rsidRPr="006847E9">
        <w:rPr>
          <w:sz w:val="26"/>
          <w:szCs w:val="26"/>
          <w:cs/>
        </w:rPr>
        <w:t xml:space="preserve"> </w:t>
      </w:r>
      <w:r w:rsidRPr="006847E9">
        <w:rPr>
          <w:rFonts w:hint="cs"/>
          <w:sz w:val="26"/>
          <w:szCs w:val="26"/>
          <w:cs/>
        </w:rPr>
        <w:t>की</w:t>
      </w:r>
      <w:r w:rsidRPr="006847E9">
        <w:rPr>
          <w:sz w:val="26"/>
          <w:szCs w:val="26"/>
          <w:cs/>
        </w:rPr>
        <w:t xml:space="preserve"> </w:t>
      </w:r>
      <w:r w:rsidRPr="006847E9">
        <w:rPr>
          <w:rFonts w:hint="cs"/>
          <w:sz w:val="26"/>
          <w:szCs w:val="26"/>
          <w:cs/>
        </w:rPr>
        <w:t>दर</w:t>
      </w:r>
      <w:r w:rsidRPr="006847E9">
        <w:rPr>
          <w:sz w:val="26"/>
          <w:szCs w:val="26"/>
          <w:cs/>
        </w:rPr>
        <w:t xml:space="preserve"> </w:t>
      </w:r>
      <w:r w:rsidRPr="006847E9">
        <w:rPr>
          <w:rFonts w:hint="cs"/>
          <w:sz w:val="26"/>
          <w:szCs w:val="26"/>
          <w:cs/>
        </w:rPr>
        <w:t>का</w:t>
      </w:r>
      <w:r w:rsidRPr="006847E9">
        <w:rPr>
          <w:sz w:val="26"/>
          <w:szCs w:val="26"/>
          <w:cs/>
        </w:rPr>
        <w:t xml:space="preserve"> </w:t>
      </w:r>
      <w:r w:rsidRPr="006847E9">
        <w:rPr>
          <w:rFonts w:hint="cs"/>
          <w:sz w:val="26"/>
          <w:szCs w:val="26"/>
          <w:cs/>
        </w:rPr>
        <w:t>वर्ष</w:t>
      </w:r>
      <w:r w:rsidRPr="006847E9">
        <w:rPr>
          <w:sz w:val="26"/>
          <w:szCs w:val="26"/>
          <w:cs/>
        </w:rPr>
        <w:t>-</w:t>
      </w:r>
      <w:r w:rsidRPr="006847E9">
        <w:rPr>
          <w:rFonts w:hint="cs"/>
          <w:sz w:val="26"/>
          <w:szCs w:val="26"/>
          <w:cs/>
        </w:rPr>
        <w:t>वार</w:t>
      </w:r>
      <w:r w:rsidRPr="006847E9">
        <w:rPr>
          <w:sz w:val="26"/>
          <w:szCs w:val="26"/>
        </w:rPr>
        <w:t xml:space="preserve">, </w:t>
      </w:r>
      <w:r w:rsidRPr="006847E9">
        <w:rPr>
          <w:rFonts w:hint="cs"/>
          <w:sz w:val="26"/>
          <w:szCs w:val="26"/>
          <w:cs/>
        </w:rPr>
        <w:t>जिला</w:t>
      </w:r>
      <w:r w:rsidRPr="006847E9">
        <w:rPr>
          <w:sz w:val="26"/>
          <w:szCs w:val="26"/>
          <w:cs/>
        </w:rPr>
        <w:t>-</w:t>
      </w:r>
      <w:r w:rsidRPr="006847E9">
        <w:rPr>
          <w:rFonts w:hint="cs"/>
          <w:sz w:val="26"/>
          <w:szCs w:val="26"/>
          <w:cs/>
        </w:rPr>
        <w:t>वार</w:t>
      </w:r>
      <w:r w:rsidRPr="006847E9">
        <w:rPr>
          <w:sz w:val="26"/>
          <w:szCs w:val="26"/>
          <w:cs/>
        </w:rPr>
        <w:t xml:space="preserve"> </w:t>
      </w:r>
      <w:r w:rsidRPr="006847E9">
        <w:rPr>
          <w:rFonts w:hint="cs"/>
          <w:sz w:val="26"/>
          <w:szCs w:val="26"/>
          <w:cs/>
        </w:rPr>
        <w:t>एवं प्रारंभिक</w:t>
      </w:r>
      <w:r w:rsidRPr="006847E9">
        <w:rPr>
          <w:sz w:val="26"/>
          <w:szCs w:val="26"/>
        </w:rPr>
        <w:t xml:space="preserve">, </w:t>
      </w:r>
      <w:r w:rsidRPr="006847E9">
        <w:rPr>
          <w:rFonts w:hint="cs"/>
          <w:sz w:val="26"/>
          <w:szCs w:val="26"/>
          <w:cs/>
        </w:rPr>
        <w:t>प्राथमिक</w:t>
      </w:r>
      <w:r w:rsidRPr="006847E9">
        <w:rPr>
          <w:sz w:val="26"/>
          <w:szCs w:val="26"/>
        </w:rPr>
        <w:t xml:space="preserve">, </w:t>
      </w:r>
      <w:r w:rsidRPr="006847E9">
        <w:rPr>
          <w:rFonts w:hint="cs"/>
          <w:sz w:val="26"/>
          <w:szCs w:val="26"/>
          <w:cs/>
        </w:rPr>
        <w:t>उच्चतर</w:t>
      </w:r>
      <w:r w:rsidRPr="006847E9">
        <w:rPr>
          <w:sz w:val="26"/>
          <w:szCs w:val="26"/>
          <w:cs/>
        </w:rPr>
        <w:t xml:space="preserve"> </w:t>
      </w:r>
      <w:r w:rsidRPr="006847E9">
        <w:rPr>
          <w:rFonts w:hint="cs"/>
          <w:sz w:val="26"/>
          <w:szCs w:val="26"/>
          <w:cs/>
        </w:rPr>
        <w:t>प्राथमिक</w:t>
      </w:r>
      <w:r w:rsidRPr="006847E9">
        <w:rPr>
          <w:sz w:val="26"/>
          <w:szCs w:val="26"/>
          <w:cs/>
        </w:rPr>
        <w:t xml:space="preserve"> </w:t>
      </w:r>
      <w:r w:rsidRPr="006847E9">
        <w:rPr>
          <w:rFonts w:hint="cs"/>
          <w:sz w:val="26"/>
          <w:szCs w:val="26"/>
          <w:cs/>
        </w:rPr>
        <w:t>और माध्यमिक</w:t>
      </w:r>
      <w:r w:rsidRPr="006847E9">
        <w:rPr>
          <w:sz w:val="26"/>
          <w:szCs w:val="26"/>
          <w:cs/>
        </w:rPr>
        <w:t xml:space="preserve"> </w:t>
      </w:r>
      <w:r w:rsidRPr="006847E9">
        <w:rPr>
          <w:rFonts w:hint="cs"/>
          <w:sz w:val="26"/>
          <w:szCs w:val="26"/>
          <w:cs/>
        </w:rPr>
        <w:t>शिक्षा</w:t>
      </w:r>
      <w:r w:rsidRPr="006847E9">
        <w:rPr>
          <w:sz w:val="26"/>
          <w:szCs w:val="26"/>
          <w:cs/>
        </w:rPr>
        <w:t xml:space="preserve"> </w:t>
      </w:r>
      <w:r w:rsidRPr="006847E9">
        <w:rPr>
          <w:rFonts w:hint="cs"/>
          <w:sz w:val="26"/>
          <w:szCs w:val="26"/>
          <w:cs/>
        </w:rPr>
        <w:t>स्तर</w:t>
      </w:r>
      <w:r w:rsidRPr="006847E9">
        <w:rPr>
          <w:sz w:val="26"/>
          <w:szCs w:val="26"/>
          <w:cs/>
        </w:rPr>
        <w:t>-</w:t>
      </w:r>
      <w:r w:rsidRPr="006847E9">
        <w:rPr>
          <w:rFonts w:hint="cs"/>
          <w:sz w:val="26"/>
          <w:szCs w:val="26"/>
          <w:cs/>
        </w:rPr>
        <w:t>वार</w:t>
      </w:r>
      <w:r w:rsidRPr="006847E9">
        <w:rPr>
          <w:sz w:val="26"/>
          <w:szCs w:val="26"/>
          <w:cs/>
        </w:rPr>
        <w:t xml:space="preserve"> </w:t>
      </w:r>
      <w:r w:rsidRPr="006847E9">
        <w:rPr>
          <w:rFonts w:hint="cs"/>
          <w:sz w:val="26"/>
          <w:szCs w:val="26"/>
          <w:cs/>
        </w:rPr>
        <w:t>ब्यौरा</w:t>
      </w:r>
      <w:r w:rsidRPr="006847E9">
        <w:rPr>
          <w:sz w:val="26"/>
          <w:szCs w:val="26"/>
          <w:cs/>
        </w:rPr>
        <w:t xml:space="preserve"> </w:t>
      </w:r>
      <w:r w:rsidRPr="006847E9">
        <w:rPr>
          <w:rFonts w:hint="cs"/>
          <w:sz w:val="26"/>
          <w:szCs w:val="26"/>
          <w:cs/>
        </w:rPr>
        <w:t>क्या</w:t>
      </w:r>
      <w:r w:rsidRPr="006847E9">
        <w:rPr>
          <w:sz w:val="26"/>
          <w:szCs w:val="26"/>
          <w:cs/>
        </w:rPr>
        <w:t xml:space="preserve"> </w:t>
      </w:r>
      <w:r w:rsidRPr="006847E9">
        <w:rPr>
          <w:rFonts w:hint="cs"/>
          <w:sz w:val="26"/>
          <w:szCs w:val="26"/>
          <w:cs/>
        </w:rPr>
        <w:t>है</w:t>
      </w:r>
      <w:r w:rsidRPr="006847E9">
        <w:rPr>
          <w:sz w:val="26"/>
          <w:szCs w:val="26"/>
        </w:rPr>
        <w:t>;</w:t>
      </w:r>
    </w:p>
    <w:p w:rsidR="005F7C8E" w:rsidRPr="006847E9" w:rsidRDefault="005F7C8E" w:rsidP="005F7C8E">
      <w:pPr>
        <w:jc w:val="both"/>
        <w:rPr>
          <w:rFonts w:hint="cs"/>
          <w:sz w:val="26"/>
          <w:szCs w:val="26"/>
        </w:rPr>
      </w:pPr>
    </w:p>
    <w:p w:rsidR="005F7C8E" w:rsidRPr="006847E9" w:rsidRDefault="005F7C8E" w:rsidP="005F7C8E">
      <w:pPr>
        <w:jc w:val="both"/>
        <w:rPr>
          <w:sz w:val="26"/>
          <w:szCs w:val="26"/>
        </w:rPr>
      </w:pPr>
      <w:r w:rsidRPr="006847E9">
        <w:rPr>
          <w:sz w:val="26"/>
          <w:szCs w:val="26"/>
          <w:cs/>
        </w:rPr>
        <w:t>(</w:t>
      </w:r>
      <w:r w:rsidRPr="006847E9">
        <w:rPr>
          <w:rFonts w:hint="cs"/>
          <w:sz w:val="26"/>
          <w:szCs w:val="26"/>
          <w:cs/>
        </w:rPr>
        <w:t>ग</w:t>
      </w:r>
      <w:r w:rsidRPr="006847E9">
        <w:rPr>
          <w:sz w:val="26"/>
          <w:szCs w:val="26"/>
          <w:cs/>
        </w:rPr>
        <w:t xml:space="preserve">) </w:t>
      </w:r>
      <w:r w:rsidRPr="006847E9">
        <w:rPr>
          <w:rFonts w:hint="cs"/>
          <w:sz w:val="26"/>
          <w:szCs w:val="26"/>
          <w:cs/>
        </w:rPr>
        <w:t>मंत्रालय</w:t>
      </w:r>
      <w:r w:rsidRPr="006847E9">
        <w:rPr>
          <w:sz w:val="26"/>
          <w:szCs w:val="26"/>
          <w:cs/>
        </w:rPr>
        <w:t xml:space="preserve"> </w:t>
      </w:r>
      <w:r w:rsidRPr="006847E9">
        <w:rPr>
          <w:rFonts w:hint="cs"/>
          <w:sz w:val="26"/>
          <w:szCs w:val="26"/>
          <w:cs/>
        </w:rPr>
        <w:t>प्रारंभिक</w:t>
      </w:r>
      <w:r w:rsidRPr="006847E9">
        <w:rPr>
          <w:sz w:val="26"/>
          <w:szCs w:val="26"/>
        </w:rPr>
        <w:t xml:space="preserve">, </w:t>
      </w:r>
      <w:r w:rsidRPr="006847E9">
        <w:rPr>
          <w:rFonts w:hint="cs"/>
          <w:sz w:val="26"/>
          <w:szCs w:val="26"/>
          <w:cs/>
        </w:rPr>
        <w:t>प्राथमिक</w:t>
      </w:r>
      <w:r w:rsidRPr="006847E9">
        <w:rPr>
          <w:sz w:val="26"/>
          <w:szCs w:val="26"/>
        </w:rPr>
        <w:t xml:space="preserve">, </w:t>
      </w:r>
      <w:r w:rsidRPr="006847E9">
        <w:rPr>
          <w:rFonts w:hint="cs"/>
          <w:sz w:val="26"/>
          <w:szCs w:val="26"/>
          <w:cs/>
        </w:rPr>
        <w:t>उच्चतर प्राथमिक</w:t>
      </w:r>
      <w:r w:rsidRPr="006847E9">
        <w:rPr>
          <w:sz w:val="26"/>
          <w:szCs w:val="26"/>
          <w:cs/>
        </w:rPr>
        <w:t xml:space="preserve"> </w:t>
      </w:r>
      <w:r w:rsidRPr="006847E9">
        <w:rPr>
          <w:rFonts w:hint="cs"/>
          <w:sz w:val="26"/>
          <w:szCs w:val="26"/>
          <w:cs/>
        </w:rPr>
        <w:t>और</w:t>
      </w:r>
      <w:r w:rsidRPr="006847E9">
        <w:rPr>
          <w:sz w:val="26"/>
          <w:szCs w:val="26"/>
          <w:cs/>
        </w:rPr>
        <w:t xml:space="preserve"> </w:t>
      </w:r>
      <w:r w:rsidRPr="006847E9">
        <w:rPr>
          <w:rFonts w:hint="cs"/>
          <w:sz w:val="26"/>
          <w:szCs w:val="26"/>
          <w:cs/>
        </w:rPr>
        <w:t>माध्यमिक</w:t>
      </w:r>
      <w:r w:rsidRPr="006847E9">
        <w:rPr>
          <w:sz w:val="26"/>
          <w:szCs w:val="26"/>
          <w:cs/>
        </w:rPr>
        <w:t xml:space="preserve"> </w:t>
      </w:r>
      <w:r w:rsidRPr="006847E9">
        <w:rPr>
          <w:rFonts w:hint="cs"/>
          <w:sz w:val="26"/>
          <w:szCs w:val="26"/>
          <w:cs/>
        </w:rPr>
        <w:t>शिक्षा</w:t>
      </w:r>
      <w:r w:rsidRPr="006847E9">
        <w:rPr>
          <w:sz w:val="26"/>
          <w:szCs w:val="26"/>
          <w:cs/>
        </w:rPr>
        <w:t xml:space="preserve"> </w:t>
      </w:r>
      <w:r w:rsidRPr="006847E9">
        <w:rPr>
          <w:rFonts w:hint="cs"/>
          <w:sz w:val="26"/>
          <w:szCs w:val="26"/>
          <w:cs/>
        </w:rPr>
        <w:t>में</w:t>
      </w:r>
      <w:r w:rsidRPr="006847E9">
        <w:rPr>
          <w:sz w:val="26"/>
          <w:szCs w:val="26"/>
          <w:cs/>
        </w:rPr>
        <w:t xml:space="preserve"> </w:t>
      </w:r>
      <w:r w:rsidRPr="006847E9">
        <w:rPr>
          <w:rFonts w:hint="cs"/>
          <w:sz w:val="26"/>
          <w:szCs w:val="26"/>
          <w:cs/>
        </w:rPr>
        <w:t>बालिकाओं</w:t>
      </w:r>
      <w:r w:rsidRPr="006847E9">
        <w:rPr>
          <w:sz w:val="26"/>
          <w:szCs w:val="26"/>
          <w:cs/>
        </w:rPr>
        <w:t xml:space="preserve"> </w:t>
      </w:r>
      <w:r w:rsidRPr="006847E9">
        <w:rPr>
          <w:rFonts w:hint="cs"/>
          <w:sz w:val="26"/>
          <w:szCs w:val="26"/>
          <w:cs/>
        </w:rPr>
        <w:t>के सकल</w:t>
      </w:r>
      <w:r w:rsidRPr="006847E9">
        <w:rPr>
          <w:sz w:val="26"/>
          <w:szCs w:val="26"/>
          <w:cs/>
        </w:rPr>
        <w:t xml:space="preserve"> </w:t>
      </w:r>
      <w:r w:rsidRPr="006847E9">
        <w:rPr>
          <w:rFonts w:hint="cs"/>
          <w:sz w:val="26"/>
          <w:szCs w:val="26"/>
          <w:cs/>
        </w:rPr>
        <w:t>नामांकन</w:t>
      </w:r>
      <w:r w:rsidRPr="006847E9">
        <w:rPr>
          <w:sz w:val="26"/>
          <w:szCs w:val="26"/>
          <w:cs/>
        </w:rPr>
        <w:t xml:space="preserve"> </w:t>
      </w:r>
      <w:r w:rsidRPr="006847E9">
        <w:rPr>
          <w:rFonts w:hint="cs"/>
          <w:sz w:val="26"/>
          <w:szCs w:val="26"/>
          <w:cs/>
        </w:rPr>
        <w:t>अनुपात</w:t>
      </w:r>
      <w:r w:rsidRPr="006847E9">
        <w:rPr>
          <w:sz w:val="26"/>
          <w:szCs w:val="26"/>
          <w:cs/>
        </w:rPr>
        <w:t xml:space="preserve"> </w:t>
      </w:r>
      <w:r w:rsidRPr="006847E9">
        <w:rPr>
          <w:rFonts w:hint="cs"/>
          <w:sz w:val="26"/>
          <w:szCs w:val="26"/>
          <w:cs/>
        </w:rPr>
        <w:t>के</w:t>
      </w:r>
      <w:r w:rsidRPr="006847E9">
        <w:rPr>
          <w:sz w:val="26"/>
          <w:szCs w:val="26"/>
          <w:cs/>
        </w:rPr>
        <w:t xml:space="preserve"> </w:t>
      </w:r>
      <w:r w:rsidRPr="006847E9">
        <w:rPr>
          <w:rFonts w:hint="cs"/>
          <w:sz w:val="26"/>
          <w:szCs w:val="26"/>
          <w:cs/>
        </w:rPr>
        <w:t>संबंध</w:t>
      </w:r>
      <w:r w:rsidRPr="006847E9">
        <w:rPr>
          <w:sz w:val="26"/>
          <w:szCs w:val="26"/>
          <w:cs/>
        </w:rPr>
        <w:t xml:space="preserve"> </w:t>
      </w:r>
      <w:r w:rsidRPr="006847E9">
        <w:rPr>
          <w:rFonts w:hint="cs"/>
          <w:sz w:val="26"/>
          <w:szCs w:val="26"/>
          <w:cs/>
        </w:rPr>
        <w:t>में</w:t>
      </w:r>
      <w:r w:rsidRPr="006847E9">
        <w:rPr>
          <w:sz w:val="26"/>
          <w:szCs w:val="26"/>
          <w:cs/>
        </w:rPr>
        <w:t xml:space="preserve"> </w:t>
      </w:r>
      <w:r w:rsidRPr="006847E9">
        <w:rPr>
          <w:rFonts w:hint="cs"/>
          <w:sz w:val="26"/>
          <w:szCs w:val="26"/>
          <w:cs/>
        </w:rPr>
        <w:t>किन</w:t>
      </w:r>
      <w:r w:rsidRPr="006847E9">
        <w:rPr>
          <w:sz w:val="26"/>
          <w:szCs w:val="26"/>
          <w:cs/>
        </w:rPr>
        <w:t>-</w:t>
      </w:r>
      <w:r w:rsidRPr="006847E9">
        <w:rPr>
          <w:rFonts w:hint="cs"/>
          <w:sz w:val="26"/>
          <w:szCs w:val="26"/>
          <w:cs/>
        </w:rPr>
        <w:t>किन बातों</w:t>
      </w:r>
      <w:r w:rsidRPr="006847E9">
        <w:rPr>
          <w:sz w:val="26"/>
          <w:szCs w:val="26"/>
          <w:cs/>
        </w:rPr>
        <w:t xml:space="preserve"> </w:t>
      </w:r>
      <w:r w:rsidRPr="006847E9">
        <w:rPr>
          <w:rFonts w:hint="cs"/>
          <w:sz w:val="26"/>
          <w:szCs w:val="26"/>
          <w:cs/>
        </w:rPr>
        <w:t>पर</w:t>
      </w:r>
      <w:r w:rsidRPr="006847E9">
        <w:rPr>
          <w:sz w:val="26"/>
          <w:szCs w:val="26"/>
          <w:cs/>
        </w:rPr>
        <w:t xml:space="preserve"> </w:t>
      </w:r>
      <w:r w:rsidRPr="006847E9">
        <w:rPr>
          <w:rFonts w:hint="cs"/>
          <w:sz w:val="26"/>
          <w:szCs w:val="26"/>
          <w:cs/>
        </w:rPr>
        <w:t>विशेष</w:t>
      </w:r>
      <w:r w:rsidRPr="006847E9">
        <w:rPr>
          <w:sz w:val="26"/>
          <w:szCs w:val="26"/>
          <w:cs/>
        </w:rPr>
        <w:t xml:space="preserve"> </w:t>
      </w:r>
      <w:r w:rsidRPr="006847E9">
        <w:rPr>
          <w:rFonts w:hint="cs"/>
          <w:sz w:val="26"/>
          <w:szCs w:val="26"/>
          <w:cs/>
        </w:rPr>
        <w:t>रूप</w:t>
      </w:r>
      <w:r w:rsidRPr="006847E9">
        <w:rPr>
          <w:sz w:val="26"/>
          <w:szCs w:val="26"/>
          <w:cs/>
        </w:rPr>
        <w:t xml:space="preserve"> </w:t>
      </w:r>
      <w:r w:rsidRPr="006847E9">
        <w:rPr>
          <w:rFonts w:hint="cs"/>
          <w:sz w:val="26"/>
          <w:szCs w:val="26"/>
          <w:cs/>
        </w:rPr>
        <w:t>से</w:t>
      </w:r>
      <w:r w:rsidRPr="006847E9">
        <w:rPr>
          <w:sz w:val="26"/>
          <w:szCs w:val="26"/>
          <w:cs/>
        </w:rPr>
        <w:t xml:space="preserve"> </w:t>
      </w:r>
      <w:r w:rsidRPr="006847E9">
        <w:rPr>
          <w:rFonts w:hint="cs"/>
          <w:sz w:val="26"/>
          <w:szCs w:val="26"/>
          <w:cs/>
        </w:rPr>
        <w:t>बल</w:t>
      </w:r>
      <w:r w:rsidRPr="006847E9">
        <w:rPr>
          <w:sz w:val="26"/>
          <w:szCs w:val="26"/>
          <w:cs/>
        </w:rPr>
        <w:t xml:space="preserve"> </w:t>
      </w:r>
      <w:r w:rsidRPr="006847E9">
        <w:rPr>
          <w:rFonts w:hint="cs"/>
          <w:sz w:val="26"/>
          <w:szCs w:val="26"/>
          <w:cs/>
        </w:rPr>
        <w:t>दे</w:t>
      </w:r>
      <w:r w:rsidRPr="006847E9">
        <w:rPr>
          <w:sz w:val="26"/>
          <w:szCs w:val="26"/>
          <w:cs/>
        </w:rPr>
        <w:t xml:space="preserve"> </w:t>
      </w:r>
      <w:r w:rsidRPr="006847E9">
        <w:rPr>
          <w:rFonts w:hint="cs"/>
          <w:sz w:val="26"/>
          <w:szCs w:val="26"/>
          <w:cs/>
        </w:rPr>
        <w:t>रहा</w:t>
      </w:r>
      <w:r w:rsidRPr="006847E9">
        <w:rPr>
          <w:sz w:val="26"/>
          <w:szCs w:val="26"/>
          <w:cs/>
        </w:rPr>
        <w:t xml:space="preserve"> </w:t>
      </w:r>
      <w:r w:rsidRPr="006847E9">
        <w:rPr>
          <w:rFonts w:hint="cs"/>
          <w:sz w:val="26"/>
          <w:szCs w:val="26"/>
          <w:cs/>
        </w:rPr>
        <w:t>है</w:t>
      </w:r>
      <w:r w:rsidRPr="006847E9">
        <w:rPr>
          <w:sz w:val="26"/>
          <w:szCs w:val="26"/>
        </w:rPr>
        <w:t xml:space="preserve">; </w:t>
      </w:r>
      <w:r w:rsidRPr="006847E9">
        <w:rPr>
          <w:rFonts w:hint="cs"/>
          <w:sz w:val="26"/>
          <w:szCs w:val="26"/>
          <w:cs/>
        </w:rPr>
        <w:t>और</w:t>
      </w:r>
    </w:p>
    <w:p w:rsidR="005F7C8E" w:rsidRPr="006847E9" w:rsidRDefault="005F7C8E" w:rsidP="005F7C8E">
      <w:pPr>
        <w:jc w:val="both"/>
        <w:rPr>
          <w:rFonts w:hint="cs"/>
          <w:sz w:val="26"/>
          <w:szCs w:val="26"/>
        </w:rPr>
      </w:pPr>
    </w:p>
    <w:p w:rsidR="005F7C8E" w:rsidRPr="006847E9" w:rsidRDefault="005F7C8E" w:rsidP="005F7C8E">
      <w:pPr>
        <w:jc w:val="both"/>
        <w:rPr>
          <w:sz w:val="26"/>
          <w:szCs w:val="26"/>
        </w:rPr>
      </w:pPr>
      <w:r w:rsidRPr="006847E9">
        <w:rPr>
          <w:sz w:val="26"/>
          <w:szCs w:val="26"/>
          <w:cs/>
        </w:rPr>
        <w:t>(</w:t>
      </w:r>
      <w:r w:rsidRPr="006847E9">
        <w:rPr>
          <w:rFonts w:hint="cs"/>
          <w:sz w:val="26"/>
          <w:szCs w:val="26"/>
          <w:cs/>
        </w:rPr>
        <w:t>घ</w:t>
      </w:r>
      <w:r w:rsidRPr="006847E9">
        <w:rPr>
          <w:sz w:val="26"/>
          <w:szCs w:val="26"/>
          <w:cs/>
        </w:rPr>
        <w:t xml:space="preserve">) </w:t>
      </w:r>
      <w:r w:rsidRPr="006847E9">
        <w:rPr>
          <w:rFonts w:hint="cs"/>
          <w:sz w:val="26"/>
          <w:szCs w:val="26"/>
          <w:cs/>
        </w:rPr>
        <w:t>पढ़ाई</w:t>
      </w:r>
      <w:r w:rsidRPr="006847E9">
        <w:rPr>
          <w:sz w:val="26"/>
          <w:szCs w:val="26"/>
          <w:cs/>
        </w:rPr>
        <w:t xml:space="preserve"> </w:t>
      </w:r>
      <w:r w:rsidRPr="006847E9">
        <w:rPr>
          <w:rFonts w:hint="cs"/>
          <w:sz w:val="26"/>
          <w:szCs w:val="26"/>
          <w:cs/>
        </w:rPr>
        <w:t>बीच</w:t>
      </w:r>
      <w:r w:rsidRPr="006847E9">
        <w:rPr>
          <w:sz w:val="26"/>
          <w:szCs w:val="26"/>
          <w:cs/>
        </w:rPr>
        <w:t xml:space="preserve"> </w:t>
      </w:r>
      <w:r w:rsidRPr="006847E9">
        <w:rPr>
          <w:rFonts w:hint="cs"/>
          <w:sz w:val="26"/>
          <w:szCs w:val="26"/>
          <w:cs/>
        </w:rPr>
        <w:t>में</w:t>
      </w:r>
      <w:r w:rsidRPr="006847E9">
        <w:rPr>
          <w:sz w:val="26"/>
          <w:szCs w:val="26"/>
          <w:cs/>
        </w:rPr>
        <w:t xml:space="preserve"> </w:t>
      </w:r>
      <w:r w:rsidRPr="006847E9">
        <w:rPr>
          <w:rFonts w:hint="cs"/>
          <w:sz w:val="26"/>
          <w:szCs w:val="26"/>
          <w:cs/>
        </w:rPr>
        <w:t>ही</w:t>
      </w:r>
      <w:r w:rsidRPr="006847E9">
        <w:rPr>
          <w:sz w:val="26"/>
          <w:szCs w:val="26"/>
          <w:cs/>
        </w:rPr>
        <w:t xml:space="preserve"> </w:t>
      </w:r>
      <w:r w:rsidRPr="006847E9">
        <w:rPr>
          <w:rFonts w:hint="cs"/>
          <w:sz w:val="26"/>
          <w:szCs w:val="26"/>
          <w:cs/>
        </w:rPr>
        <w:t>छोड़</w:t>
      </w:r>
      <w:r w:rsidRPr="006847E9">
        <w:rPr>
          <w:sz w:val="26"/>
          <w:szCs w:val="26"/>
          <w:cs/>
        </w:rPr>
        <w:t xml:space="preserve"> </w:t>
      </w:r>
      <w:r w:rsidRPr="006847E9">
        <w:rPr>
          <w:rFonts w:hint="cs"/>
          <w:sz w:val="26"/>
          <w:szCs w:val="26"/>
          <w:cs/>
        </w:rPr>
        <w:t>देने</w:t>
      </w:r>
      <w:r w:rsidRPr="006847E9">
        <w:rPr>
          <w:sz w:val="26"/>
          <w:szCs w:val="26"/>
          <w:cs/>
        </w:rPr>
        <w:t xml:space="preserve"> </w:t>
      </w:r>
      <w:r w:rsidRPr="006847E9">
        <w:rPr>
          <w:rFonts w:hint="cs"/>
          <w:sz w:val="26"/>
          <w:szCs w:val="26"/>
          <w:cs/>
        </w:rPr>
        <w:t>वालों</w:t>
      </w:r>
      <w:r w:rsidRPr="006847E9">
        <w:rPr>
          <w:sz w:val="26"/>
          <w:szCs w:val="26"/>
          <w:cs/>
        </w:rPr>
        <w:t xml:space="preserve"> </w:t>
      </w:r>
      <w:r w:rsidRPr="006847E9">
        <w:rPr>
          <w:rFonts w:hint="cs"/>
          <w:sz w:val="26"/>
          <w:szCs w:val="26"/>
          <w:cs/>
        </w:rPr>
        <w:t>की</w:t>
      </w:r>
      <w:r w:rsidRPr="006847E9">
        <w:rPr>
          <w:sz w:val="26"/>
          <w:szCs w:val="26"/>
          <w:cs/>
        </w:rPr>
        <w:t xml:space="preserve"> </w:t>
      </w:r>
      <w:r w:rsidRPr="006847E9">
        <w:rPr>
          <w:rFonts w:hint="cs"/>
          <w:sz w:val="26"/>
          <w:szCs w:val="26"/>
          <w:cs/>
        </w:rPr>
        <w:t>दर में</w:t>
      </w:r>
      <w:r w:rsidRPr="006847E9">
        <w:rPr>
          <w:sz w:val="26"/>
          <w:szCs w:val="26"/>
          <w:cs/>
        </w:rPr>
        <w:t xml:space="preserve"> </w:t>
      </w:r>
      <w:r w:rsidRPr="006847E9">
        <w:rPr>
          <w:rFonts w:hint="cs"/>
          <w:sz w:val="26"/>
          <w:szCs w:val="26"/>
          <w:cs/>
        </w:rPr>
        <w:t>कमी</w:t>
      </w:r>
      <w:r w:rsidRPr="006847E9">
        <w:rPr>
          <w:sz w:val="26"/>
          <w:szCs w:val="26"/>
          <w:cs/>
        </w:rPr>
        <w:t xml:space="preserve"> </w:t>
      </w:r>
      <w:r w:rsidRPr="006847E9">
        <w:rPr>
          <w:rFonts w:hint="cs"/>
          <w:sz w:val="26"/>
          <w:szCs w:val="26"/>
          <w:cs/>
        </w:rPr>
        <w:t>लाने</w:t>
      </w:r>
      <w:r w:rsidRPr="006847E9">
        <w:rPr>
          <w:sz w:val="26"/>
          <w:szCs w:val="26"/>
          <w:cs/>
        </w:rPr>
        <w:t xml:space="preserve"> </w:t>
      </w:r>
      <w:r w:rsidRPr="006847E9">
        <w:rPr>
          <w:rFonts w:hint="cs"/>
          <w:sz w:val="26"/>
          <w:szCs w:val="26"/>
          <w:cs/>
        </w:rPr>
        <w:t>के</w:t>
      </w:r>
      <w:r w:rsidRPr="006847E9">
        <w:rPr>
          <w:sz w:val="26"/>
          <w:szCs w:val="26"/>
          <w:cs/>
        </w:rPr>
        <w:t xml:space="preserve"> </w:t>
      </w:r>
      <w:r w:rsidRPr="006847E9">
        <w:rPr>
          <w:rFonts w:hint="cs"/>
          <w:sz w:val="26"/>
          <w:szCs w:val="26"/>
          <w:cs/>
        </w:rPr>
        <w:t>लिए</w:t>
      </w:r>
      <w:r w:rsidRPr="006847E9">
        <w:rPr>
          <w:sz w:val="26"/>
          <w:szCs w:val="26"/>
          <w:cs/>
        </w:rPr>
        <w:t xml:space="preserve"> </w:t>
      </w:r>
      <w:r w:rsidRPr="006847E9">
        <w:rPr>
          <w:rFonts w:hint="cs"/>
          <w:sz w:val="26"/>
          <w:szCs w:val="26"/>
          <w:cs/>
        </w:rPr>
        <w:t>दिए</w:t>
      </w:r>
      <w:r w:rsidRPr="006847E9">
        <w:rPr>
          <w:sz w:val="26"/>
          <w:szCs w:val="26"/>
          <w:cs/>
        </w:rPr>
        <w:t xml:space="preserve"> </w:t>
      </w:r>
      <w:r w:rsidRPr="006847E9">
        <w:rPr>
          <w:rFonts w:hint="cs"/>
          <w:sz w:val="26"/>
          <w:szCs w:val="26"/>
          <w:cs/>
        </w:rPr>
        <w:t>जा</w:t>
      </w:r>
      <w:r w:rsidRPr="006847E9">
        <w:rPr>
          <w:sz w:val="26"/>
          <w:szCs w:val="26"/>
          <w:cs/>
        </w:rPr>
        <w:t xml:space="preserve"> </w:t>
      </w:r>
      <w:r w:rsidRPr="006847E9">
        <w:rPr>
          <w:rFonts w:hint="cs"/>
          <w:sz w:val="26"/>
          <w:szCs w:val="26"/>
          <w:cs/>
        </w:rPr>
        <w:t>रहे</w:t>
      </w:r>
      <w:r w:rsidRPr="006847E9">
        <w:rPr>
          <w:sz w:val="26"/>
          <w:szCs w:val="26"/>
          <w:cs/>
        </w:rPr>
        <w:t xml:space="preserve"> </w:t>
      </w:r>
      <w:r w:rsidRPr="006847E9">
        <w:rPr>
          <w:rFonts w:hint="cs"/>
          <w:sz w:val="26"/>
          <w:szCs w:val="26"/>
          <w:cs/>
        </w:rPr>
        <w:t>प्रोत्साहनों</w:t>
      </w:r>
      <w:r w:rsidRPr="006847E9">
        <w:rPr>
          <w:sz w:val="26"/>
          <w:szCs w:val="26"/>
          <w:cs/>
        </w:rPr>
        <w:t xml:space="preserve"> </w:t>
      </w:r>
      <w:r w:rsidRPr="006847E9">
        <w:rPr>
          <w:rFonts w:hint="cs"/>
          <w:sz w:val="26"/>
          <w:szCs w:val="26"/>
          <w:cs/>
        </w:rPr>
        <w:t>का ब्यौरा</w:t>
      </w:r>
      <w:r w:rsidRPr="006847E9">
        <w:rPr>
          <w:sz w:val="26"/>
          <w:szCs w:val="26"/>
          <w:cs/>
        </w:rPr>
        <w:t xml:space="preserve"> </w:t>
      </w:r>
      <w:r w:rsidRPr="006847E9">
        <w:rPr>
          <w:rFonts w:hint="cs"/>
          <w:sz w:val="26"/>
          <w:szCs w:val="26"/>
          <w:cs/>
        </w:rPr>
        <w:t>क्या</w:t>
      </w:r>
      <w:r w:rsidRPr="006847E9">
        <w:rPr>
          <w:sz w:val="26"/>
          <w:szCs w:val="26"/>
          <w:cs/>
        </w:rPr>
        <w:t xml:space="preserve"> </w:t>
      </w:r>
      <w:r w:rsidRPr="006847E9">
        <w:rPr>
          <w:rFonts w:hint="cs"/>
          <w:sz w:val="26"/>
          <w:szCs w:val="26"/>
          <w:cs/>
        </w:rPr>
        <w:t>है</w:t>
      </w:r>
      <w:r w:rsidRPr="006847E9">
        <w:rPr>
          <w:sz w:val="26"/>
          <w:szCs w:val="26"/>
        </w:rPr>
        <w:t>?</w:t>
      </w:r>
    </w:p>
    <w:p w:rsidR="005F7C8E" w:rsidRPr="006847E9" w:rsidRDefault="005F7C8E" w:rsidP="005F7C8E">
      <w:pPr>
        <w:autoSpaceDE w:val="0"/>
        <w:autoSpaceDN w:val="0"/>
        <w:adjustRightInd w:val="0"/>
        <w:jc w:val="center"/>
        <w:outlineLvl w:val="0"/>
        <w:rPr>
          <w:rFonts w:ascii="Mangal"/>
          <w:sz w:val="26"/>
          <w:szCs w:val="26"/>
        </w:rPr>
      </w:pPr>
      <w:r w:rsidRPr="006847E9">
        <w:rPr>
          <w:rFonts w:ascii="Mangal"/>
          <w:b/>
          <w:bCs/>
          <w:sz w:val="26"/>
          <w:szCs w:val="26"/>
          <w:cs/>
        </w:rPr>
        <w:t>उत्तर</w:t>
      </w:r>
    </w:p>
    <w:p w:rsidR="005F7C8E" w:rsidRPr="006847E9" w:rsidRDefault="005F7C8E" w:rsidP="005F7C8E">
      <w:pPr>
        <w:tabs>
          <w:tab w:val="left" w:pos="2004"/>
          <w:tab w:val="center" w:pos="4153"/>
          <w:tab w:val="center" w:pos="4657"/>
          <w:tab w:val="left" w:pos="6610"/>
        </w:tabs>
        <w:jc w:val="center"/>
        <w:rPr>
          <w:b/>
          <w:bCs/>
          <w:sz w:val="26"/>
          <w:szCs w:val="26"/>
          <w:cs/>
        </w:rPr>
      </w:pPr>
      <w:r w:rsidRPr="006847E9">
        <w:rPr>
          <w:b/>
          <w:bCs/>
          <w:sz w:val="26"/>
          <w:szCs w:val="26"/>
          <w:cs/>
        </w:rPr>
        <w:t>मानव संसाधन विकास मंत्री</w:t>
      </w:r>
    </w:p>
    <w:p w:rsidR="005F7C8E" w:rsidRPr="006847E9" w:rsidRDefault="005F7C8E" w:rsidP="005F7C8E">
      <w:pPr>
        <w:tabs>
          <w:tab w:val="left" w:pos="2004"/>
          <w:tab w:val="center" w:pos="4153"/>
          <w:tab w:val="center" w:pos="4657"/>
          <w:tab w:val="left" w:pos="6610"/>
        </w:tabs>
        <w:jc w:val="center"/>
        <w:rPr>
          <w:b/>
          <w:bCs/>
          <w:sz w:val="26"/>
          <w:szCs w:val="26"/>
        </w:rPr>
      </w:pPr>
      <w:r w:rsidRPr="006847E9">
        <w:rPr>
          <w:b/>
          <w:bCs/>
          <w:sz w:val="26"/>
          <w:szCs w:val="26"/>
          <w:cs/>
        </w:rPr>
        <w:t>(श्री</w:t>
      </w:r>
      <w:r w:rsidRPr="006847E9">
        <w:rPr>
          <w:rFonts w:hint="cs"/>
          <w:b/>
          <w:bCs/>
          <w:sz w:val="26"/>
          <w:szCs w:val="26"/>
          <w:cs/>
        </w:rPr>
        <w:t xml:space="preserve"> प्रकाश जावडेकर</w:t>
      </w:r>
      <w:r w:rsidRPr="006847E9">
        <w:rPr>
          <w:b/>
          <w:bCs/>
          <w:sz w:val="26"/>
          <w:szCs w:val="26"/>
          <w:cs/>
        </w:rPr>
        <w:t>)</w:t>
      </w:r>
    </w:p>
    <w:p w:rsidR="005F7C8E" w:rsidRPr="006847E9" w:rsidRDefault="005F7C8E" w:rsidP="005F7C8E">
      <w:pPr>
        <w:tabs>
          <w:tab w:val="left" w:pos="2004"/>
          <w:tab w:val="center" w:pos="4153"/>
          <w:tab w:val="center" w:pos="4657"/>
          <w:tab w:val="left" w:pos="6610"/>
        </w:tabs>
        <w:jc w:val="center"/>
        <w:rPr>
          <w:b/>
          <w:bCs/>
          <w:sz w:val="26"/>
          <w:szCs w:val="26"/>
        </w:rPr>
      </w:pPr>
    </w:p>
    <w:p w:rsidR="005F7C8E" w:rsidRPr="006847E9" w:rsidRDefault="005F7C8E" w:rsidP="005F7C8E">
      <w:pPr>
        <w:tabs>
          <w:tab w:val="left" w:pos="2004"/>
          <w:tab w:val="center" w:pos="4153"/>
          <w:tab w:val="center" w:pos="4657"/>
          <w:tab w:val="left" w:pos="6610"/>
        </w:tabs>
        <w:jc w:val="center"/>
        <w:rPr>
          <w:b/>
          <w:bCs/>
          <w:sz w:val="26"/>
          <w:szCs w:val="26"/>
        </w:rPr>
      </w:pPr>
    </w:p>
    <w:p w:rsidR="005F7C8E" w:rsidRDefault="005F7C8E" w:rsidP="005F7C8E">
      <w:pPr>
        <w:autoSpaceDE w:val="0"/>
        <w:autoSpaceDN w:val="0"/>
        <w:adjustRightInd w:val="0"/>
        <w:jc w:val="both"/>
        <w:rPr>
          <w:rFonts w:hint="cs"/>
          <w:sz w:val="26"/>
          <w:szCs w:val="26"/>
        </w:rPr>
      </w:pPr>
      <w:r w:rsidRPr="006847E9">
        <w:rPr>
          <w:sz w:val="26"/>
          <w:szCs w:val="26"/>
          <w:cs/>
        </w:rPr>
        <w:t>(क)</w:t>
      </w:r>
      <w:r w:rsidRPr="006847E9">
        <w:rPr>
          <w:rFonts w:hint="cs"/>
          <w:sz w:val="26"/>
          <w:szCs w:val="26"/>
          <w:cs/>
        </w:rPr>
        <w:t xml:space="preserve"> से (घ): एक विवरण सभा पटल पर रख दिया गया है।</w:t>
      </w:r>
    </w:p>
    <w:p w:rsidR="005F7C8E" w:rsidRPr="006847E9" w:rsidRDefault="005F7C8E" w:rsidP="005F7C8E">
      <w:pPr>
        <w:autoSpaceDE w:val="0"/>
        <w:autoSpaceDN w:val="0"/>
        <w:adjustRightInd w:val="0"/>
        <w:jc w:val="both"/>
        <w:rPr>
          <w:sz w:val="26"/>
          <w:szCs w:val="26"/>
        </w:rPr>
      </w:pPr>
    </w:p>
    <w:p w:rsidR="005F7C8E" w:rsidRPr="006847E9" w:rsidRDefault="005F7C8E" w:rsidP="005F7C8E">
      <w:pPr>
        <w:autoSpaceDE w:val="0"/>
        <w:autoSpaceDN w:val="0"/>
        <w:adjustRightInd w:val="0"/>
        <w:jc w:val="center"/>
        <w:rPr>
          <w:rFonts w:hint="cs"/>
          <w:b/>
          <w:bCs/>
          <w:sz w:val="26"/>
          <w:szCs w:val="26"/>
        </w:rPr>
      </w:pPr>
      <w:r w:rsidRPr="006847E9">
        <w:rPr>
          <w:rFonts w:hint="cs"/>
          <w:b/>
          <w:bCs/>
          <w:sz w:val="26"/>
          <w:szCs w:val="26"/>
          <w:cs/>
        </w:rPr>
        <w:t>*****</w:t>
      </w:r>
    </w:p>
    <w:p w:rsidR="005F7C8E" w:rsidRPr="00593B1A" w:rsidRDefault="005F7C8E" w:rsidP="005F7C8E">
      <w:pPr>
        <w:jc w:val="both"/>
        <w:rPr>
          <w:rFonts w:ascii="Mangal" w:hAnsi="Mangal"/>
          <w:b/>
          <w:bCs/>
        </w:rPr>
      </w:pPr>
      <w:r>
        <w:rPr>
          <w:rFonts w:ascii="Mangal" w:hAnsi="Mangal"/>
          <w:b/>
          <w:bCs/>
        </w:rPr>
        <w:br w:type="page"/>
      </w:r>
      <w:r w:rsidRPr="00593B1A">
        <w:rPr>
          <w:rFonts w:ascii="Mangal" w:hAnsi="Mangal"/>
          <w:b/>
          <w:bCs/>
        </w:rPr>
        <w:lastRenderedPageBreak/>
        <w:t>“</w:t>
      </w:r>
      <w:r w:rsidRPr="00593B1A">
        <w:rPr>
          <w:rFonts w:hint="cs"/>
          <w:b/>
          <w:bCs/>
          <w:cs/>
        </w:rPr>
        <w:t>आंध्र प्रदेश में सर्व शिक्षा अभियान</w:t>
      </w:r>
      <w:r w:rsidRPr="00593B1A">
        <w:rPr>
          <w:rFonts w:ascii="Mangal" w:hAnsi="Mangal"/>
          <w:b/>
          <w:bCs/>
        </w:rPr>
        <w:t>’’</w:t>
      </w:r>
      <w:r w:rsidRPr="00593B1A">
        <w:rPr>
          <w:rFonts w:ascii="Mangal" w:hAnsi="Mangal"/>
          <w:b/>
          <w:bCs/>
          <w:cs/>
        </w:rPr>
        <w:t xml:space="preserve"> के संबंध में माननीय संसद सदस्‍य</w:t>
      </w:r>
      <w:r w:rsidRPr="00593B1A">
        <w:rPr>
          <w:rFonts w:ascii="Mangal" w:hAnsi="Mangal"/>
          <w:b/>
          <w:bCs/>
        </w:rPr>
        <w:t xml:space="preserve"> </w:t>
      </w:r>
      <w:r w:rsidRPr="00593B1A">
        <w:rPr>
          <w:rFonts w:hint="cs"/>
          <w:b/>
          <w:bCs/>
          <w:cs/>
        </w:rPr>
        <w:t>श्री</w:t>
      </w:r>
      <w:r w:rsidRPr="00593B1A">
        <w:rPr>
          <w:b/>
          <w:bCs/>
          <w:cs/>
        </w:rPr>
        <w:t xml:space="preserve"> </w:t>
      </w:r>
      <w:r w:rsidRPr="00593B1A">
        <w:rPr>
          <w:rFonts w:hint="cs"/>
          <w:b/>
          <w:bCs/>
          <w:cs/>
        </w:rPr>
        <w:t>प्रभाकर</w:t>
      </w:r>
      <w:r w:rsidRPr="00593B1A">
        <w:rPr>
          <w:b/>
          <w:bCs/>
          <w:cs/>
        </w:rPr>
        <w:t xml:space="preserve"> </w:t>
      </w:r>
      <w:r w:rsidRPr="00593B1A">
        <w:rPr>
          <w:rFonts w:hint="cs"/>
          <w:b/>
          <w:bCs/>
          <w:cs/>
        </w:rPr>
        <w:t>रेड्डी</w:t>
      </w:r>
      <w:r w:rsidRPr="00593B1A">
        <w:rPr>
          <w:b/>
          <w:bCs/>
          <w:cs/>
        </w:rPr>
        <w:t xml:space="preserve"> </w:t>
      </w:r>
      <w:r w:rsidRPr="00593B1A">
        <w:rPr>
          <w:rFonts w:hint="cs"/>
          <w:b/>
          <w:bCs/>
          <w:cs/>
        </w:rPr>
        <w:t>वेमिरेड्डी</w:t>
      </w:r>
      <w:r w:rsidRPr="00593B1A">
        <w:rPr>
          <w:rFonts w:ascii="Mangal" w:hAnsi="Mangal"/>
          <w:b/>
          <w:bCs/>
          <w:cs/>
        </w:rPr>
        <w:t xml:space="preserve"> द्वारा दिनांक 13.12.2018 को पूछे जाने वाले राज्‍य सभा तारांकित प्रश्‍न संख्‍या 34</w:t>
      </w:r>
      <w:r w:rsidRPr="00593B1A">
        <w:rPr>
          <w:rFonts w:ascii="Mangal" w:hAnsi="Mangal" w:hint="cs"/>
          <w:b/>
          <w:bCs/>
          <w:cs/>
        </w:rPr>
        <w:t xml:space="preserve"> </w:t>
      </w:r>
      <w:r w:rsidRPr="00593B1A">
        <w:rPr>
          <w:rFonts w:ascii="Mangal" w:hAnsi="Mangal"/>
          <w:b/>
          <w:bCs/>
          <w:cs/>
        </w:rPr>
        <w:t xml:space="preserve">के </w:t>
      </w:r>
      <w:r w:rsidRPr="00593B1A">
        <w:rPr>
          <w:rFonts w:ascii="Mangal" w:hAnsi="Mangal" w:hint="cs"/>
          <w:b/>
          <w:bCs/>
          <w:cs/>
        </w:rPr>
        <w:t>भाग (क) से (घ)</w:t>
      </w:r>
      <w:r w:rsidRPr="00593B1A">
        <w:rPr>
          <w:rFonts w:ascii="Mangal" w:hAnsi="Mangal"/>
          <w:b/>
          <w:bCs/>
          <w:cs/>
        </w:rPr>
        <w:t xml:space="preserve"> के</w:t>
      </w:r>
      <w:r w:rsidRPr="00593B1A">
        <w:rPr>
          <w:rFonts w:ascii="Mangal" w:hAnsi="Mangal" w:hint="cs"/>
          <w:b/>
          <w:bCs/>
          <w:cs/>
        </w:rPr>
        <w:t xml:space="preserve"> </w:t>
      </w:r>
      <w:r w:rsidRPr="00593B1A">
        <w:rPr>
          <w:rFonts w:ascii="Mangal" w:hAnsi="Mangal"/>
          <w:b/>
          <w:bCs/>
          <w:cs/>
        </w:rPr>
        <w:t>उत्‍तर</w:t>
      </w:r>
      <w:r w:rsidRPr="00593B1A">
        <w:rPr>
          <w:rFonts w:ascii="Mangal" w:hAnsi="Mangal" w:hint="cs"/>
          <w:b/>
          <w:bCs/>
          <w:cs/>
        </w:rPr>
        <w:t xml:space="preserve"> में </w:t>
      </w:r>
      <w:r w:rsidRPr="00593B1A">
        <w:rPr>
          <w:rFonts w:ascii="Mangal" w:hAnsi="Mangal"/>
          <w:b/>
          <w:bCs/>
          <w:cs/>
        </w:rPr>
        <w:t>उल्लिखित विवरण।</w:t>
      </w:r>
    </w:p>
    <w:p w:rsidR="005F7C8E" w:rsidRPr="00593B1A" w:rsidRDefault="005F7C8E" w:rsidP="005F7C8E">
      <w:pPr>
        <w:jc w:val="both"/>
        <w:rPr>
          <w:rFonts w:ascii="Mangal" w:hAnsi="Mangal"/>
          <w:b/>
          <w:bCs/>
        </w:rPr>
      </w:pPr>
    </w:p>
    <w:p w:rsidR="005F7C8E" w:rsidRPr="00593B1A" w:rsidRDefault="005F7C8E" w:rsidP="005F7C8E">
      <w:pPr>
        <w:jc w:val="both"/>
        <w:rPr>
          <w:rFonts w:ascii="Mangal" w:hAnsi="Mangal"/>
        </w:rPr>
      </w:pPr>
      <w:r w:rsidRPr="00593B1A">
        <w:rPr>
          <w:rFonts w:ascii="Mangal" w:hAnsi="Mangal" w:hint="cs"/>
          <w:cs/>
        </w:rPr>
        <w:t>(क)</w:t>
      </w:r>
      <w:r>
        <w:rPr>
          <w:rFonts w:ascii="Mangal" w:hAnsi="Mangal" w:hint="cs"/>
          <w:cs/>
        </w:rPr>
        <w:t>:</w:t>
      </w:r>
      <w:r w:rsidRPr="00593B1A">
        <w:rPr>
          <w:rFonts w:ascii="Mangal" w:hAnsi="Mangal" w:hint="cs"/>
          <w:cs/>
        </w:rPr>
        <w:tab/>
        <w:t xml:space="preserve">सर्व शिक्षा अभियान (एसएसए) का कार्यान्‍वयन वर्ष 2017-18 तक किया गया था और अब इसे वर्ष 2018-19 से स्‍कूल शिक्षा की एकीकृत योजना </w:t>
      </w:r>
      <w:r w:rsidRPr="00593B1A">
        <w:rPr>
          <w:rFonts w:ascii="Mangal" w:hAnsi="Mangal"/>
          <w:cs/>
        </w:rPr>
        <w:t>–</w:t>
      </w:r>
      <w:r w:rsidRPr="00593B1A">
        <w:rPr>
          <w:rFonts w:ascii="Mangal" w:hAnsi="Mangal" w:hint="cs"/>
          <w:cs/>
        </w:rPr>
        <w:t xml:space="preserve"> समग्र शिक्षा में सम्मिलित किया गया है। वर्ष 2017-18 तक राज्‍य के लिए 2156 प्राथमिक और 4476 उच्‍चतर प्राथमिक स्‍कूल अनुमोदित किए गए हैं और ये सभी कार्यात्‍मक हैं। राज्‍य के लिए 3408 प्राथमिक स्‍कूल</w:t>
      </w:r>
      <w:r w:rsidRPr="00593B1A">
        <w:rPr>
          <w:rFonts w:ascii="Mangal" w:hAnsi="Mangal" w:hint="cs"/>
        </w:rPr>
        <w:t>,</w:t>
      </w:r>
      <w:r w:rsidRPr="00593B1A">
        <w:rPr>
          <w:rFonts w:ascii="Mangal" w:hAnsi="Mangal" w:hint="cs"/>
          <w:cs/>
        </w:rPr>
        <w:t xml:space="preserve"> 1047 उच्‍चतर प्राथमिक स्‍कूल</w:t>
      </w:r>
      <w:r w:rsidRPr="00593B1A">
        <w:rPr>
          <w:rFonts w:ascii="Mangal" w:hAnsi="Mangal" w:hint="cs"/>
        </w:rPr>
        <w:t>,</w:t>
      </w:r>
      <w:r w:rsidRPr="00593B1A">
        <w:rPr>
          <w:rFonts w:ascii="Mangal" w:hAnsi="Mangal" w:hint="cs"/>
          <w:cs/>
        </w:rPr>
        <w:t xml:space="preserve"> 70204 अतिरिक्‍त कक्षाएं</w:t>
      </w:r>
      <w:r w:rsidRPr="00593B1A">
        <w:rPr>
          <w:rFonts w:ascii="Mangal" w:hAnsi="Mangal" w:hint="cs"/>
        </w:rPr>
        <w:t>,7143</w:t>
      </w:r>
      <w:r w:rsidRPr="00593B1A">
        <w:rPr>
          <w:rFonts w:ascii="Mangal" w:hAnsi="Mangal" w:hint="cs"/>
          <w:cs/>
        </w:rPr>
        <w:t xml:space="preserve"> पेयजल सुविधाएं</w:t>
      </w:r>
      <w:r w:rsidRPr="00593B1A">
        <w:rPr>
          <w:rFonts w:ascii="Mangal" w:hAnsi="Mangal" w:hint="cs"/>
        </w:rPr>
        <w:t>,</w:t>
      </w:r>
      <w:r w:rsidRPr="00593B1A">
        <w:rPr>
          <w:rFonts w:ascii="Mangal" w:hAnsi="Mangal" w:hint="cs"/>
          <w:cs/>
        </w:rPr>
        <w:t xml:space="preserve"> 36906 शौचालय</w:t>
      </w:r>
      <w:r w:rsidRPr="00593B1A">
        <w:rPr>
          <w:rFonts w:ascii="Mangal" w:hAnsi="Mangal" w:hint="cs"/>
        </w:rPr>
        <w:t>,</w:t>
      </w:r>
      <w:r w:rsidRPr="00593B1A">
        <w:rPr>
          <w:rFonts w:ascii="Mangal" w:hAnsi="Mangal" w:hint="cs"/>
          <w:cs/>
        </w:rPr>
        <w:t xml:space="preserve"> 165 ब्‍लॉक संसाधन केन्‍द्र (बीआरसी) और 523 क्‍लस्‍टर संसाधन केन्‍द्रों (सीआरसी) के निर्माण को अनुमोदित किया गया है</w:t>
      </w:r>
      <w:r w:rsidRPr="00593B1A">
        <w:rPr>
          <w:rFonts w:ascii="Mangal" w:hAnsi="Mangal" w:hint="cs"/>
        </w:rPr>
        <w:t>,</w:t>
      </w:r>
      <w:r w:rsidRPr="00593B1A">
        <w:rPr>
          <w:rFonts w:ascii="Mangal" w:hAnsi="Mangal" w:hint="cs"/>
          <w:cs/>
        </w:rPr>
        <w:t xml:space="preserve"> राज्‍य ने सूचित किया है कि इनमें से 3408 प्राथमिक स्‍कूल</w:t>
      </w:r>
      <w:r w:rsidRPr="00593B1A">
        <w:rPr>
          <w:rFonts w:ascii="Mangal" w:hAnsi="Mangal" w:hint="cs"/>
        </w:rPr>
        <w:t>,</w:t>
      </w:r>
      <w:r w:rsidRPr="00593B1A">
        <w:rPr>
          <w:rFonts w:ascii="Mangal" w:hAnsi="Mangal" w:hint="cs"/>
          <w:cs/>
        </w:rPr>
        <w:t xml:space="preserve"> 1045 उच्‍चतर प्राथमिक स्‍कूल</w:t>
      </w:r>
      <w:r w:rsidRPr="00593B1A">
        <w:rPr>
          <w:rFonts w:ascii="Mangal" w:hAnsi="Mangal" w:hint="cs"/>
        </w:rPr>
        <w:t>,</w:t>
      </w:r>
      <w:r w:rsidRPr="00593B1A">
        <w:rPr>
          <w:rFonts w:ascii="Mangal" w:hAnsi="Mangal" w:hint="cs"/>
          <w:cs/>
        </w:rPr>
        <w:t xml:space="preserve">  69718 अतिरिक्‍त कक्षाएं</w:t>
      </w:r>
      <w:r w:rsidRPr="00593B1A">
        <w:rPr>
          <w:rFonts w:ascii="Mangal" w:hAnsi="Mangal" w:hint="cs"/>
        </w:rPr>
        <w:t>,</w:t>
      </w:r>
      <w:r w:rsidRPr="00593B1A">
        <w:rPr>
          <w:rFonts w:ascii="Mangal" w:hAnsi="Mangal" w:hint="cs"/>
          <w:cs/>
        </w:rPr>
        <w:t xml:space="preserve"> 6895 पेयजल सुविधाएं</w:t>
      </w:r>
      <w:r w:rsidRPr="00593B1A">
        <w:rPr>
          <w:rFonts w:ascii="Mangal" w:hAnsi="Mangal" w:hint="cs"/>
        </w:rPr>
        <w:t>,</w:t>
      </w:r>
      <w:r w:rsidRPr="00593B1A">
        <w:rPr>
          <w:rFonts w:ascii="Mangal" w:hAnsi="Mangal" w:hint="cs"/>
          <w:cs/>
        </w:rPr>
        <w:t xml:space="preserve"> 36649 शौचालय</w:t>
      </w:r>
      <w:r w:rsidRPr="00593B1A">
        <w:rPr>
          <w:rFonts w:ascii="Mangal" w:hAnsi="Mangal" w:hint="cs"/>
        </w:rPr>
        <w:t>,</w:t>
      </w:r>
      <w:r w:rsidRPr="00593B1A">
        <w:rPr>
          <w:rFonts w:ascii="Mangal" w:hAnsi="Mangal" w:hint="cs"/>
          <w:cs/>
        </w:rPr>
        <w:t xml:space="preserve"> 165 बीआरसी और 523 सीआरसी का निर्माण कार्य पूरा कर लिया गया है। एकीकृत जिला शिक्षा सूचना प्रणाली (यू</w:t>
      </w:r>
      <w:r>
        <w:rPr>
          <w:rFonts w:ascii="Mangal" w:hAnsi="Mangal" w:hint="cs"/>
          <w:cs/>
        </w:rPr>
        <w:t>-</w:t>
      </w:r>
      <w:r w:rsidRPr="00593B1A">
        <w:rPr>
          <w:rFonts w:ascii="Mangal" w:hAnsi="Mangal" w:hint="cs"/>
          <w:cs/>
        </w:rPr>
        <w:t xml:space="preserve">डाइस) 2016-17 (अनंतिम) के अनुसार राज्‍य में आरंभिक स्‍तर पर कुल नामांकन 55.60 लाख </w:t>
      </w:r>
      <w:r w:rsidRPr="00593B1A">
        <w:rPr>
          <w:rFonts w:ascii="Mangal" w:hAnsi="Mangal" w:hint="cs"/>
        </w:rPr>
        <w:t>,</w:t>
      </w:r>
      <w:r w:rsidRPr="00593B1A">
        <w:rPr>
          <w:rFonts w:ascii="Mangal" w:hAnsi="Mangal" w:hint="cs"/>
          <w:cs/>
        </w:rPr>
        <w:t xml:space="preserve"> सकल नामांकन अनुपात (एनईआर) 80.5</w:t>
      </w:r>
      <w:r w:rsidRPr="00593B1A">
        <w:rPr>
          <w:rFonts w:ascii="Mangal" w:hAnsi="Mangal"/>
        </w:rPr>
        <w:t xml:space="preserve">% </w:t>
      </w:r>
      <w:r w:rsidRPr="00593B1A">
        <w:rPr>
          <w:rFonts w:ascii="Mangal" w:hAnsi="Mangal" w:hint="cs"/>
          <w:cs/>
        </w:rPr>
        <w:t>था</w:t>
      </w:r>
      <w:r w:rsidRPr="00593B1A">
        <w:rPr>
          <w:rFonts w:ascii="Mangal" w:hAnsi="Mangal" w:hint="cs"/>
        </w:rPr>
        <w:t>,</w:t>
      </w:r>
      <w:r w:rsidRPr="00593B1A">
        <w:rPr>
          <w:rFonts w:ascii="Mangal" w:hAnsi="Mangal" w:hint="cs"/>
          <w:cs/>
        </w:rPr>
        <w:t xml:space="preserve"> पढ़ाई छोड़ने की दर 1.53</w:t>
      </w:r>
      <w:r w:rsidRPr="00593B1A">
        <w:rPr>
          <w:rFonts w:ascii="Mangal" w:hAnsi="Mangal" w:hint="cs"/>
        </w:rPr>
        <w:t>,</w:t>
      </w:r>
      <w:r w:rsidRPr="00593B1A">
        <w:rPr>
          <w:rFonts w:ascii="Mangal" w:hAnsi="Mangal" w:hint="cs"/>
          <w:cs/>
        </w:rPr>
        <w:t xml:space="preserve"> प्राथमिक से उच्‍चतर प्राथमिक तक एक कक्षा से अन्‍य कक्षा में जाने की दर 97.2</w:t>
      </w:r>
      <w:r w:rsidRPr="00593B1A">
        <w:rPr>
          <w:rFonts w:ascii="Mangal" w:hAnsi="Mangal"/>
        </w:rPr>
        <w:t xml:space="preserve">% </w:t>
      </w:r>
      <w:r w:rsidRPr="00593B1A">
        <w:rPr>
          <w:rFonts w:ascii="Mangal" w:hAnsi="Mangal" w:hint="cs"/>
          <w:cs/>
        </w:rPr>
        <w:t>और प्राथमिक स्‍तर पर प्रतिधारण दर 85.71</w:t>
      </w:r>
      <w:r w:rsidRPr="00593B1A">
        <w:rPr>
          <w:rFonts w:ascii="Mangal" w:hAnsi="Mangal"/>
        </w:rPr>
        <w:t xml:space="preserve">% </w:t>
      </w:r>
      <w:r w:rsidRPr="00593B1A">
        <w:rPr>
          <w:rFonts w:ascii="Mangal" w:hAnsi="Mangal" w:hint="cs"/>
          <w:cs/>
        </w:rPr>
        <w:t xml:space="preserve">प्रतिशत थी। </w:t>
      </w:r>
    </w:p>
    <w:p w:rsidR="005F7C8E" w:rsidRPr="00593B1A" w:rsidRDefault="005F7C8E" w:rsidP="005F7C8E">
      <w:pPr>
        <w:jc w:val="both"/>
        <w:rPr>
          <w:rFonts w:ascii="Mangal" w:hAnsi="Mangal"/>
        </w:rPr>
      </w:pPr>
    </w:p>
    <w:p w:rsidR="005F7C8E" w:rsidRPr="00593B1A" w:rsidRDefault="005F7C8E" w:rsidP="005F7C8E">
      <w:pPr>
        <w:jc w:val="both"/>
        <w:rPr>
          <w:rFonts w:ascii="Mangal" w:hAnsi="Mangal"/>
        </w:rPr>
      </w:pPr>
      <w:r w:rsidRPr="00593B1A">
        <w:rPr>
          <w:rFonts w:ascii="Mangal" w:hAnsi="Mangal" w:hint="cs"/>
          <w:cs/>
        </w:rPr>
        <w:tab/>
        <w:t>एसएसए/समग्र शिक्षा (आरंभिक शिक्षा) के अंतर्गत वर्ष 2016-17</w:t>
      </w:r>
      <w:r w:rsidRPr="00593B1A">
        <w:rPr>
          <w:rFonts w:ascii="Mangal" w:hAnsi="Mangal" w:hint="cs"/>
        </w:rPr>
        <w:t>,</w:t>
      </w:r>
      <w:r w:rsidRPr="00593B1A">
        <w:rPr>
          <w:rFonts w:ascii="Mangal" w:hAnsi="Mangal" w:hint="cs"/>
          <w:cs/>
        </w:rPr>
        <w:t xml:space="preserve"> 2017-18 के दौरान आंध्र प्रदेश को जारी किए गए केन्‍द्रीय भाग का ब्‍यौरा निम्‍नानुसार है</w:t>
      </w:r>
      <w:r>
        <w:rPr>
          <w:rFonts w:ascii="Mangal" w:hAnsi="Mangal" w:hint="cs"/>
          <w:cs/>
        </w:rPr>
        <w:t>:</w:t>
      </w:r>
    </w:p>
    <w:p w:rsidR="005F7C8E" w:rsidRPr="00593B1A" w:rsidRDefault="005F7C8E" w:rsidP="005F7C8E">
      <w:pPr>
        <w:jc w:val="right"/>
        <w:rPr>
          <w:rFonts w:ascii="Mangal" w:hAnsi="Mangal"/>
        </w:rPr>
      </w:pPr>
      <w:r w:rsidRPr="00593B1A">
        <w:rPr>
          <w:rFonts w:ascii="Mangal" w:hAnsi="Mangal" w:hint="cs"/>
          <w:cs/>
        </w:rPr>
        <w:t>(रू. लाख 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8"/>
        <w:gridCol w:w="2453"/>
        <w:gridCol w:w="3081"/>
      </w:tblGrid>
      <w:tr w:rsidR="005F7C8E" w:rsidRPr="00593B1A" w:rsidTr="00BA1E25">
        <w:tc>
          <w:tcPr>
            <w:tcW w:w="3708" w:type="dxa"/>
          </w:tcPr>
          <w:p w:rsidR="005F7C8E" w:rsidRPr="00593B1A" w:rsidRDefault="005F7C8E" w:rsidP="00BA1E25">
            <w:pPr>
              <w:jc w:val="both"/>
              <w:rPr>
                <w:rFonts w:ascii="Mangal" w:hAnsi="Mangal"/>
              </w:rPr>
            </w:pPr>
          </w:p>
        </w:tc>
        <w:tc>
          <w:tcPr>
            <w:tcW w:w="2453" w:type="dxa"/>
          </w:tcPr>
          <w:p w:rsidR="005F7C8E" w:rsidRPr="00593B1A" w:rsidRDefault="005F7C8E" w:rsidP="00BA1E25">
            <w:pPr>
              <w:jc w:val="both"/>
              <w:rPr>
                <w:rFonts w:ascii="Mangal" w:hAnsi="Mangal"/>
              </w:rPr>
            </w:pPr>
            <w:r w:rsidRPr="00593B1A">
              <w:rPr>
                <w:rFonts w:ascii="Mangal" w:hAnsi="Mangal" w:hint="cs"/>
                <w:cs/>
              </w:rPr>
              <w:t>2016-17</w:t>
            </w:r>
          </w:p>
        </w:tc>
        <w:tc>
          <w:tcPr>
            <w:tcW w:w="3081" w:type="dxa"/>
          </w:tcPr>
          <w:p w:rsidR="005F7C8E" w:rsidRPr="00593B1A" w:rsidRDefault="005F7C8E" w:rsidP="00BA1E25">
            <w:pPr>
              <w:jc w:val="both"/>
              <w:rPr>
                <w:rFonts w:ascii="Mangal" w:hAnsi="Mangal"/>
              </w:rPr>
            </w:pPr>
            <w:r w:rsidRPr="00593B1A">
              <w:rPr>
                <w:rFonts w:ascii="Mangal" w:hAnsi="Mangal" w:hint="cs"/>
                <w:cs/>
              </w:rPr>
              <w:t>2017-18</w:t>
            </w:r>
          </w:p>
        </w:tc>
      </w:tr>
      <w:tr w:rsidR="005F7C8E" w:rsidRPr="00593B1A" w:rsidTr="00BA1E25">
        <w:tc>
          <w:tcPr>
            <w:tcW w:w="3708" w:type="dxa"/>
          </w:tcPr>
          <w:p w:rsidR="005F7C8E" w:rsidRPr="00593B1A" w:rsidRDefault="005F7C8E" w:rsidP="00BA1E25">
            <w:pPr>
              <w:jc w:val="both"/>
              <w:rPr>
                <w:rFonts w:ascii="Mangal" w:hAnsi="Mangal"/>
              </w:rPr>
            </w:pPr>
            <w:r w:rsidRPr="00593B1A">
              <w:rPr>
                <w:rFonts w:ascii="Mangal" w:hAnsi="Mangal" w:hint="cs"/>
                <w:cs/>
              </w:rPr>
              <w:t>जारी किया गया केन्‍द्रीय भाग</w:t>
            </w:r>
          </w:p>
        </w:tc>
        <w:tc>
          <w:tcPr>
            <w:tcW w:w="2453" w:type="dxa"/>
          </w:tcPr>
          <w:p w:rsidR="005F7C8E" w:rsidRPr="00593B1A" w:rsidRDefault="005F7C8E" w:rsidP="00BA1E25">
            <w:pPr>
              <w:jc w:val="both"/>
              <w:rPr>
                <w:rFonts w:ascii="Mangal" w:hAnsi="Mangal"/>
              </w:rPr>
            </w:pPr>
            <w:r w:rsidRPr="00593B1A">
              <w:rPr>
                <w:rFonts w:ascii="Mangal" w:hAnsi="Mangal"/>
              </w:rPr>
              <w:t>63302.18</w:t>
            </w:r>
          </w:p>
        </w:tc>
        <w:tc>
          <w:tcPr>
            <w:tcW w:w="3081" w:type="dxa"/>
          </w:tcPr>
          <w:p w:rsidR="005F7C8E" w:rsidRPr="00593B1A" w:rsidRDefault="005F7C8E" w:rsidP="00BA1E25">
            <w:pPr>
              <w:jc w:val="both"/>
              <w:rPr>
                <w:rFonts w:ascii="Mangal" w:hAnsi="Mangal"/>
              </w:rPr>
            </w:pPr>
            <w:r w:rsidRPr="00593B1A">
              <w:rPr>
                <w:rFonts w:ascii="Mangal" w:hAnsi="Mangal"/>
              </w:rPr>
              <w:t>70431.00</w:t>
            </w:r>
          </w:p>
        </w:tc>
      </w:tr>
    </w:tbl>
    <w:p w:rsidR="005F7C8E" w:rsidRPr="00593B1A" w:rsidRDefault="005F7C8E" w:rsidP="005F7C8E">
      <w:pPr>
        <w:jc w:val="both"/>
        <w:rPr>
          <w:rFonts w:ascii="Mangal" w:hAnsi="Mangal"/>
        </w:rPr>
      </w:pPr>
    </w:p>
    <w:p w:rsidR="005F7C8E" w:rsidRPr="00593B1A" w:rsidRDefault="005F7C8E" w:rsidP="005F7C8E">
      <w:pPr>
        <w:jc w:val="both"/>
        <w:rPr>
          <w:rFonts w:ascii="Mangal" w:hAnsi="Mangal"/>
        </w:rPr>
      </w:pPr>
      <w:r w:rsidRPr="00593B1A">
        <w:rPr>
          <w:rFonts w:ascii="Mangal" w:hAnsi="Mangal" w:hint="cs"/>
          <w:cs/>
        </w:rPr>
        <w:t xml:space="preserve">समग्र शिक्षा (आरंभिक शिक्षा हेतु) के अंतर्गत आंध्र प्रदेश राज्‍य के लिए वर्ष 2018-19 के लिए संस्‍वीकृत और जारी किया गया केन्‍द्रीय भाग निम्‍नानुसार है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0"/>
        <w:gridCol w:w="3081"/>
        <w:gridCol w:w="3081"/>
      </w:tblGrid>
      <w:tr w:rsidR="005F7C8E" w:rsidRPr="00593B1A" w:rsidTr="00BA1E25">
        <w:tc>
          <w:tcPr>
            <w:tcW w:w="3080" w:type="dxa"/>
          </w:tcPr>
          <w:p w:rsidR="005F7C8E" w:rsidRPr="00593B1A" w:rsidRDefault="005F7C8E" w:rsidP="00BA1E25">
            <w:pPr>
              <w:jc w:val="both"/>
              <w:rPr>
                <w:rFonts w:ascii="Mangal" w:hAnsi="Mangal"/>
              </w:rPr>
            </w:pPr>
            <w:r w:rsidRPr="00593B1A">
              <w:rPr>
                <w:rFonts w:ascii="Mangal" w:hAnsi="Mangal" w:hint="cs"/>
                <w:cs/>
              </w:rPr>
              <w:t>वर्ष</w:t>
            </w:r>
          </w:p>
        </w:tc>
        <w:tc>
          <w:tcPr>
            <w:tcW w:w="3081" w:type="dxa"/>
          </w:tcPr>
          <w:p w:rsidR="005F7C8E" w:rsidRPr="00593B1A" w:rsidRDefault="005F7C8E" w:rsidP="00BA1E25">
            <w:pPr>
              <w:jc w:val="both"/>
              <w:rPr>
                <w:rFonts w:ascii="Mangal" w:hAnsi="Mangal"/>
              </w:rPr>
            </w:pPr>
            <w:r w:rsidRPr="00593B1A">
              <w:rPr>
                <w:rFonts w:ascii="Mangal" w:hAnsi="Mangal" w:hint="cs"/>
                <w:cs/>
              </w:rPr>
              <w:t xml:space="preserve">संस्‍वीकृत राशि </w:t>
            </w:r>
          </w:p>
          <w:p w:rsidR="005F7C8E" w:rsidRPr="00593B1A" w:rsidRDefault="005F7C8E" w:rsidP="00BA1E25">
            <w:pPr>
              <w:jc w:val="both"/>
              <w:rPr>
                <w:rFonts w:ascii="Mangal" w:hAnsi="Mangal"/>
              </w:rPr>
            </w:pPr>
            <w:r w:rsidRPr="00593B1A">
              <w:rPr>
                <w:rFonts w:ascii="Mangal" w:hAnsi="Mangal" w:hint="cs"/>
                <w:cs/>
              </w:rPr>
              <w:t>(केन्‍द्रीय भाग)</w:t>
            </w:r>
          </w:p>
        </w:tc>
        <w:tc>
          <w:tcPr>
            <w:tcW w:w="3081" w:type="dxa"/>
          </w:tcPr>
          <w:p w:rsidR="005F7C8E" w:rsidRPr="00593B1A" w:rsidRDefault="005F7C8E" w:rsidP="00BA1E25">
            <w:pPr>
              <w:jc w:val="both"/>
              <w:rPr>
                <w:rFonts w:ascii="Mangal" w:hAnsi="Mangal"/>
              </w:rPr>
            </w:pPr>
            <w:r w:rsidRPr="00593B1A">
              <w:rPr>
                <w:rFonts w:ascii="Mangal" w:hAnsi="Mangal" w:hint="cs"/>
                <w:cs/>
              </w:rPr>
              <w:t>12.12.2018 तक जारी की गई राशि (केन्‍द्रीय भाग)</w:t>
            </w:r>
          </w:p>
        </w:tc>
      </w:tr>
      <w:tr w:rsidR="005F7C8E" w:rsidRPr="00593B1A" w:rsidTr="00BA1E25">
        <w:tc>
          <w:tcPr>
            <w:tcW w:w="3080" w:type="dxa"/>
          </w:tcPr>
          <w:p w:rsidR="005F7C8E" w:rsidRPr="00593B1A" w:rsidRDefault="005F7C8E" w:rsidP="00BA1E25">
            <w:pPr>
              <w:jc w:val="both"/>
              <w:rPr>
                <w:rFonts w:ascii="Mangal" w:hAnsi="Mangal"/>
              </w:rPr>
            </w:pPr>
            <w:r w:rsidRPr="00593B1A">
              <w:rPr>
                <w:rFonts w:ascii="Mangal" w:hAnsi="Mangal" w:hint="cs"/>
                <w:cs/>
              </w:rPr>
              <w:t>2018-19</w:t>
            </w:r>
          </w:p>
        </w:tc>
        <w:tc>
          <w:tcPr>
            <w:tcW w:w="3081" w:type="dxa"/>
          </w:tcPr>
          <w:p w:rsidR="005F7C8E" w:rsidRPr="00593B1A" w:rsidRDefault="005F7C8E" w:rsidP="00BA1E25">
            <w:pPr>
              <w:jc w:val="both"/>
              <w:rPr>
                <w:rFonts w:ascii="Mangal" w:hAnsi="Mangal"/>
              </w:rPr>
            </w:pPr>
            <w:r w:rsidRPr="00593B1A">
              <w:rPr>
                <w:rFonts w:ascii="Mangal" w:hAnsi="Mangal"/>
              </w:rPr>
              <w:t>81308.00</w:t>
            </w:r>
          </w:p>
        </w:tc>
        <w:tc>
          <w:tcPr>
            <w:tcW w:w="3081" w:type="dxa"/>
          </w:tcPr>
          <w:p w:rsidR="005F7C8E" w:rsidRPr="00593B1A" w:rsidRDefault="005F7C8E" w:rsidP="00BA1E25">
            <w:pPr>
              <w:jc w:val="both"/>
              <w:rPr>
                <w:rFonts w:ascii="Mangal" w:hAnsi="Mangal"/>
              </w:rPr>
            </w:pPr>
            <w:r w:rsidRPr="00593B1A">
              <w:rPr>
                <w:rFonts w:ascii="Mangal" w:hAnsi="Mangal"/>
              </w:rPr>
              <w:t>56508.97</w:t>
            </w:r>
          </w:p>
        </w:tc>
      </w:tr>
    </w:tbl>
    <w:p w:rsidR="005F7C8E" w:rsidRPr="00593B1A" w:rsidRDefault="005F7C8E" w:rsidP="005F7C8E">
      <w:pPr>
        <w:jc w:val="both"/>
        <w:rPr>
          <w:rFonts w:ascii="Mangal" w:hAnsi="Mangal"/>
          <w:cs/>
        </w:rPr>
      </w:pPr>
    </w:p>
    <w:p w:rsidR="005F7C8E" w:rsidRPr="00593B1A" w:rsidRDefault="005F7C8E" w:rsidP="005F7C8E">
      <w:pPr>
        <w:jc w:val="both"/>
      </w:pPr>
      <w:r w:rsidRPr="00593B1A">
        <w:rPr>
          <w:rFonts w:ascii="Mangal" w:hAnsi="Mangal" w:hint="cs"/>
          <w:cs/>
        </w:rPr>
        <w:t xml:space="preserve">  </w:t>
      </w:r>
      <w:r w:rsidRPr="00593B1A">
        <w:rPr>
          <w:rFonts w:hint="cs"/>
          <w:cs/>
        </w:rPr>
        <w:t xml:space="preserve">(ख) सूचना संलग्‍नक पर दी गई है। </w:t>
      </w:r>
    </w:p>
    <w:p w:rsidR="005F7C8E" w:rsidRPr="00593B1A" w:rsidRDefault="005F7C8E" w:rsidP="005F7C8E">
      <w:pPr>
        <w:autoSpaceDE w:val="0"/>
        <w:autoSpaceDN w:val="0"/>
        <w:adjustRightInd w:val="0"/>
        <w:jc w:val="both"/>
      </w:pPr>
    </w:p>
    <w:p w:rsidR="005F7C8E" w:rsidRPr="00593B1A" w:rsidRDefault="005F7C8E" w:rsidP="005F7C8E">
      <w:pPr>
        <w:autoSpaceDE w:val="0"/>
        <w:autoSpaceDN w:val="0"/>
        <w:adjustRightInd w:val="0"/>
        <w:jc w:val="both"/>
      </w:pPr>
      <w:r>
        <w:rPr>
          <w:rFonts w:hint="cs"/>
          <w:cs/>
        </w:rPr>
        <w:t>(ग) और (घ)</w:t>
      </w:r>
      <w:r w:rsidRPr="00593B1A">
        <w:rPr>
          <w:rFonts w:hint="cs"/>
          <w:cs/>
        </w:rPr>
        <w:t>: समग्र शिक्षा की केन्‍द्र प्रायोजित योजन</w:t>
      </w:r>
      <w:r w:rsidRPr="00593B1A">
        <w:rPr>
          <w:rFonts w:ascii="Mangal" w:hAnsi="Mangal"/>
          <w:cs/>
        </w:rPr>
        <w:t>ा</w:t>
      </w:r>
      <w:r w:rsidRPr="00593B1A">
        <w:rPr>
          <w:rFonts w:hint="cs"/>
          <w:cs/>
        </w:rPr>
        <w:t>ओं जिनमें एसएसए और आरएमएसए को शामिल किया गया है</w:t>
      </w:r>
      <w:r w:rsidRPr="00593B1A">
        <w:rPr>
          <w:rFonts w:hint="cs"/>
        </w:rPr>
        <w:t>,</w:t>
      </w:r>
      <w:r w:rsidRPr="00593B1A">
        <w:rPr>
          <w:rFonts w:hint="cs"/>
          <w:cs/>
        </w:rPr>
        <w:t xml:space="preserve"> इनका उद्देश्‍य वरिष्‍ठ माध्‍यमिक शिक्षा तक सार्वभौमिक पहुंच प्रदान करना है</w:t>
      </w:r>
      <w:r w:rsidRPr="00593B1A">
        <w:rPr>
          <w:rFonts w:hint="cs"/>
        </w:rPr>
        <w:t>,</w:t>
      </w:r>
      <w:r w:rsidRPr="00593B1A">
        <w:rPr>
          <w:rFonts w:hint="cs"/>
          <w:cs/>
        </w:rPr>
        <w:t xml:space="preserve"> ये योजनाएं अन्‍य बातों के साथ-साथ नामांकन</w:t>
      </w:r>
      <w:r w:rsidRPr="00593B1A">
        <w:rPr>
          <w:rFonts w:hint="cs"/>
        </w:rPr>
        <w:t>,</w:t>
      </w:r>
      <w:r w:rsidRPr="00593B1A">
        <w:rPr>
          <w:rFonts w:hint="cs"/>
          <w:cs/>
        </w:rPr>
        <w:t xml:space="preserve"> प्रतिधारण दर</w:t>
      </w:r>
      <w:r w:rsidRPr="00593B1A">
        <w:rPr>
          <w:rFonts w:hint="cs"/>
        </w:rPr>
        <w:t>,</w:t>
      </w:r>
      <w:r w:rsidRPr="00593B1A">
        <w:rPr>
          <w:rFonts w:hint="cs"/>
          <w:cs/>
        </w:rPr>
        <w:t xml:space="preserve"> पढ़ाई बीच में छोड़ने की दर और बालिका शिक्षा के मुद्दों का समाधान करती हैं। </w:t>
      </w:r>
    </w:p>
    <w:p w:rsidR="005F7C8E" w:rsidRPr="00593B1A" w:rsidRDefault="005F7C8E" w:rsidP="005F7C8E">
      <w:pPr>
        <w:autoSpaceDE w:val="0"/>
        <w:autoSpaceDN w:val="0"/>
        <w:adjustRightInd w:val="0"/>
        <w:jc w:val="both"/>
      </w:pPr>
    </w:p>
    <w:p w:rsidR="005F7C8E" w:rsidRPr="00593B1A" w:rsidRDefault="005F7C8E" w:rsidP="005F7C8E">
      <w:pPr>
        <w:autoSpaceDE w:val="0"/>
        <w:autoSpaceDN w:val="0"/>
        <w:adjustRightInd w:val="0"/>
        <w:jc w:val="both"/>
        <w:rPr>
          <w:rFonts w:ascii="Mangal" w:hAnsi="Mangal"/>
        </w:rPr>
      </w:pPr>
      <w:r w:rsidRPr="00593B1A">
        <w:rPr>
          <w:rFonts w:hint="cs"/>
          <w:cs/>
        </w:rPr>
        <w:tab/>
        <w:t>एसएसए और आरएमएसए कार्यक्रमों ने स्‍कूलों में बालिकाओं सहित बच्‍चों के नामांकन और प्रतिधारण को प्रोत्‍साहित करने और पढ़ाई बीच में छोड़ने की दर को कम करने के लिए विभिन्‍न प्रोत्‍साहन प्रदान किए हैं। इनमें प्राथमिक</w:t>
      </w:r>
      <w:r w:rsidRPr="00593B1A">
        <w:rPr>
          <w:rFonts w:hint="cs"/>
        </w:rPr>
        <w:t>,</w:t>
      </w:r>
      <w:r w:rsidRPr="00593B1A">
        <w:rPr>
          <w:rFonts w:hint="cs"/>
          <w:cs/>
        </w:rPr>
        <w:t xml:space="preserve"> उच्‍चतर प्राथमिक और माध्‍यमिक स्‍कूलों तक पहुंच बढ़ाना</w:t>
      </w:r>
      <w:r w:rsidRPr="00593B1A">
        <w:rPr>
          <w:rFonts w:hint="cs"/>
        </w:rPr>
        <w:t>,</w:t>
      </w:r>
      <w:r w:rsidRPr="00593B1A">
        <w:rPr>
          <w:rFonts w:hint="cs"/>
          <w:cs/>
        </w:rPr>
        <w:t xml:space="preserve"> स्‍कूल अवसंरचना जैसे स्‍कूल भवन</w:t>
      </w:r>
      <w:r w:rsidRPr="00593B1A">
        <w:rPr>
          <w:rFonts w:hint="cs"/>
        </w:rPr>
        <w:t>,</w:t>
      </w:r>
      <w:r w:rsidRPr="00593B1A">
        <w:rPr>
          <w:rFonts w:hint="cs"/>
          <w:cs/>
        </w:rPr>
        <w:t xml:space="preserve"> अतिरिक्‍त कक्षाओं</w:t>
      </w:r>
      <w:r w:rsidRPr="00593B1A">
        <w:rPr>
          <w:rFonts w:hint="cs"/>
        </w:rPr>
        <w:t>,</w:t>
      </w:r>
      <w:r w:rsidRPr="00593B1A">
        <w:rPr>
          <w:rFonts w:hint="cs"/>
          <w:cs/>
        </w:rPr>
        <w:t xml:space="preserve"> बालिका शौचालयों</w:t>
      </w:r>
      <w:r w:rsidRPr="00593B1A">
        <w:rPr>
          <w:rFonts w:hint="cs"/>
        </w:rPr>
        <w:t>,</w:t>
      </w:r>
      <w:r w:rsidRPr="00593B1A">
        <w:rPr>
          <w:rFonts w:ascii="Mangal" w:hAnsi="Mangal" w:hint="cs"/>
          <w:cs/>
        </w:rPr>
        <w:t xml:space="preserve"> बालिका छात्रावासों</w:t>
      </w:r>
      <w:r w:rsidRPr="00593B1A">
        <w:rPr>
          <w:rFonts w:ascii="Mangal" w:hAnsi="Mangal" w:hint="cs"/>
        </w:rPr>
        <w:t>,</w:t>
      </w:r>
      <w:r w:rsidRPr="00593B1A">
        <w:rPr>
          <w:rFonts w:ascii="Mangal" w:hAnsi="Mangal" w:hint="cs"/>
          <w:cs/>
        </w:rPr>
        <w:t xml:space="preserve"> प्रयोगशालाओं</w:t>
      </w:r>
      <w:r w:rsidRPr="00593B1A">
        <w:rPr>
          <w:rFonts w:ascii="Mangal" w:hAnsi="Mangal" w:hint="cs"/>
        </w:rPr>
        <w:t>,</w:t>
      </w:r>
      <w:r w:rsidRPr="00593B1A">
        <w:rPr>
          <w:rFonts w:ascii="Mangal" w:hAnsi="Mangal" w:hint="cs"/>
          <w:cs/>
        </w:rPr>
        <w:t>पुस्‍तकालयों</w:t>
      </w:r>
      <w:r w:rsidRPr="00593B1A">
        <w:rPr>
          <w:rFonts w:ascii="Mangal" w:hAnsi="Mangal" w:hint="cs"/>
        </w:rPr>
        <w:t>,</w:t>
      </w:r>
      <w:r w:rsidRPr="00593B1A">
        <w:rPr>
          <w:rFonts w:ascii="Mangal" w:hAnsi="Mangal" w:hint="cs"/>
          <w:cs/>
        </w:rPr>
        <w:t xml:space="preserve"> कला एवं शिल्‍प कक्षाएं</w:t>
      </w:r>
      <w:r w:rsidRPr="00593B1A">
        <w:rPr>
          <w:rFonts w:ascii="Mangal" w:hAnsi="Mangal" w:hint="cs"/>
        </w:rPr>
        <w:t>,</w:t>
      </w:r>
      <w:r w:rsidRPr="00593B1A">
        <w:rPr>
          <w:rFonts w:ascii="Mangal" w:hAnsi="Mangal" w:hint="cs"/>
          <w:cs/>
        </w:rPr>
        <w:t xml:space="preserve"> पेयजल सुविधाओं को सुदृढ़ करना शामिल है। महिला शिक्षकों सहित अतिरिक्‍त शिक्षकों की नियुक्ति के साथ-साथ महिला-पुरूष सकारात्‍मक पाठ्य पुस्‍तकें</w:t>
      </w:r>
      <w:r w:rsidRPr="00593B1A">
        <w:rPr>
          <w:rFonts w:ascii="Mangal" w:hAnsi="Mangal" w:hint="cs"/>
        </w:rPr>
        <w:t>,</w:t>
      </w:r>
      <w:r w:rsidRPr="00593B1A">
        <w:rPr>
          <w:rFonts w:ascii="Mangal" w:hAnsi="Mangal" w:hint="cs"/>
          <w:cs/>
        </w:rPr>
        <w:t xml:space="preserve"> शिक्षकों और शैक्षिक प्रशासकों का महिला-पुरूष सुग्राहीकरण</w:t>
      </w:r>
      <w:r w:rsidRPr="00593B1A">
        <w:rPr>
          <w:rFonts w:ascii="Mangal" w:hAnsi="Mangal" w:hint="cs"/>
        </w:rPr>
        <w:t>,</w:t>
      </w:r>
      <w:r w:rsidRPr="00593B1A">
        <w:rPr>
          <w:rFonts w:ascii="Mangal" w:hAnsi="Mangal" w:hint="cs"/>
          <w:cs/>
        </w:rPr>
        <w:t xml:space="preserve"> अन्‍य पहलें हैं। इसके अतिरिक्‍त देश के शैक्षिक रूप से पिछड़े ब्‍लॉकों में  बालिकाओं विशेष रूप से अनुसूचित जाति</w:t>
      </w:r>
      <w:r w:rsidRPr="00593B1A">
        <w:rPr>
          <w:rFonts w:ascii="Mangal" w:hAnsi="Mangal" w:hint="cs"/>
        </w:rPr>
        <w:t>,</w:t>
      </w:r>
      <w:r w:rsidRPr="00593B1A">
        <w:rPr>
          <w:rFonts w:ascii="Mangal" w:hAnsi="Mangal" w:hint="cs"/>
          <w:cs/>
        </w:rPr>
        <w:t xml:space="preserve"> अनुसूचित जनजाति</w:t>
      </w:r>
      <w:r w:rsidRPr="00593B1A">
        <w:rPr>
          <w:rFonts w:ascii="Mangal" w:hAnsi="Mangal" w:hint="cs"/>
        </w:rPr>
        <w:t>,</w:t>
      </w:r>
      <w:r w:rsidRPr="00593B1A">
        <w:rPr>
          <w:rFonts w:ascii="Mangal" w:hAnsi="Mangal" w:hint="cs"/>
          <w:cs/>
        </w:rPr>
        <w:t xml:space="preserve"> अन्‍य पिछड़ा वर्ग और अल्‍पसंख्‍यकों की बालिकाओं के लिए उच्‍चतर प्राथमिक स्‍तर तक 587 कस्‍तूरबा गांधी बालिका विद्यालय अनुमोदित किए गए हैं। स्‍कूलों में बच्‍चों को बनाए रखने में सहायता प्रदान करने के लिए आरंभिक स्‍कूलों में मध्‍याह्न भोजन कार्यक्रम का भी कार्यान्‍वयन किया जाता है। </w:t>
      </w:r>
    </w:p>
    <w:p w:rsidR="005F7C8E" w:rsidRPr="00593B1A" w:rsidRDefault="005F7C8E" w:rsidP="005F7C8E">
      <w:pPr>
        <w:autoSpaceDE w:val="0"/>
        <w:autoSpaceDN w:val="0"/>
        <w:adjustRightInd w:val="0"/>
        <w:jc w:val="both"/>
        <w:rPr>
          <w:rFonts w:ascii="Mangal" w:hAnsi="Mangal"/>
        </w:rPr>
      </w:pPr>
    </w:p>
    <w:p w:rsidR="005F7C8E" w:rsidRPr="00593B1A" w:rsidRDefault="005F7C8E" w:rsidP="005F7C8E">
      <w:pPr>
        <w:autoSpaceDE w:val="0"/>
        <w:autoSpaceDN w:val="0"/>
        <w:adjustRightInd w:val="0"/>
        <w:jc w:val="both"/>
        <w:rPr>
          <w:rFonts w:ascii="Mangal" w:hAnsi="Mangal"/>
        </w:rPr>
      </w:pPr>
      <w:r w:rsidRPr="00593B1A">
        <w:rPr>
          <w:rFonts w:ascii="Mangal" w:hAnsi="Mangal" w:hint="cs"/>
          <w:cs/>
        </w:rPr>
        <w:tab/>
        <w:t xml:space="preserve">कम शिशु लिंग अनुपात वाले चुनिंदा जिलों में बालिका शिक्षा को सशक्‍त बनाने के लिए </w:t>
      </w:r>
      <w:r w:rsidRPr="00593B1A">
        <w:rPr>
          <w:rFonts w:ascii="Mangal" w:hAnsi="Mangal"/>
        </w:rPr>
        <w:t>‘</w:t>
      </w:r>
      <w:r w:rsidRPr="00593B1A">
        <w:rPr>
          <w:rFonts w:ascii="Mangal" w:hAnsi="Mangal" w:hint="cs"/>
          <w:cs/>
        </w:rPr>
        <w:t>बेटी बचाओ</w:t>
      </w:r>
      <w:r w:rsidRPr="00593B1A">
        <w:rPr>
          <w:rFonts w:ascii="Mangal" w:hAnsi="Mangal" w:hint="cs"/>
        </w:rPr>
        <w:t>,</w:t>
      </w:r>
      <w:r w:rsidRPr="00593B1A">
        <w:rPr>
          <w:rFonts w:ascii="Mangal" w:hAnsi="Mangal" w:hint="cs"/>
          <w:cs/>
        </w:rPr>
        <w:t xml:space="preserve"> बेटी पढ़ाओ</w:t>
      </w:r>
      <w:r w:rsidRPr="00593B1A">
        <w:rPr>
          <w:rFonts w:ascii="Mangal" w:hAnsi="Mangal"/>
        </w:rPr>
        <w:t>’</w:t>
      </w:r>
      <w:r w:rsidRPr="00593B1A">
        <w:rPr>
          <w:rFonts w:ascii="Mangal" w:hAnsi="Mangal" w:hint="cs"/>
          <w:cs/>
        </w:rPr>
        <w:t xml:space="preserve"> योजना के अंतर्गत प्रति जिला 5 लाख रू. की दर से निधियां उपलब्‍ध करायी जाती हैं। </w:t>
      </w:r>
    </w:p>
    <w:p w:rsidR="005F7C8E" w:rsidRPr="00593B1A" w:rsidRDefault="005F7C8E" w:rsidP="005F7C8E">
      <w:pPr>
        <w:autoSpaceDE w:val="0"/>
        <w:autoSpaceDN w:val="0"/>
        <w:adjustRightInd w:val="0"/>
        <w:jc w:val="both"/>
        <w:rPr>
          <w:rFonts w:ascii="Mangal" w:hAnsi="Mangal"/>
        </w:rPr>
      </w:pPr>
    </w:p>
    <w:p w:rsidR="005F7C8E" w:rsidRPr="00593B1A" w:rsidRDefault="005F7C8E" w:rsidP="005F7C8E">
      <w:pPr>
        <w:autoSpaceDE w:val="0"/>
        <w:autoSpaceDN w:val="0"/>
        <w:adjustRightInd w:val="0"/>
        <w:jc w:val="both"/>
        <w:rPr>
          <w:rFonts w:ascii="Mangal" w:hAnsi="Mangal"/>
        </w:rPr>
      </w:pPr>
      <w:r w:rsidRPr="00593B1A">
        <w:rPr>
          <w:rFonts w:ascii="Mangal" w:hAnsi="Mangal" w:hint="cs"/>
          <w:cs/>
        </w:rPr>
        <w:t>समग्र शिक्षा के अंतर्गत बालिकाओं से संबंधित प्रमुख पहलें इस प्रकार हैं</w:t>
      </w:r>
      <w:r>
        <w:rPr>
          <w:rFonts w:ascii="Mangal" w:hAnsi="Mangal" w:hint="cs"/>
          <w:cs/>
        </w:rPr>
        <w:t xml:space="preserve">: </w:t>
      </w:r>
      <w:r w:rsidRPr="00593B1A">
        <w:rPr>
          <w:rFonts w:ascii="Mangal" w:hAnsi="Mangal" w:hint="cs"/>
          <w:cs/>
        </w:rPr>
        <w:t xml:space="preserve"> </w:t>
      </w:r>
    </w:p>
    <w:p w:rsidR="005F7C8E" w:rsidRPr="00593B1A" w:rsidRDefault="005F7C8E" w:rsidP="005F7C8E">
      <w:pPr>
        <w:autoSpaceDE w:val="0"/>
        <w:autoSpaceDN w:val="0"/>
        <w:adjustRightInd w:val="0"/>
        <w:jc w:val="both"/>
        <w:rPr>
          <w:rFonts w:ascii="Mangal" w:hAnsi="Mangal"/>
        </w:rPr>
      </w:pPr>
    </w:p>
    <w:p w:rsidR="005F7C8E" w:rsidRPr="00593B1A" w:rsidRDefault="005F7C8E" w:rsidP="005F7C8E">
      <w:pPr>
        <w:pStyle w:val="ListParagraph"/>
        <w:numPr>
          <w:ilvl w:val="0"/>
          <w:numId w:val="1"/>
        </w:numPr>
        <w:autoSpaceDE w:val="0"/>
        <w:autoSpaceDN w:val="0"/>
        <w:adjustRightInd w:val="0"/>
        <w:spacing w:after="0" w:line="240" w:lineRule="auto"/>
        <w:jc w:val="both"/>
        <w:rPr>
          <w:rFonts w:ascii="Mangal" w:hAnsi="Mangal"/>
          <w:szCs w:val="24"/>
        </w:rPr>
      </w:pPr>
      <w:r w:rsidRPr="00593B1A">
        <w:rPr>
          <w:rFonts w:ascii="Mangal" w:hAnsi="Mangal" w:hint="cs"/>
          <w:szCs w:val="24"/>
          <w:cs/>
        </w:rPr>
        <w:t xml:space="preserve">राज्‍य द्वारा यथापरिभाषित आस-पड़ौस में स्‍कूलों को खोला जाना </w:t>
      </w:r>
    </w:p>
    <w:p w:rsidR="005F7C8E" w:rsidRPr="00593B1A" w:rsidRDefault="005F7C8E" w:rsidP="005F7C8E">
      <w:pPr>
        <w:pStyle w:val="ListParagraph"/>
        <w:numPr>
          <w:ilvl w:val="0"/>
          <w:numId w:val="1"/>
        </w:numPr>
        <w:autoSpaceDE w:val="0"/>
        <w:autoSpaceDN w:val="0"/>
        <w:adjustRightInd w:val="0"/>
        <w:spacing w:after="0" w:line="240" w:lineRule="auto"/>
        <w:jc w:val="both"/>
        <w:rPr>
          <w:rFonts w:ascii="Mangal" w:hAnsi="Mangal"/>
          <w:szCs w:val="24"/>
        </w:rPr>
      </w:pPr>
      <w:r w:rsidRPr="00593B1A">
        <w:rPr>
          <w:rFonts w:ascii="Mangal" w:hAnsi="Mangal" w:hint="cs"/>
          <w:szCs w:val="24"/>
          <w:cs/>
        </w:rPr>
        <w:t xml:space="preserve">बालिकाओं के लिए कक्षा </w:t>
      </w:r>
      <w:r w:rsidRPr="00593B1A">
        <w:rPr>
          <w:rFonts w:ascii="Mangal" w:hAnsi="Mangal"/>
          <w:szCs w:val="24"/>
        </w:rPr>
        <w:t xml:space="preserve">VIII </w:t>
      </w:r>
      <w:r w:rsidRPr="00593B1A">
        <w:rPr>
          <w:rFonts w:ascii="Mangal" w:hAnsi="Mangal" w:hint="cs"/>
          <w:szCs w:val="24"/>
          <w:cs/>
        </w:rPr>
        <w:t>तक निशुल्‍क पाठ्य पुस्‍तकें</w:t>
      </w:r>
    </w:p>
    <w:p w:rsidR="005F7C8E" w:rsidRPr="00593B1A" w:rsidRDefault="005F7C8E" w:rsidP="005F7C8E">
      <w:pPr>
        <w:pStyle w:val="ListParagraph"/>
        <w:numPr>
          <w:ilvl w:val="0"/>
          <w:numId w:val="1"/>
        </w:numPr>
        <w:autoSpaceDE w:val="0"/>
        <w:autoSpaceDN w:val="0"/>
        <w:adjustRightInd w:val="0"/>
        <w:spacing w:after="0" w:line="240" w:lineRule="auto"/>
        <w:jc w:val="both"/>
        <w:rPr>
          <w:rFonts w:ascii="Mangal" w:hAnsi="Mangal"/>
          <w:szCs w:val="24"/>
        </w:rPr>
      </w:pPr>
      <w:r w:rsidRPr="00593B1A">
        <w:rPr>
          <w:rFonts w:ascii="Mangal" w:hAnsi="Mangal" w:hint="cs"/>
          <w:szCs w:val="24"/>
          <w:cs/>
        </w:rPr>
        <w:t xml:space="preserve">सभी बालिकाओं के लिए कक्षा </w:t>
      </w:r>
      <w:r w:rsidRPr="00593B1A">
        <w:rPr>
          <w:rFonts w:ascii="Mangal" w:hAnsi="Mangal"/>
          <w:szCs w:val="24"/>
        </w:rPr>
        <w:t xml:space="preserve">VIII </w:t>
      </w:r>
      <w:r w:rsidRPr="00593B1A">
        <w:rPr>
          <w:rFonts w:ascii="Mangal" w:hAnsi="Mangal" w:hint="cs"/>
          <w:szCs w:val="24"/>
          <w:cs/>
        </w:rPr>
        <w:t xml:space="preserve">तक वर्दी </w:t>
      </w:r>
    </w:p>
    <w:p w:rsidR="005F7C8E" w:rsidRPr="00593B1A" w:rsidRDefault="005F7C8E" w:rsidP="005F7C8E">
      <w:pPr>
        <w:pStyle w:val="ListParagraph"/>
        <w:numPr>
          <w:ilvl w:val="0"/>
          <w:numId w:val="1"/>
        </w:numPr>
        <w:autoSpaceDE w:val="0"/>
        <w:autoSpaceDN w:val="0"/>
        <w:adjustRightInd w:val="0"/>
        <w:spacing w:after="0" w:line="240" w:lineRule="auto"/>
        <w:jc w:val="both"/>
        <w:rPr>
          <w:rFonts w:ascii="Mangal" w:hAnsi="Mangal"/>
          <w:szCs w:val="24"/>
        </w:rPr>
      </w:pPr>
      <w:r w:rsidRPr="00593B1A">
        <w:rPr>
          <w:rFonts w:ascii="Mangal" w:hAnsi="Mangal" w:hint="cs"/>
          <w:szCs w:val="24"/>
          <w:cs/>
        </w:rPr>
        <w:t>सभी स्‍कूलों में महिला-पुरूषों के लिए पृथक शौचालयों का प्रावधान</w:t>
      </w:r>
    </w:p>
    <w:p w:rsidR="005F7C8E" w:rsidRPr="00593B1A" w:rsidRDefault="005F7C8E" w:rsidP="005F7C8E">
      <w:pPr>
        <w:pStyle w:val="ListParagraph"/>
        <w:numPr>
          <w:ilvl w:val="0"/>
          <w:numId w:val="1"/>
        </w:numPr>
        <w:autoSpaceDE w:val="0"/>
        <w:autoSpaceDN w:val="0"/>
        <w:adjustRightInd w:val="0"/>
        <w:spacing w:after="0" w:line="240" w:lineRule="auto"/>
        <w:jc w:val="both"/>
        <w:rPr>
          <w:rFonts w:ascii="Mangal" w:hAnsi="Mangal"/>
          <w:szCs w:val="24"/>
        </w:rPr>
      </w:pPr>
      <w:r w:rsidRPr="00593B1A">
        <w:rPr>
          <w:rFonts w:ascii="Mangal" w:hAnsi="Mangal" w:hint="cs"/>
          <w:szCs w:val="24"/>
          <w:cs/>
        </w:rPr>
        <w:t xml:space="preserve">बालिकाओं की सहभागिता को बढ़ावा देने के लिए शिक्षकों के लिए सुग्राहीकरण कार्यक्रम </w:t>
      </w:r>
    </w:p>
    <w:p w:rsidR="005F7C8E" w:rsidRPr="00593B1A" w:rsidRDefault="005F7C8E" w:rsidP="005F7C8E">
      <w:pPr>
        <w:pStyle w:val="ListParagraph"/>
        <w:numPr>
          <w:ilvl w:val="0"/>
          <w:numId w:val="1"/>
        </w:numPr>
        <w:autoSpaceDE w:val="0"/>
        <w:autoSpaceDN w:val="0"/>
        <w:adjustRightInd w:val="0"/>
        <w:spacing w:after="0" w:line="240" w:lineRule="auto"/>
        <w:jc w:val="both"/>
        <w:rPr>
          <w:rFonts w:ascii="Mangal" w:hAnsi="Mangal"/>
          <w:szCs w:val="24"/>
        </w:rPr>
      </w:pPr>
      <w:r w:rsidRPr="00593B1A">
        <w:rPr>
          <w:rFonts w:ascii="Mangal" w:hAnsi="Mangal" w:hint="cs"/>
          <w:szCs w:val="24"/>
          <w:cs/>
        </w:rPr>
        <w:t xml:space="preserve">बालिकाओं के लिए कक्षा  </w:t>
      </w:r>
      <w:r w:rsidRPr="00593B1A">
        <w:rPr>
          <w:rFonts w:ascii="Mangal" w:hAnsi="Mangal"/>
          <w:szCs w:val="24"/>
        </w:rPr>
        <w:t xml:space="preserve">VI </w:t>
      </w:r>
      <w:r w:rsidRPr="00593B1A">
        <w:rPr>
          <w:rFonts w:ascii="Mangal" w:hAnsi="Mangal" w:hint="cs"/>
          <w:szCs w:val="24"/>
          <w:cs/>
        </w:rPr>
        <w:t xml:space="preserve">से </w:t>
      </w:r>
      <w:r w:rsidRPr="00593B1A">
        <w:rPr>
          <w:rFonts w:ascii="Mangal" w:hAnsi="Mangal"/>
          <w:szCs w:val="24"/>
        </w:rPr>
        <w:t xml:space="preserve">XII </w:t>
      </w:r>
      <w:r w:rsidRPr="00593B1A">
        <w:rPr>
          <w:rFonts w:ascii="Mangal" w:hAnsi="Mangal" w:hint="cs"/>
          <w:szCs w:val="24"/>
          <w:cs/>
        </w:rPr>
        <w:t xml:space="preserve">तक आत्‍मरक्षा प्रशिक्षण का प्रावधान </w:t>
      </w:r>
    </w:p>
    <w:p w:rsidR="005F7C8E" w:rsidRPr="00593B1A" w:rsidRDefault="005F7C8E" w:rsidP="005F7C8E">
      <w:pPr>
        <w:pStyle w:val="ListParagraph"/>
        <w:numPr>
          <w:ilvl w:val="0"/>
          <w:numId w:val="1"/>
        </w:numPr>
        <w:autoSpaceDE w:val="0"/>
        <w:autoSpaceDN w:val="0"/>
        <w:adjustRightInd w:val="0"/>
        <w:spacing w:after="0" w:line="240" w:lineRule="auto"/>
        <w:jc w:val="both"/>
        <w:rPr>
          <w:rFonts w:ascii="Mangal" w:hAnsi="Mangal"/>
          <w:szCs w:val="24"/>
        </w:rPr>
      </w:pPr>
      <w:r w:rsidRPr="00593B1A">
        <w:rPr>
          <w:rFonts w:ascii="Mangal" w:hAnsi="Mangal" w:hint="cs"/>
          <w:szCs w:val="24"/>
          <w:cs/>
        </w:rPr>
        <w:t xml:space="preserve">माध्‍यमिक शिक्षा का व्‍यावसायीकरण </w:t>
      </w:r>
    </w:p>
    <w:p w:rsidR="005F7C8E" w:rsidRPr="00593B1A" w:rsidRDefault="005F7C8E" w:rsidP="005F7C8E">
      <w:pPr>
        <w:pStyle w:val="ListParagraph"/>
        <w:numPr>
          <w:ilvl w:val="0"/>
          <w:numId w:val="1"/>
        </w:numPr>
        <w:autoSpaceDE w:val="0"/>
        <w:autoSpaceDN w:val="0"/>
        <w:adjustRightInd w:val="0"/>
        <w:spacing w:after="0" w:line="240" w:lineRule="auto"/>
        <w:jc w:val="both"/>
        <w:rPr>
          <w:rFonts w:ascii="Mangal" w:hAnsi="Mangal"/>
          <w:szCs w:val="24"/>
        </w:rPr>
      </w:pPr>
      <w:r w:rsidRPr="00593B1A">
        <w:rPr>
          <w:rFonts w:ascii="Mangal" w:hAnsi="Mangal" w:hint="cs"/>
          <w:szCs w:val="24"/>
          <w:cs/>
        </w:rPr>
        <w:t xml:space="preserve">सीडब्‍लयूएसएन बालिकाओं के लिए कक्षा </w:t>
      </w:r>
      <w:r w:rsidRPr="00593B1A">
        <w:rPr>
          <w:rFonts w:ascii="Mangal" w:hAnsi="Mangal"/>
          <w:szCs w:val="24"/>
        </w:rPr>
        <w:t>I</w:t>
      </w:r>
      <w:r w:rsidRPr="00593B1A">
        <w:rPr>
          <w:rFonts w:ascii="Mangal" w:hAnsi="Mangal" w:hint="cs"/>
          <w:szCs w:val="24"/>
          <w:cs/>
        </w:rPr>
        <w:t xml:space="preserve"> से</w:t>
      </w:r>
      <w:r w:rsidRPr="00593B1A">
        <w:rPr>
          <w:rFonts w:ascii="Mangal" w:hAnsi="Mangal"/>
          <w:szCs w:val="24"/>
        </w:rPr>
        <w:t xml:space="preserve"> XII</w:t>
      </w:r>
      <w:r w:rsidRPr="00593B1A">
        <w:rPr>
          <w:rFonts w:ascii="Mangal" w:hAnsi="Mangal" w:hint="cs"/>
          <w:szCs w:val="24"/>
          <w:cs/>
        </w:rPr>
        <w:t xml:space="preserve"> तक वजीफा</w:t>
      </w:r>
      <w:r w:rsidRPr="00593B1A">
        <w:rPr>
          <w:rFonts w:ascii="Mangal" w:hAnsi="Mangal"/>
          <w:szCs w:val="24"/>
        </w:rPr>
        <w:t xml:space="preserve"> </w:t>
      </w:r>
    </w:p>
    <w:p w:rsidR="005F7C8E" w:rsidRPr="00593B1A" w:rsidRDefault="005F7C8E" w:rsidP="005F7C8E">
      <w:pPr>
        <w:pStyle w:val="ListParagraph"/>
        <w:numPr>
          <w:ilvl w:val="0"/>
          <w:numId w:val="1"/>
        </w:numPr>
        <w:autoSpaceDE w:val="0"/>
        <w:autoSpaceDN w:val="0"/>
        <w:adjustRightInd w:val="0"/>
        <w:spacing w:after="0" w:line="240" w:lineRule="auto"/>
        <w:jc w:val="both"/>
        <w:rPr>
          <w:rFonts w:ascii="Mangal" w:hAnsi="Mangal"/>
          <w:szCs w:val="24"/>
        </w:rPr>
      </w:pPr>
      <w:r w:rsidRPr="00593B1A">
        <w:rPr>
          <w:rFonts w:ascii="Mangal" w:hAnsi="Mangal" w:hint="cs"/>
          <w:szCs w:val="24"/>
          <w:cs/>
        </w:rPr>
        <w:t xml:space="preserve">बालिकाओं के लिए कस्‍तूरबा गांधी बालिका विद्यालय का कक्षा </w:t>
      </w:r>
      <w:r w:rsidRPr="00593B1A">
        <w:rPr>
          <w:rFonts w:ascii="Mangal" w:hAnsi="Mangal"/>
          <w:szCs w:val="24"/>
        </w:rPr>
        <w:t xml:space="preserve">VI </w:t>
      </w:r>
      <w:r w:rsidRPr="00593B1A">
        <w:rPr>
          <w:rFonts w:ascii="Mangal" w:hAnsi="Mangal" w:hint="cs"/>
          <w:szCs w:val="24"/>
          <w:cs/>
        </w:rPr>
        <w:t xml:space="preserve">से </w:t>
      </w:r>
      <w:r w:rsidRPr="00593B1A">
        <w:rPr>
          <w:rFonts w:ascii="Mangal" w:hAnsi="Mangal"/>
          <w:szCs w:val="24"/>
        </w:rPr>
        <w:t>VIII</w:t>
      </w:r>
      <w:r w:rsidRPr="00593B1A">
        <w:rPr>
          <w:rFonts w:ascii="Mangal" w:hAnsi="Mangal" w:hint="cs"/>
          <w:szCs w:val="24"/>
          <w:cs/>
        </w:rPr>
        <w:t xml:space="preserve"> से कक्षा </w:t>
      </w:r>
      <w:r w:rsidRPr="00593B1A">
        <w:rPr>
          <w:rFonts w:ascii="Mangal" w:hAnsi="Mangal"/>
          <w:szCs w:val="24"/>
        </w:rPr>
        <w:t>VI</w:t>
      </w:r>
      <w:r w:rsidRPr="00593B1A">
        <w:rPr>
          <w:rFonts w:ascii="Mangal" w:hAnsi="Mangal" w:hint="cs"/>
          <w:szCs w:val="24"/>
          <w:cs/>
        </w:rPr>
        <w:t xml:space="preserve"> से</w:t>
      </w:r>
      <w:r w:rsidRPr="00593B1A">
        <w:rPr>
          <w:rFonts w:ascii="Mangal" w:hAnsi="Mangal"/>
          <w:szCs w:val="24"/>
        </w:rPr>
        <w:t xml:space="preserve"> XII</w:t>
      </w:r>
      <w:r w:rsidRPr="00593B1A">
        <w:rPr>
          <w:rFonts w:ascii="Mangal" w:hAnsi="Mangal" w:hint="cs"/>
          <w:szCs w:val="24"/>
          <w:cs/>
        </w:rPr>
        <w:t xml:space="preserve"> तक में उन्‍नयन </w:t>
      </w:r>
    </w:p>
    <w:p w:rsidR="005F7C8E" w:rsidRPr="00593B1A" w:rsidRDefault="005F7C8E" w:rsidP="005F7C8E">
      <w:pPr>
        <w:pStyle w:val="ListParagraph"/>
        <w:numPr>
          <w:ilvl w:val="0"/>
          <w:numId w:val="1"/>
        </w:numPr>
        <w:autoSpaceDE w:val="0"/>
        <w:autoSpaceDN w:val="0"/>
        <w:adjustRightInd w:val="0"/>
        <w:spacing w:after="0" w:line="240" w:lineRule="auto"/>
        <w:jc w:val="both"/>
        <w:rPr>
          <w:szCs w:val="24"/>
        </w:rPr>
      </w:pPr>
      <w:r w:rsidRPr="00593B1A">
        <w:rPr>
          <w:rFonts w:hint="cs"/>
          <w:szCs w:val="24"/>
          <w:cs/>
        </w:rPr>
        <w:t xml:space="preserve">दूरस्‍थ/पर्वतीय क्षेत्रों/ दुर्गम पहाड़ी क्षेत्रों में शिक्षकों के लिए आवासीय क्‍वार्टरों का निर्माण </w:t>
      </w:r>
    </w:p>
    <w:p w:rsidR="005F7C8E" w:rsidRPr="00593B1A" w:rsidRDefault="005F7C8E" w:rsidP="005F7C8E">
      <w:pPr>
        <w:autoSpaceDE w:val="0"/>
        <w:autoSpaceDN w:val="0"/>
        <w:adjustRightInd w:val="0"/>
        <w:jc w:val="both"/>
      </w:pPr>
    </w:p>
    <w:p w:rsidR="005F7C8E" w:rsidRPr="00593B1A" w:rsidRDefault="005F7C8E" w:rsidP="005F7C8E">
      <w:pPr>
        <w:autoSpaceDE w:val="0"/>
        <w:autoSpaceDN w:val="0"/>
        <w:adjustRightInd w:val="0"/>
        <w:jc w:val="both"/>
      </w:pPr>
    </w:p>
    <w:p w:rsidR="005F7C8E" w:rsidRPr="00593B1A" w:rsidRDefault="005F7C8E" w:rsidP="005F7C8E">
      <w:pPr>
        <w:autoSpaceDE w:val="0"/>
        <w:autoSpaceDN w:val="0"/>
        <w:adjustRightInd w:val="0"/>
        <w:jc w:val="both"/>
      </w:pPr>
      <w:r w:rsidRPr="00593B1A">
        <w:rPr>
          <w:rFonts w:hint="cs"/>
          <w:cs/>
        </w:rPr>
        <w:t>आंध्र प्रदेश में वर्ष 2018-19 के दौरान लैंगिक और समानता (आरंभिक और माध्‍यमिक) के अंतर</w:t>
      </w:r>
      <w:r>
        <w:rPr>
          <w:rFonts w:hint="cs"/>
          <w:cs/>
        </w:rPr>
        <w:t>्गत कुल अनुमोदन निम्‍नानुसार:</w:t>
      </w:r>
    </w:p>
    <w:p w:rsidR="005F7C8E" w:rsidRPr="00593B1A" w:rsidRDefault="005F7C8E" w:rsidP="005F7C8E">
      <w:pPr>
        <w:autoSpaceDE w:val="0"/>
        <w:autoSpaceDN w:val="0"/>
        <w:adjustRightInd w:val="0"/>
        <w:jc w:val="right"/>
      </w:pPr>
    </w:p>
    <w:p w:rsidR="005F7C8E" w:rsidRPr="00593B1A" w:rsidRDefault="005F7C8E" w:rsidP="005F7C8E">
      <w:pPr>
        <w:autoSpaceDE w:val="0"/>
        <w:autoSpaceDN w:val="0"/>
        <w:adjustRightInd w:val="0"/>
        <w:jc w:val="right"/>
      </w:pPr>
      <w:r w:rsidRPr="00593B1A">
        <w:rPr>
          <w:rFonts w:hint="cs"/>
          <w:cs/>
        </w:rPr>
        <w:lastRenderedPageBreak/>
        <w:t>(रू. लाख में)</w:t>
      </w:r>
    </w:p>
    <w:p w:rsidR="005F7C8E" w:rsidRPr="00593B1A" w:rsidRDefault="005F7C8E" w:rsidP="005F7C8E">
      <w:pPr>
        <w:autoSpaceDE w:val="0"/>
        <w:autoSpaceDN w:val="0"/>
        <w:adjustRightInd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310"/>
        <w:gridCol w:w="2311"/>
        <w:gridCol w:w="2311"/>
      </w:tblGrid>
      <w:tr w:rsidR="005F7C8E" w:rsidRPr="00593B1A" w:rsidTr="00BA1E25">
        <w:tc>
          <w:tcPr>
            <w:tcW w:w="4620" w:type="dxa"/>
            <w:gridSpan w:val="2"/>
          </w:tcPr>
          <w:p w:rsidR="005F7C8E" w:rsidRPr="00593B1A" w:rsidRDefault="005F7C8E" w:rsidP="00BA1E25">
            <w:pPr>
              <w:autoSpaceDE w:val="0"/>
              <w:autoSpaceDN w:val="0"/>
              <w:adjustRightInd w:val="0"/>
              <w:jc w:val="both"/>
            </w:pPr>
            <w:r w:rsidRPr="00593B1A">
              <w:rPr>
                <w:rFonts w:hint="cs"/>
                <w:cs/>
              </w:rPr>
              <w:t xml:space="preserve"> अनुमोदित बजट</w:t>
            </w:r>
          </w:p>
        </w:tc>
        <w:tc>
          <w:tcPr>
            <w:tcW w:w="4622" w:type="dxa"/>
            <w:gridSpan w:val="2"/>
          </w:tcPr>
          <w:p w:rsidR="005F7C8E" w:rsidRPr="00593B1A" w:rsidRDefault="005F7C8E" w:rsidP="00BA1E25">
            <w:pPr>
              <w:autoSpaceDE w:val="0"/>
              <w:autoSpaceDN w:val="0"/>
              <w:adjustRightInd w:val="0"/>
              <w:jc w:val="both"/>
            </w:pPr>
            <w:r w:rsidRPr="00593B1A">
              <w:rPr>
                <w:rFonts w:hint="cs"/>
                <w:cs/>
              </w:rPr>
              <w:t xml:space="preserve"> प्रगति (वर्तमान तिथि तक)</w:t>
            </w:r>
          </w:p>
        </w:tc>
      </w:tr>
      <w:tr w:rsidR="005F7C8E" w:rsidRPr="00593B1A" w:rsidTr="00BA1E25">
        <w:tc>
          <w:tcPr>
            <w:tcW w:w="2310" w:type="dxa"/>
          </w:tcPr>
          <w:p w:rsidR="005F7C8E" w:rsidRPr="00593B1A" w:rsidRDefault="005F7C8E" w:rsidP="00BA1E25">
            <w:pPr>
              <w:autoSpaceDE w:val="0"/>
              <w:autoSpaceDN w:val="0"/>
              <w:adjustRightInd w:val="0"/>
              <w:jc w:val="both"/>
            </w:pPr>
            <w:r w:rsidRPr="00593B1A">
              <w:rPr>
                <w:rFonts w:hint="cs"/>
                <w:cs/>
              </w:rPr>
              <w:t>वास्‍तविक</w:t>
            </w:r>
          </w:p>
        </w:tc>
        <w:tc>
          <w:tcPr>
            <w:tcW w:w="2310" w:type="dxa"/>
          </w:tcPr>
          <w:p w:rsidR="005F7C8E" w:rsidRPr="00593B1A" w:rsidRDefault="005F7C8E" w:rsidP="00BA1E25">
            <w:pPr>
              <w:autoSpaceDE w:val="0"/>
              <w:autoSpaceDN w:val="0"/>
              <w:adjustRightInd w:val="0"/>
              <w:jc w:val="both"/>
            </w:pPr>
            <w:r w:rsidRPr="00593B1A">
              <w:rPr>
                <w:rFonts w:hint="cs"/>
                <w:cs/>
              </w:rPr>
              <w:t xml:space="preserve"> वित्‍तीय </w:t>
            </w:r>
          </w:p>
        </w:tc>
        <w:tc>
          <w:tcPr>
            <w:tcW w:w="2311" w:type="dxa"/>
          </w:tcPr>
          <w:p w:rsidR="005F7C8E" w:rsidRPr="00593B1A" w:rsidRDefault="005F7C8E" w:rsidP="00BA1E25">
            <w:pPr>
              <w:autoSpaceDE w:val="0"/>
              <w:autoSpaceDN w:val="0"/>
              <w:adjustRightInd w:val="0"/>
              <w:jc w:val="both"/>
            </w:pPr>
            <w:r w:rsidRPr="00593B1A">
              <w:rPr>
                <w:rFonts w:hint="cs"/>
                <w:cs/>
              </w:rPr>
              <w:t xml:space="preserve"> वास्‍तविक </w:t>
            </w:r>
          </w:p>
        </w:tc>
        <w:tc>
          <w:tcPr>
            <w:tcW w:w="2311" w:type="dxa"/>
          </w:tcPr>
          <w:p w:rsidR="005F7C8E" w:rsidRPr="00593B1A" w:rsidRDefault="005F7C8E" w:rsidP="00BA1E25">
            <w:pPr>
              <w:autoSpaceDE w:val="0"/>
              <w:autoSpaceDN w:val="0"/>
              <w:adjustRightInd w:val="0"/>
              <w:jc w:val="both"/>
            </w:pPr>
            <w:r w:rsidRPr="00593B1A">
              <w:rPr>
                <w:rFonts w:hint="cs"/>
                <w:cs/>
              </w:rPr>
              <w:t xml:space="preserve">वित्‍तीय </w:t>
            </w:r>
          </w:p>
        </w:tc>
      </w:tr>
      <w:tr w:rsidR="005F7C8E" w:rsidRPr="00593B1A" w:rsidTr="00BA1E25">
        <w:tc>
          <w:tcPr>
            <w:tcW w:w="2310" w:type="dxa"/>
          </w:tcPr>
          <w:p w:rsidR="005F7C8E" w:rsidRPr="00593B1A" w:rsidRDefault="005F7C8E" w:rsidP="00BA1E25">
            <w:pPr>
              <w:autoSpaceDE w:val="0"/>
              <w:autoSpaceDN w:val="0"/>
              <w:adjustRightInd w:val="0"/>
              <w:jc w:val="both"/>
            </w:pPr>
            <w:r w:rsidRPr="00593B1A">
              <w:t>656295</w:t>
            </w:r>
          </w:p>
        </w:tc>
        <w:tc>
          <w:tcPr>
            <w:tcW w:w="2310" w:type="dxa"/>
          </w:tcPr>
          <w:p w:rsidR="005F7C8E" w:rsidRPr="00593B1A" w:rsidRDefault="005F7C8E" w:rsidP="00BA1E25">
            <w:pPr>
              <w:autoSpaceDE w:val="0"/>
              <w:autoSpaceDN w:val="0"/>
              <w:adjustRightInd w:val="0"/>
              <w:jc w:val="both"/>
            </w:pPr>
            <w:r w:rsidRPr="00593B1A">
              <w:t>30895.14</w:t>
            </w:r>
          </w:p>
        </w:tc>
        <w:tc>
          <w:tcPr>
            <w:tcW w:w="2311" w:type="dxa"/>
          </w:tcPr>
          <w:p w:rsidR="005F7C8E" w:rsidRPr="00593B1A" w:rsidRDefault="005F7C8E" w:rsidP="00BA1E25">
            <w:pPr>
              <w:autoSpaceDE w:val="0"/>
              <w:autoSpaceDN w:val="0"/>
              <w:adjustRightInd w:val="0"/>
              <w:jc w:val="both"/>
            </w:pPr>
            <w:r w:rsidRPr="00593B1A">
              <w:t>494811</w:t>
            </w:r>
          </w:p>
        </w:tc>
        <w:tc>
          <w:tcPr>
            <w:tcW w:w="2311" w:type="dxa"/>
          </w:tcPr>
          <w:p w:rsidR="005F7C8E" w:rsidRPr="00593B1A" w:rsidRDefault="005F7C8E" w:rsidP="00BA1E25">
            <w:pPr>
              <w:autoSpaceDE w:val="0"/>
              <w:autoSpaceDN w:val="0"/>
              <w:adjustRightInd w:val="0"/>
              <w:jc w:val="both"/>
            </w:pPr>
            <w:r w:rsidRPr="00593B1A">
              <w:t>7090.748</w:t>
            </w:r>
          </w:p>
        </w:tc>
      </w:tr>
    </w:tbl>
    <w:p w:rsidR="005F7C8E" w:rsidRPr="00593B1A" w:rsidRDefault="005F7C8E" w:rsidP="005F7C8E">
      <w:pPr>
        <w:autoSpaceDE w:val="0"/>
        <w:autoSpaceDN w:val="0"/>
        <w:adjustRightInd w:val="0"/>
        <w:jc w:val="both"/>
      </w:pPr>
      <w:r w:rsidRPr="00593B1A">
        <w:rPr>
          <w:rFonts w:hint="cs"/>
          <w:cs/>
        </w:rPr>
        <w:t xml:space="preserve"> </w:t>
      </w:r>
    </w:p>
    <w:p w:rsidR="005F7C8E" w:rsidRPr="00593B1A" w:rsidRDefault="005F7C8E" w:rsidP="005F7C8E">
      <w:pPr>
        <w:autoSpaceDE w:val="0"/>
        <w:autoSpaceDN w:val="0"/>
        <w:adjustRightInd w:val="0"/>
        <w:jc w:val="both"/>
      </w:pPr>
      <w:r w:rsidRPr="00593B1A">
        <w:rPr>
          <w:rFonts w:hint="cs"/>
          <w:cs/>
        </w:rPr>
        <w:t xml:space="preserve">बालिकाओं को स्‍कूल वर्दी के दो सेट वितरण करने में हुई प्रगति </w:t>
      </w:r>
    </w:p>
    <w:p w:rsidR="005F7C8E" w:rsidRPr="00593B1A" w:rsidRDefault="005F7C8E" w:rsidP="005F7C8E">
      <w:pPr>
        <w:autoSpaceDE w:val="0"/>
        <w:autoSpaceDN w:val="0"/>
        <w:adjustRightInd w:val="0"/>
        <w:jc w:val="both"/>
      </w:pPr>
    </w:p>
    <w:p w:rsidR="005F7C8E" w:rsidRPr="00593B1A" w:rsidRDefault="005F7C8E" w:rsidP="005F7C8E">
      <w:pPr>
        <w:autoSpaceDE w:val="0"/>
        <w:autoSpaceDN w:val="0"/>
        <w:adjustRightInd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5F7C8E" w:rsidRPr="00593B1A" w:rsidTr="00BA1E25">
        <w:tc>
          <w:tcPr>
            <w:tcW w:w="4621" w:type="dxa"/>
          </w:tcPr>
          <w:p w:rsidR="005F7C8E" w:rsidRPr="00593B1A" w:rsidRDefault="005F7C8E" w:rsidP="00BA1E25">
            <w:pPr>
              <w:autoSpaceDE w:val="0"/>
              <w:autoSpaceDN w:val="0"/>
              <w:adjustRightInd w:val="0"/>
              <w:jc w:val="both"/>
            </w:pPr>
            <w:r w:rsidRPr="00593B1A">
              <w:rPr>
                <w:rFonts w:hint="cs"/>
                <w:cs/>
              </w:rPr>
              <w:t xml:space="preserve"> 2017-18 के लिए वास्‍तविक लक्ष्‍य </w:t>
            </w:r>
          </w:p>
        </w:tc>
        <w:tc>
          <w:tcPr>
            <w:tcW w:w="4621" w:type="dxa"/>
          </w:tcPr>
          <w:p w:rsidR="005F7C8E" w:rsidRPr="00593B1A" w:rsidRDefault="005F7C8E" w:rsidP="00BA1E25">
            <w:pPr>
              <w:autoSpaceDE w:val="0"/>
              <w:autoSpaceDN w:val="0"/>
              <w:adjustRightInd w:val="0"/>
              <w:jc w:val="both"/>
            </w:pPr>
            <w:r w:rsidRPr="00593B1A">
              <w:rPr>
                <w:rFonts w:hint="cs"/>
                <w:cs/>
              </w:rPr>
              <w:t xml:space="preserve"> तीसरी तिमाही तक उपलब्धि ( 31 दिसम्‍बर</w:t>
            </w:r>
            <w:r w:rsidRPr="00593B1A">
              <w:rPr>
                <w:rFonts w:hint="cs"/>
              </w:rPr>
              <w:t>,</w:t>
            </w:r>
            <w:r w:rsidRPr="00593B1A">
              <w:rPr>
                <w:rFonts w:hint="cs"/>
                <w:cs/>
              </w:rPr>
              <w:t xml:space="preserve"> 2017 तक) </w:t>
            </w:r>
          </w:p>
        </w:tc>
      </w:tr>
      <w:tr w:rsidR="005F7C8E" w:rsidRPr="00593B1A" w:rsidTr="00BA1E25">
        <w:tc>
          <w:tcPr>
            <w:tcW w:w="4621" w:type="dxa"/>
          </w:tcPr>
          <w:p w:rsidR="005F7C8E" w:rsidRPr="00593B1A" w:rsidRDefault="005F7C8E" w:rsidP="00BA1E25">
            <w:pPr>
              <w:autoSpaceDE w:val="0"/>
              <w:autoSpaceDN w:val="0"/>
              <w:adjustRightInd w:val="0"/>
              <w:jc w:val="both"/>
            </w:pPr>
            <w:r w:rsidRPr="00593B1A">
              <w:t>1562094</w:t>
            </w:r>
          </w:p>
        </w:tc>
        <w:tc>
          <w:tcPr>
            <w:tcW w:w="4621" w:type="dxa"/>
          </w:tcPr>
          <w:p w:rsidR="005F7C8E" w:rsidRPr="00593B1A" w:rsidRDefault="005F7C8E" w:rsidP="00BA1E25">
            <w:pPr>
              <w:autoSpaceDE w:val="0"/>
              <w:autoSpaceDN w:val="0"/>
              <w:adjustRightInd w:val="0"/>
              <w:jc w:val="both"/>
            </w:pPr>
            <w:r w:rsidRPr="00593B1A">
              <w:t>1562094</w:t>
            </w:r>
          </w:p>
        </w:tc>
      </w:tr>
    </w:tbl>
    <w:p w:rsidR="005F7C8E" w:rsidRPr="00593B1A" w:rsidRDefault="005F7C8E" w:rsidP="005F7C8E">
      <w:pPr>
        <w:autoSpaceDE w:val="0"/>
        <w:autoSpaceDN w:val="0"/>
        <w:adjustRightInd w:val="0"/>
        <w:jc w:val="both"/>
      </w:pPr>
    </w:p>
    <w:p w:rsidR="005F7C8E" w:rsidRPr="00593B1A" w:rsidRDefault="005F7C8E" w:rsidP="005F7C8E">
      <w:pPr>
        <w:jc w:val="center"/>
        <w:rPr>
          <w:rFonts w:ascii="Mangal" w:hAnsi="Mangal"/>
          <w:b/>
          <w:bCs/>
        </w:rPr>
        <w:sectPr w:rsidR="005F7C8E" w:rsidRPr="00593B1A" w:rsidSect="00B367F6">
          <w:pgSz w:w="11906" w:h="16838"/>
          <w:pgMar w:top="1152" w:right="1296" w:bottom="720" w:left="1440" w:header="706" w:footer="706" w:gutter="0"/>
          <w:cols w:space="708"/>
          <w:docGrid w:linePitch="360"/>
        </w:sectPr>
      </w:pPr>
      <w:r w:rsidRPr="00593B1A">
        <w:rPr>
          <w:rFonts w:ascii="Mangal" w:hAnsi="Mangal"/>
          <w:b/>
          <w:bCs/>
        </w:rPr>
        <w:t>*****</w:t>
      </w:r>
    </w:p>
    <w:p w:rsidR="005F7C8E" w:rsidRDefault="005F7C8E" w:rsidP="005F7C8E">
      <w:pPr>
        <w:jc w:val="right"/>
        <w:rPr>
          <w:rFonts w:ascii="Mangal" w:hAnsi="Mangal"/>
          <w:b/>
          <w:bCs/>
          <w:sz w:val="26"/>
          <w:szCs w:val="26"/>
        </w:rPr>
      </w:pPr>
      <w:r w:rsidRPr="00593B1A">
        <w:rPr>
          <w:rFonts w:ascii="Mangal" w:hAnsi="Mangal"/>
          <w:b/>
          <w:bCs/>
          <w:color w:val="000000"/>
          <w:sz w:val="18"/>
          <w:szCs w:val="18"/>
          <w:cs/>
          <w:lang w:eastAsia="en-IN"/>
        </w:rPr>
        <w:lastRenderedPageBreak/>
        <w:t>संलग्‍नक</w:t>
      </w:r>
    </w:p>
    <w:tbl>
      <w:tblPr>
        <w:tblW w:w="15542" w:type="dxa"/>
        <w:tblInd w:w="-774" w:type="dxa"/>
        <w:tblLook w:val="04A0"/>
      </w:tblPr>
      <w:tblGrid>
        <w:gridCol w:w="1120"/>
        <w:gridCol w:w="2120"/>
        <w:gridCol w:w="866"/>
        <w:gridCol w:w="920"/>
        <w:gridCol w:w="1240"/>
        <w:gridCol w:w="1100"/>
        <w:gridCol w:w="900"/>
        <w:gridCol w:w="866"/>
        <w:gridCol w:w="1260"/>
        <w:gridCol w:w="1100"/>
        <w:gridCol w:w="940"/>
        <w:gridCol w:w="960"/>
        <w:gridCol w:w="1124"/>
        <w:gridCol w:w="1026"/>
      </w:tblGrid>
      <w:tr w:rsidR="005F7C8E" w:rsidRPr="00593B1A" w:rsidTr="00BA1E25">
        <w:trPr>
          <w:trHeight w:val="600"/>
        </w:trPr>
        <w:tc>
          <w:tcPr>
            <w:tcW w:w="15542" w:type="dxa"/>
            <w:gridSpan w:val="14"/>
            <w:tcBorders>
              <w:top w:val="nil"/>
              <w:left w:val="nil"/>
              <w:bottom w:val="nil"/>
              <w:right w:val="nil"/>
            </w:tcBorders>
            <w:shd w:val="clear" w:color="auto" w:fill="auto"/>
            <w:vAlign w:val="bottom"/>
          </w:tcPr>
          <w:p w:rsidR="005F7C8E" w:rsidRPr="00593B1A" w:rsidRDefault="005F7C8E" w:rsidP="00BA1E25">
            <w:pPr>
              <w:jc w:val="both"/>
              <w:rPr>
                <w:rFonts w:ascii="Mangal" w:hAnsi="Mangal"/>
                <w:b/>
                <w:bCs/>
                <w:sz w:val="18"/>
                <w:szCs w:val="18"/>
              </w:rPr>
            </w:pPr>
            <w:bookmarkStart w:id="0" w:name="RANGE!A1:Z39"/>
            <w:bookmarkEnd w:id="0"/>
            <w:r w:rsidRPr="00593B1A">
              <w:rPr>
                <w:rFonts w:ascii="Mangal" w:hAnsi="Mangal"/>
                <w:b/>
                <w:bCs/>
                <w:sz w:val="18"/>
                <w:szCs w:val="18"/>
              </w:rPr>
              <w:t xml:space="preserve"> “</w:t>
            </w:r>
            <w:r w:rsidRPr="00593B1A">
              <w:rPr>
                <w:rFonts w:hint="cs"/>
                <w:b/>
                <w:bCs/>
                <w:sz w:val="18"/>
                <w:szCs w:val="18"/>
                <w:cs/>
              </w:rPr>
              <w:t>आंध्र प्रदेश में सर्व शिक्षा अभियान</w:t>
            </w:r>
            <w:r w:rsidRPr="00593B1A">
              <w:rPr>
                <w:rFonts w:ascii="Mangal" w:hAnsi="Mangal"/>
                <w:b/>
                <w:bCs/>
                <w:sz w:val="18"/>
                <w:szCs w:val="18"/>
              </w:rPr>
              <w:t>’’</w:t>
            </w:r>
            <w:r w:rsidRPr="00593B1A">
              <w:rPr>
                <w:rFonts w:ascii="Mangal" w:hAnsi="Mangal"/>
                <w:b/>
                <w:bCs/>
                <w:sz w:val="18"/>
                <w:szCs w:val="18"/>
                <w:cs/>
              </w:rPr>
              <w:t xml:space="preserve"> के संबंध में माननीय संसद सदस्‍य</w:t>
            </w:r>
            <w:r w:rsidRPr="00593B1A">
              <w:rPr>
                <w:rFonts w:ascii="Mangal" w:hAnsi="Mangal"/>
                <w:b/>
                <w:bCs/>
                <w:sz w:val="18"/>
                <w:szCs w:val="18"/>
              </w:rPr>
              <w:t xml:space="preserve"> </w:t>
            </w:r>
            <w:r w:rsidRPr="00593B1A">
              <w:rPr>
                <w:rFonts w:hint="cs"/>
                <w:b/>
                <w:bCs/>
                <w:sz w:val="18"/>
                <w:szCs w:val="18"/>
                <w:cs/>
              </w:rPr>
              <w:t>श्री</w:t>
            </w:r>
            <w:r w:rsidRPr="00593B1A">
              <w:rPr>
                <w:b/>
                <w:bCs/>
                <w:sz w:val="18"/>
                <w:szCs w:val="18"/>
                <w:cs/>
              </w:rPr>
              <w:t xml:space="preserve"> </w:t>
            </w:r>
            <w:r w:rsidRPr="00593B1A">
              <w:rPr>
                <w:rFonts w:hint="cs"/>
                <w:b/>
                <w:bCs/>
                <w:sz w:val="18"/>
                <w:szCs w:val="18"/>
                <w:cs/>
              </w:rPr>
              <w:t>प्रभाकर</w:t>
            </w:r>
            <w:r w:rsidRPr="00593B1A">
              <w:rPr>
                <w:b/>
                <w:bCs/>
                <w:sz w:val="18"/>
                <w:szCs w:val="18"/>
                <w:cs/>
              </w:rPr>
              <w:t xml:space="preserve"> </w:t>
            </w:r>
            <w:r w:rsidRPr="00593B1A">
              <w:rPr>
                <w:rFonts w:hint="cs"/>
                <w:b/>
                <w:bCs/>
                <w:sz w:val="18"/>
                <w:szCs w:val="18"/>
                <w:cs/>
              </w:rPr>
              <w:t>रेड्डी</w:t>
            </w:r>
            <w:r w:rsidRPr="00593B1A">
              <w:rPr>
                <w:b/>
                <w:bCs/>
                <w:sz w:val="18"/>
                <w:szCs w:val="18"/>
                <w:cs/>
              </w:rPr>
              <w:t xml:space="preserve"> </w:t>
            </w:r>
            <w:r w:rsidRPr="00593B1A">
              <w:rPr>
                <w:rFonts w:hint="cs"/>
                <w:b/>
                <w:bCs/>
                <w:sz w:val="18"/>
                <w:szCs w:val="18"/>
                <w:cs/>
              </w:rPr>
              <w:t>वेमिरेड्डी</w:t>
            </w:r>
            <w:r w:rsidRPr="00593B1A">
              <w:rPr>
                <w:rFonts w:ascii="Mangal" w:hAnsi="Mangal"/>
                <w:b/>
                <w:bCs/>
                <w:sz w:val="18"/>
                <w:szCs w:val="18"/>
                <w:cs/>
              </w:rPr>
              <w:t xml:space="preserve"> द्वारा दिनांक 13.12.2018 को पूछे जाने वाले राज्‍य सभा तारांकित प्रश्‍न संख्‍या 34</w:t>
            </w:r>
            <w:r w:rsidRPr="00593B1A">
              <w:rPr>
                <w:rFonts w:ascii="Mangal" w:hAnsi="Mangal" w:hint="cs"/>
                <w:b/>
                <w:bCs/>
                <w:sz w:val="18"/>
                <w:szCs w:val="18"/>
                <w:cs/>
              </w:rPr>
              <w:t xml:space="preserve"> </w:t>
            </w:r>
            <w:r w:rsidRPr="00593B1A">
              <w:rPr>
                <w:rFonts w:ascii="Mangal" w:hAnsi="Mangal"/>
                <w:b/>
                <w:bCs/>
                <w:sz w:val="18"/>
                <w:szCs w:val="18"/>
                <w:cs/>
              </w:rPr>
              <w:t xml:space="preserve">के </w:t>
            </w:r>
            <w:r w:rsidRPr="00593B1A">
              <w:rPr>
                <w:rFonts w:ascii="Mangal" w:hAnsi="Mangal" w:hint="cs"/>
                <w:b/>
                <w:bCs/>
                <w:sz w:val="18"/>
                <w:szCs w:val="18"/>
                <w:cs/>
              </w:rPr>
              <w:t xml:space="preserve">भाग (ख) </w:t>
            </w:r>
            <w:r w:rsidRPr="00593B1A">
              <w:rPr>
                <w:rFonts w:ascii="Mangal" w:hAnsi="Mangal"/>
                <w:b/>
                <w:bCs/>
                <w:sz w:val="18"/>
                <w:szCs w:val="18"/>
                <w:cs/>
              </w:rPr>
              <w:t>के</w:t>
            </w:r>
            <w:r w:rsidRPr="00593B1A">
              <w:rPr>
                <w:rFonts w:ascii="Mangal" w:hAnsi="Mangal" w:hint="cs"/>
                <w:b/>
                <w:bCs/>
                <w:sz w:val="18"/>
                <w:szCs w:val="18"/>
                <w:cs/>
              </w:rPr>
              <w:t xml:space="preserve"> </w:t>
            </w:r>
            <w:r w:rsidRPr="00593B1A">
              <w:rPr>
                <w:rFonts w:ascii="Mangal" w:hAnsi="Mangal"/>
                <w:b/>
                <w:bCs/>
                <w:sz w:val="18"/>
                <w:szCs w:val="18"/>
                <w:cs/>
              </w:rPr>
              <w:t>उत्‍तर</w:t>
            </w:r>
            <w:r w:rsidRPr="00593B1A">
              <w:rPr>
                <w:rFonts w:ascii="Mangal" w:hAnsi="Mangal" w:hint="cs"/>
                <w:b/>
                <w:bCs/>
                <w:sz w:val="18"/>
                <w:szCs w:val="18"/>
                <w:cs/>
              </w:rPr>
              <w:t xml:space="preserve"> में </w:t>
            </w:r>
            <w:r w:rsidRPr="00593B1A">
              <w:rPr>
                <w:rFonts w:ascii="Mangal" w:hAnsi="Mangal"/>
                <w:b/>
                <w:bCs/>
                <w:sz w:val="18"/>
                <w:szCs w:val="18"/>
                <w:cs/>
              </w:rPr>
              <w:t>उल्लिखित संलग्‍नक।</w:t>
            </w:r>
          </w:p>
          <w:p w:rsidR="005F7C8E" w:rsidRPr="00593B1A" w:rsidRDefault="005F7C8E" w:rsidP="00BA1E25">
            <w:pPr>
              <w:rPr>
                <w:b/>
                <w:bCs/>
                <w:color w:val="000000"/>
                <w:sz w:val="18"/>
                <w:szCs w:val="18"/>
                <w:lang w:eastAsia="en-IN"/>
              </w:rPr>
            </w:pPr>
          </w:p>
        </w:tc>
      </w:tr>
      <w:tr w:rsidR="005F7C8E" w:rsidRPr="00593B1A" w:rsidTr="00BA1E25">
        <w:trPr>
          <w:trHeight w:val="300"/>
        </w:trPr>
        <w:tc>
          <w:tcPr>
            <w:tcW w:w="1120" w:type="dxa"/>
            <w:tcBorders>
              <w:top w:val="nil"/>
              <w:left w:val="nil"/>
              <w:bottom w:val="nil"/>
              <w:right w:val="nil"/>
            </w:tcBorders>
            <w:shd w:val="clear" w:color="auto" w:fill="auto"/>
            <w:noWrap/>
            <w:vAlign w:val="bottom"/>
          </w:tcPr>
          <w:p w:rsidR="005F7C8E" w:rsidRPr="00593B1A" w:rsidRDefault="005F7C8E" w:rsidP="00BA1E25">
            <w:pPr>
              <w:rPr>
                <w:rFonts w:ascii="Calibri" w:hAnsi="Calibri" w:cs="Times New Roman"/>
                <w:color w:val="000000"/>
                <w:sz w:val="18"/>
                <w:szCs w:val="18"/>
                <w:lang w:eastAsia="en-IN"/>
              </w:rPr>
            </w:pPr>
          </w:p>
        </w:tc>
        <w:tc>
          <w:tcPr>
            <w:tcW w:w="2120" w:type="dxa"/>
            <w:tcBorders>
              <w:top w:val="nil"/>
              <w:left w:val="nil"/>
              <w:bottom w:val="nil"/>
              <w:right w:val="nil"/>
            </w:tcBorders>
            <w:shd w:val="clear" w:color="auto" w:fill="auto"/>
            <w:noWrap/>
            <w:vAlign w:val="bottom"/>
          </w:tcPr>
          <w:p w:rsidR="005F7C8E" w:rsidRPr="00593B1A" w:rsidRDefault="005F7C8E" w:rsidP="00BA1E25">
            <w:pPr>
              <w:rPr>
                <w:rFonts w:ascii="Calibri" w:hAnsi="Calibri" w:cs="Times New Roman"/>
                <w:color w:val="000000"/>
                <w:sz w:val="18"/>
                <w:szCs w:val="18"/>
                <w:lang w:eastAsia="en-IN"/>
              </w:rPr>
            </w:pPr>
          </w:p>
        </w:tc>
        <w:tc>
          <w:tcPr>
            <w:tcW w:w="866" w:type="dxa"/>
            <w:tcBorders>
              <w:top w:val="nil"/>
              <w:left w:val="nil"/>
              <w:bottom w:val="nil"/>
              <w:right w:val="nil"/>
            </w:tcBorders>
            <w:shd w:val="clear" w:color="auto" w:fill="auto"/>
            <w:noWrap/>
            <w:vAlign w:val="bottom"/>
          </w:tcPr>
          <w:p w:rsidR="005F7C8E" w:rsidRPr="00593B1A" w:rsidRDefault="005F7C8E" w:rsidP="00BA1E25">
            <w:pPr>
              <w:rPr>
                <w:rFonts w:ascii="Calibri" w:hAnsi="Calibri" w:cs="Times New Roman"/>
                <w:color w:val="000000"/>
                <w:sz w:val="18"/>
                <w:szCs w:val="18"/>
                <w:lang w:eastAsia="en-IN"/>
              </w:rPr>
            </w:pPr>
          </w:p>
        </w:tc>
        <w:tc>
          <w:tcPr>
            <w:tcW w:w="920" w:type="dxa"/>
            <w:tcBorders>
              <w:top w:val="nil"/>
              <w:left w:val="nil"/>
              <w:bottom w:val="nil"/>
              <w:right w:val="nil"/>
            </w:tcBorders>
            <w:shd w:val="clear" w:color="auto" w:fill="auto"/>
            <w:noWrap/>
            <w:vAlign w:val="bottom"/>
          </w:tcPr>
          <w:p w:rsidR="005F7C8E" w:rsidRPr="00593B1A" w:rsidRDefault="005F7C8E" w:rsidP="00BA1E25">
            <w:pPr>
              <w:rPr>
                <w:rFonts w:ascii="Calibri" w:hAnsi="Calibri" w:cs="Times New Roman"/>
                <w:color w:val="000000"/>
                <w:sz w:val="18"/>
                <w:szCs w:val="18"/>
                <w:lang w:eastAsia="en-IN"/>
              </w:rPr>
            </w:pPr>
          </w:p>
        </w:tc>
        <w:tc>
          <w:tcPr>
            <w:tcW w:w="1240" w:type="dxa"/>
            <w:tcBorders>
              <w:top w:val="nil"/>
              <w:left w:val="nil"/>
              <w:bottom w:val="nil"/>
              <w:right w:val="nil"/>
            </w:tcBorders>
            <w:shd w:val="clear" w:color="auto" w:fill="auto"/>
            <w:noWrap/>
            <w:vAlign w:val="bottom"/>
          </w:tcPr>
          <w:p w:rsidR="005F7C8E" w:rsidRPr="00593B1A" w:rsidRDefault="005F7C8E" w:rsidP="00BA1E25">
            <w:pPr>
              <w:rPr>
                <w:rFonts w:ascii="Calibri" w:hAnsi="Calibri" w:cs="Times New Roman"/>
                <w:color w:val="000000"/>
                <w:sz w:val="18"/>
                <w:szCs w:val="18"/>
                <w:lang w:eastAsia="en-IN"/>
              </w:rPr>
            </w:pPr>
          </w:p>
        </w:tc>
        <w:tc>
          <w:tcPr>
            <w:tcW w:w="1100" w:type="dxa"/>
            <w:tcBorders>
              <w:top w:val="nil"/>
              <w:left w:val="nil"/>
              <w:bottom w:val="nil"/>
              <w:right w:val="nil"/>
            </w:tcBorders>
            <w:shd w:val="clear" w:color="auto" w:fill="auto"/>
            <w:noWrap/>
            <w:vAlign w:val="bottom"/>
          </w:tcPr>
          <w:p w:rsidR="005F7C8E" w:rsidRPr="00593B1A" w:rsidRDefault="005F7C8E" w:rsidP="00BA1E25">
            <w:pPr>
              <w:rPr>
                <w:rFonts w:ascii="Calibri" w:hAnsi="Calibri" w:cs="Times New Roman"/>
                <w:color w:val="000000"/>
                <w:sz w:val="18"/>
                <w:szCs w:val="18"/>
                <w:lang w:eastAsia="en-IN"/>
              </w:rPr>
            </w:pPr>
          </w:p>
        </w:tc>
        <w:tc>
          <w:tcPr>
            <w:tcW w:w="900" w:type="dxa"/>
            <w:tcBorders>
              <w:top w:val="nil"/>
              <w:left w:val="nil"/>
              <w:bottom w:val="nil"/>
              <w:right w:val="nil"/>
            </w:tcBorders>
            <w:shd w:val="clear" w:color="auto" w:fill="auto"/>
            <w:noWrap/>
            <w:vAlign w:val="bottom"/>
          </w:tcPr>
          <w:p w:rsidR="005F7C8E" w:rsidRPr="00593B1A" w:rsidRDefault="005F7C8E" w:rsidP="00BA1E25">
            <w:pPr>
              <w:rPr>
                <w:rFonts w:ascii="Calibri" w:hAnsi="Calibri" w:cs="Times New Roman"/>
                <w:color w:val="000000"/>
                <w:sz w:val="18"/>
                <w:szCs w:val="18"/>
                <w:lang w:eastAsia="en-IN"/>
              </w:rPr>
            </w:pPr>
          </w:p>
        </w:tc>
        <w:tc>
          <w:tcPr>
            <w:tcW w:w="866" w:type="dxa"/>
            <w:tcBorders>
              <w:top w:val="nil"/>
              <w:left w:val="nil"/>
              <w:bottom w:val="nil"/>
              <w:right w:val="nil"/>
            </w:tcBorders>
            <w:shd w:val="clear" w:color="auto" w:fill="auto"/>
            <w:noWrap/>
            <w:vAlign w:val="bottom"/>
          </w:tcPr>
          <w:p w:rsidR="005F7C8E" w:rsidRPr="00593B1A" w:rsidRDefault="005F7C8E" w:rsidP="00BA1E25">
            <w:pPr>
              <w:rPr>
                <w:rFonts w:ascii="Calibri" w:hAnsi="Calibri" w:cs="Times New Roman"/>
                <w:color w:val="000000"/>
                <w:sz w:val="18"/>
                <w:szCs w:val="18"/>
                <w:lang w:eastAsia="en-IN"/>
              </w:rPr>
            </w:pPr>
          </w:p>
        </w:tc>
        <w:tc>
          <w:tcPr>
            <w:tcW w:w="1260" w:type="dxa"/>
            <w:tcBorders>
              <w:top w:val="nil"/>
              <w:left w:val="nil"/>
              <w:bottom w:val="nil"/>
              <w:right w:val="nil"/>
            </w:tcBorders>
            <w:shd w:val="clear" w:color="auto" w:fill="auto"/>
            <w:noWrap/>
            <w:vAlign w:val="bottom"/>
          </w:tcPr>
          <w:p w:rsidR="005F7C8E" w:rsidRPr="00593B1A" w:rsidRDefault="005F7C8E" w:rsidP="00BA1E25">
            <w:pPr>
              <w:rPr>
                <w:rFonts w:ascii="Calibri" w:hAnsi="Calibri" w:cs="Times New Roman"/>
                <w:color w:val="000000"/>
                <w:sz w:val="18"/>
                <w:szCs w:val="18"/>
                <w:lang w:eastAsia="en-IN"/>
              </w:rPr>
            </w:pPr>
          </w:p>
        </w:tc>
        <w:tc>
          <w:tcPr>
            <w:tcW w:w="1100" w:type="dxa"/>
            <w:tcBorders>
              <w:top w:val="nil"/>
              <w:left w:val="nil"/>
              <w:bottom w:val="nil"/>
              <w:right w:val="nil"/>
            </w:tcBorders>
            <w:shd w:val="clear" w:color="auto" w:fill="auto"/>
            <w:noWrap/>
            <w:vAlign w:val="bottom"/>
          </w:tcPr>
          <w:p w:rsidR="005F7C8E" w:rsidRPr="00593B1A" w:rsidRDefault="005F7C8E" w:rsidP="00BA1E25">
            <w:pPr>
              <w:rPr>
                <w:rFonts w:ascii="Calibri" w:hAnsi="Calibri" w:cs="Times New Roman"/>
                <w:color w:val="000000"/>
                <w:sz w:val="18"/>
                <w:szCs w:val="18"/>
                <w:lang w:eastAsia="en-IN"/>
              </w:rPr>
            </w:pPr>
          </w:p>
        </w:tc>
        <w:tc>
          <w:tcPr>
            <w:tcW w:w="940" w:type="dxa"/>
            <w:tcBorders>
              <w:top w:val="nil"/>
              <w:left w:val="nil"/>
              <w:bottom w:val="nil"/>
              <w:right w:val="nil"/>
            </w:tcBorders>
            <w:shd w:val="clear" w:color="auto" w:fill="auto"/>
            <w:noWrap/>
            <w:vAlign w:val="bottom"/>
          </w:tcPr>
          <w:p w:rsidR="005F7C8E" w:rsidRPr="00593B1A" w:rsidRDefault="005F7C8E" w:rsidP="00BA1E25">
            <w:pPr>
              <w:rPr>
                <w:rFonts w:ascii="Calibri" w:hAnsi="Calibri" w:cs="Times New Roman"/>
                <w:color w:val="000000"/>
                <w:sz w:val="18"/>
                <w:szCs w:val="18"/>
                <w:lang w:eastAsia="en-IN"/>
              </w:rPr>
            </w:pPr>
          </w:p>
        </w:tc>
        <w:tc>
          <w:tcPr>
            <w:tcW w:w="3110" w:type="dxa"/>
            <w:gridSpan w:val="3"/>
            <w:tcBorders>
              <w:top w:val="nil"/>
              <w:left w:val="nil"/>
              <w:bottom w:val="single" w:sz="4" w:space="0" w:color="auto"/>
              <w:right w:val="nil"/>
            </w:tcBorders>
            <w:shd w:val="clear" w:color="auto" w:fill="auto"/>
            <w:noWrap/>
            <w:vAlign w:val="bottom"/>
          </w:tcPr>
          <w:p w:rsidR="005F7C8E" w:rsidRPr="00593B1A" w:rsidRDefault="005F7C8E" w:rsidP="00BA1E25">
            <w:pPr>
              <w:jc w:val="center"/>
              <w:rPr>
                <w:rFonts w:ascii="Calibri" w:hAnsi="Calibri" w:cs="Times New Roman"/>
                <w:color w:val="000000"/>
                <w:sz w:val="18"/>
                <w:szCs w:val="18"/>
                <w:lang w:eastAsia="en-IN"/>
              </w:rPr>
            </w:pPr>
            <w:r w:rsidRPr="00593B1A">
              <w:rPr>
                <w:rFonts w:ascii="Calibri" w:hAnsi="Calibri" w:cs="Times New Roman"/>
                <w:color w:val="000000"/>
                <w:sz w:val="18"/>
                <w:szCs w:val="18"/>
                <w:lang w:eastAsia="en-IN"/>
              </w:rPr>
              <w:t>(</w:t>
            </w:r>
            <w:r w:rsidRPr="00593B1A">
              <w:rPr>
                <w:rFonts w:ascii="Mangal" w:hAnsi="Mangal"/>
                <w:color w:val="000000"/>
                <w:sz w:val="18"/>
                <w:szCs w:val="18"/>
                <w:cs/>
                <w:lang w:eastAsia="en-IN"/>
              </w:rPr>
              <w:t>आंकड़े</w:t>
            </w:r>
            <w:r w:rsidRPr="00593B1A">
              <w:rPr>
                <w:rFonts w:ascii="Mangal" w:hAnsi="Mangal" w:hint="cs"/>
                <w:color w:val="000000"/>
                <w:sz w:val="18"/>
                <w:szCs w:val="18"/>
                <w:cs/>
                <w:lang w:eastAsia="en-IN"/>
              </w:rPr>
              <w:t xml:space="preserve"> प्रतिशत में</w:t>
            </w:r>
            <w:r w:rsidRPr="00593B1A">
              <w:rPr>
                <w:rFonts w:ascii="Calibri" w:hAnsi="Calibri" w:cs="Times New Roman"/>
                <w:color w:val="000000"/>
                <w:sz w:val="18"/>
                <w:szCs w:val="18"/>
                <w:lang w:eastAsia="en-IN"/>
              </w:rPr>
              <w:t>)</w:t>
            </w:r>
          </w:p>
        </w:tc>
      </w:tr>
      <w:tr w:rsidR="005F7C8E" w:rsidRPr="00593B1A" w:rsidTr="00BA1E25">
        <w:trPr>
          <w:trHeight w:val="300"/>
        </w:trPr>
        <w:tc>
          <w:tcPr>
            <w:tcW w:w="1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F7C8E" w:rsidRPr="00593B1A" w:rsidRDefault="005F7C8E" w:rsidP="00BA1E25">
            <w:pPr>
              <w:jc w:val="center"/>
              <w:rPr>
                <w:rFonts w:cs="Times New Roman"/>
                <w:b/>
                <w:bCs/>
                <w:color w:val="000000"/>
                <w:sz w:val="18"/>
                <w:szCs w:val="18"/>
                <w:lang w:eastAsia="en-IN"/>
              </w:rPr>
            </w:pPr>
            <w:r w:rsidRPr="00593B1A">
              <w:rPr>
                <w:rFonts w:ascii="Mangal" w:hAnsi="Mangal"/>
                <w:b/>
                <w:bCs/>
                <w:color w:val="000000"/>
                <w:sz w:val="18"/>
                <w:szCs w:val="18"/>
                <w:cs/>
                <w:lang w:eastAsia="en-IN"/>
              </w:rPr>
              <w:t>राज्‍य/संघ</w:t>
            </w:r>
            <w:r w:rsidRPr="00593B1A">
              <w:rPr>
                <w:rFonts w:ascii="Mangal" w:hAnsi="Mangal" w:hint="cs"/>
                <w:b/>
                <w:bCs/>
                <w:color w:val="000000"/>
                <w:sz w:val="18"/>
                <w:szCs w:val="18"/>
                <w:cs/>
                <w:lang w:eastAsia="en-IN"/>
              </w:rPr>
              <w:t xml:space="preserve"> राज्‍यक्षेत्र </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F7C8E" w:rsidRPr="00593B1A" w:rsidRDefault="005F7C8E" w:rsidP="00BA1E25">
            <w:pPr>
              <w:jc w:val="center"/>
              <w:rPr>
                <w:rFonts w:cs="Times New Roman"/>
                <w:b/>
                <w:bCs/>
                <w:color w:val="000000"/>
                <w:sz w:val="18"/>
                <w:szCs w:val="18"/>
                <w:lang w:eastAsia="en-IN"/>
              </w:rPr>
            </w:pPr>
            <w:r w:rsidRPr="00593B1A">
              <w:rPr>
                <w:rFonts w:ascii="Mangal" w:hAnsi="Mangal"/>
                <w:b/>
                <w:bCs/>
                <w:color w:val="000000"/>
                <w:sz w:val="18"/>
                <w:szCs w:val="18"/>
                <w:cs/>
                <w:lang w:eastAsia="en-IN"/>
              </w:rPr>
              <w:t>जिला</w:t>
            </w:r>
          </w:p>
        </w:tc>
        <w:tc>
          <w:tcPr>
            <w:tcW w:w="12302" w:type="dxa"/>
            <w:gridSpan w:val="12"/>
            <w:tcBorders>
              <w:top w:val="single" w:sz="4" w:space="0" w:color="auto"/>
              <w:left w:val="nil"/>
              <w:bottom w:val="single" w:sz="4" w:space="0" w:color="auto"/>
              <w:right w:val="nil"/>
            </w:tcBorders>
            <w:shd w:val="clear" w:color="000000" w:fill="FFFFFF"/>
            <w:noWrap/>
            <w:vAlign w:val="bottom"/>
          </w:tcPr>
          <w:p w:rsidR="005F7C8E" w:rsidRPr="00593B1A" w:rsidRDefault="005F7C8E" w:rsidP="00BA1E25">
            <w:pPr>
              <w:jc w:val="center"/>
              <w:rPr>
                <w:rFonts w:cs="Times New Roman"/>
                <w:b/>
                <w:bCs/>
                <w:color w:val="000000"/>
                <w:sz w:val="18"/>
                <w:szCs w:val="18"/>
                <w:lang w:eastAsia="en-IN"/>
              </w:rPr>
            </w:pPr>
            <w:r w:rsidRPr="00593B1A">
              <w:rPr>
                <w:rFonts w:ascii="Mangal" w:hAnsi="Mangal"/>
                <w:b/>
                <w:bCs/>
                <w:color w:val="000000"/>
                <w:sz w:val="18"/>
                <w:szCs w:val="18"/>
                <w:cs/>
                <w:lang w:eastAsia="en-IN"/>
              </w:rPr>
              <w:t>सकल</w:t>
            </w:r>
            <w:r w:rsidRPr="00593B1A">
              <w:rPr>
                <w:rFonts w:ascii="Mangal" w:hAnsi="Mangal" w:hint="cs"/>
                <w:b/>
                <w:bCs/>
                <w:color w:val="000000"/>
                <w:sz w:val="18"/>
                <w:szCs w:val="18"/>
                <w:cs/>
                <w:lang w:eastAsia="en-IN"/>
              </w:rPr>
              <w:t xml:space="preserve"> नामाकंन अनुपात </w:t>
            </w:r>
            <w:r w:rsidRPr="00593B1A">
              <w:rPr>
                <w:rFonts w:cs="Times New Roman"/>
                <w:b/>
                <w:bCs/>
                <w:color w:val="000000"/>
                <w:sz w:val="18"/>
                <w:szCs w:val="18"/>
                <w:lang w:eastAsia="en-IN"/>
              </w:rPr>
              <w:t>(GER)</w:t>
            </w:r>
          </w:p>
        </w:tc>
      </w:tr>
      <w:tr w:rsidR="005F7C8E" w:rsidRPr="00593B1A" w:rsidTr="00BA1E25">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tcPr>
          <w:p w:rsidR="005F7C8E" w:rsidRPr="00593B1A" w:rsidRDefault="005F7C8E" w:rsidP="00BA1E25">
            <w:pPr>
              <w:rPr>
                <w:rFonts w:cs="Times New Roman"/>
                <w:b/>
                <w:bCs/>
                <w:color w:val="000000"/>
                <w:sz w:val="18"/>
                <w:szCs w:val="18"/>
                <w:lang w:eastAsia="en-IN"/>
              </w:rPr>
            </w:pPr>
          </w:p>
        </w:tc>
        <w:tc>
          <w:tcPr>
            <w:tcW w:w="2120" w:type="dxa"/>
            <w:vMerge/>
            <w:tcBorders>
              <w:top w:val="single" w:sz="4" w:space="0" w:color="auto"/>
              <w:left w:val="single" w:sz="4" w:space="0" w:color="auto"/>
              <w:bottom w:val="single" w:sz="4" w:space="0" w:color="000000"/>
              <w:right w:val="single" w:sz="4" w:space="0" w:color="auto"/>
            </w:tcBorders>
            <w:vAlign w:val="center"/>
          </w:tcPr>
          <w:p w:rsidR="005F7C8E" w:rsidRPr="00593B1A" w:rsidRDefault="005F7C8E" w:rsidP="00BA1E25">
            <w:pPr>
              <w:rPr>
                <w:rFonts w:cs="Times New Roman"/>
                <w:b/>
                <w:bCs/>
                <w:color w:val="000000"/>
                <w:sz w:val="18"/>
                <w:szCs w:val="18"/>
                <w:lang w:eastAsia="en-IN"/>
              </w:rPr>
            </w:pPr>
          </w:p>
        </w:tc>
        <w:tc>
          <w:tcPr>
            <w:tcW w:w="4126" w:type="dxa"/>
            <w:gridSpan w:val="4"/>
            <w:tcBorders>
              <w:top w:val="single" w:sz="4" w:space="0" w:color="auto"/>
              <w:left w:val="nil"/>
              <w:bottom w:val="single" w:sz="4" w:space="0" w:color="auto"/>
              <w:right w:val="single" w:sz="4" w:space="0" w:color="000000"/>
            </w:tcBorders>
            <w:shd w:val="clear" w:color="auto" w:fill="auto"/>
            <w:noWrap/>
            <w:vAlign w:val="bottom"/>
          </w:tcPr>
          <w:p w:rsidR="005F7C8E" w:rsidRPr="00593B1A" w:rsidRDefault="005F7C8E" w:rsidP="00BA1E25">
            <w:pPr>
              <w:jc w:val="center"/>
              <w:rPr>
                <w:rFonts w:cs="Times New Roman"/>
                <w:b/>
                <w:bCs/>
                <w:color w:val="000000"/>
                <w:sz w:val="18"/>
                <w:szCs w:val="18"/>
                <w:lang w:eastAsia="en-IN"/>
              </w:rPr>
            </w:pPr>
            <w:r w:rsidRPr="00593B1A">
              <w:rPr>
                <w:rFonts w:cs="Times New Roman"/>
                <w:b/>
                <w:bCs/>
                <w:color w:val="000000"/>
                <w:sz w:val="18"/>
                <w:szCs w:val="18"/>
                <w:lang w:eastAsia="en-IN"/>
              </w:rPr>
              <w:t>2014-15</w:t>
            </w:r>
          </w:p>
        </w:tc>
        <w:tc>
          <w:tcPr>
            <w:tcW w:w="4126" w:type="dxa"/>
            <w:gridSpan w:val="4"/>
            <w:tcBorders>
              <w:top w:val="single" w:sz="4" w:space="0" w:color="auto"/>
              <w:left w:val="nil"/>
              <w:bottom w:val="single" w:sz="4" w:space="0" w:color="auto"/>
              <w:right w:val="single" w:sz="4" w:space="0" w:color="000000"/>
            </w:tcBorders>
            <w:shd w:val="clear" w:color="auto" w:fill="auto"/>
            <w:noWrap/>
            <w:vAlign w:val="bottom"/>
          </w:tcPr>
          <w:p w:rsidR="005F7C8E" w:rsidRPr="00593B1A" w:rsidRDefault="005F7C8E" w:rsidP="00BA1E25">
            <w:pPr>
              <w:jc w:val="center"/>
              <w:rPr>
                <w:rFonts w:cs="Times New Roman"/>
                <w:b/>
                <w:bCs/>
                <w:color w:val="000000"/>
                <w:sz w:val="18"/>
                <w:szCs w:val="18"/>
                <w:lang w:eastAsia="en-IN"/>
              </w:rPr>
            </w:pPr>
            <w:r w:rsidRPr="00593B1A">
              <w:rPr>
                <w:rFonts w:cs="Times New Roman"/>
                <w:b/>
                <w:bCs/>
                <w:color w:val="000000"/>
                <w:sz w:val="18"/>
                <w:szCs w:val="18"/>
                <w:lang w:eastAsia="en-IN"/>
              </w:rPr>
              <w:t>2015-16</w:t>
            </w:r>
          </w:p>
        </w:tc>
        <w:tc>
          <w:tcPr>
            <w:tcW w:w="4050" w:type="dxa"/>
            <w:gridSpan w:val="4"/>
            <w:tcBorders>
              <w:top w:val="single" w:sz="4" w:space="0" w:color="auto"/>
              <w:left w:val="nil"/>
              <w:bottom w:val="single" w:sz="4" w:space="0" w:color="auto"/>
              <w:right w:val="single" w:sz="4" w:space="0" w:color="000000"/>
            </w:tcBorders>
            <w:shd w:val="clear" w:color="auto" w:fill="auto"/>
            <w:noWrap/>
            <w:vAlign w:val="bottom"/>
          </w:tcPr>
          <w:p w:rsidR="005F7C8E" w:rsidRPr="00593B1A" w:rsidRDefault="005F7C8E" w:rsidP="00BA1E25">
            <w:pPr>
              <w:jc w:val="center"/>
              <w:rPr>
                <w:rFonts w:cs="Times New Roman"/>
                <w:b/>
                <w:bCs/>
                <w:color w:val="000000"/>
                <w:sz w:val="18"/>
                <w:szCs w:val="18"/>
                <w:lang w:eastAsia="en-IN"/>
              </w:rPr>
            </w:pPr>
            <w:r w:rsidRPr="00593B1A">
              <w:rPr>
                <w:rFonts w:cs="Times New Roman"/>
                <w:b/>
                <w:bCs/>
                <w:color w:val="000000"/>
                <w:sz w:val="18"/>
                <w:szCs w:val="18"/>
                <w:lang w:eastAsia="en-IN"/>
              </w:rPr>
              <w:t>2016-17</w:t>
            </w:r>
          </w:p>
        </w:tc>
      </w:tr>
      <w:tr w:rsidR="005F7C8E" w:rsidRPr="00593B1A" w:rsidTr="00BA1E25">
        <w:trPr>
          <w:trHeight w:val="870"/>
        </w:trPr>
        <w:tc>
          <w:tcPr>
            <w:tcW w:w="1120" w:type="dxa"/>
            <w:vMerge/>
            <w:tcBorders>
              <w:top w:val="single" w:sz="4" w:space="0" w:color="auto"/>
              <w:left w:val="single" w:sz="4" w:space="0" w:color="auto"/>
              <w:bottom w:val="single" w:sz="4" w:space="0" w:color="000000"/>
              <w:right w:val="single" w:sz="4" w:space="0" w:color="auto"/>
            </w:tcBorders>
            <w:vAlign w:val="center"/>
          </w:tcPr>
          <w:p w:rsidR="005F7C8E" w:rsidRPr="00593B1A" w:rsidRDefault="005F7C8E" w:rsidP="00BA1E25">
            <w:pPr>
              <w:rPr>
                <w:rFonts w:cs="Times New Roman"/>
                <w:b/>
                <w:bCs/>
                <w:color w:val="000000"/>
                <w:sz w:val="18"/>
                <w:szCs w:val="18"/>
                <w:lang w:eastAsia="en-IN"/>
              </w:rPr>
            </w:pPr>
          </w:p>
        </w:tc>
        <w:tc>
          <w:tcPr>
            <w:tcW w:w="2120" w:type="dxa"/>
            <w:vMerge/>
            <w:tcBorders>
              <w:top w:val="single" w:sz="4" w:space="0" w:color="auto"/>
              <w:left w:val="single" w:sz="4" w:space="0" w:color="auto"/>
              <w:bottom w:val="single" w:sz="4" w:space="0" w:color="000000"/>
              <w:right w:val="single" w:sz="4" w:space="0" w:color="auto"/>
            </w:tcBorders>
            <w:vAlign w:val="center"/>
          </w:tcPr>
          <w:p w:rsidR="005F7C8E" w:rsidRPr="00593B1A" w:rsidRDefault="005F7C8E" w:rsidP="00BA1E25">
            <w:pPr>
              <w:rPr>
                <w:rFonts w:cs="Times New Roman"/>
                <w:b/>
                <w:bCs/>
                <w:color w:val="000000"/>
                <w:sz w:val="18"/>
                <w:szCs w:val="18"/>
                <w:lang w:eastAsia="en-IN"/>
              </w:rPr>
            </w:pPr>
          </w:p>
        </w:tc>
        <w:tc>
          <w:tcPr>
            <w:tcW w:w="866"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प्राथमिक</w:t>
            </w:r>
          </w:p>
        </w:tc>
        <w:tc>
          <w:tcPr>
            <w:tcW w:w="920"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उच्‍चतर</w:t>
            </w:r>
            <w:r w:rsidRPr="00593B1A">
              <w:rPr>
                <w:rFonts w:ascii="Mangal" w:hAnsi="Mangal" w:hint="cs"/>
                <w:b/>
                <w:bCs/>
                <w:color w:val="000000"/>
                <w:sz w:val="18"/>
                <w:szCs w:val="18"/>
                <w:cs/>
                <w:lang w:eastAsia="en-IN"/>
              </w:rPr>
              <w:t xml:space="preserve"> प्राथमिक</w:t>
            </w:r>
          </w:p>
        </w:tc>
        <w:tc>
          <w:tcPr>
            <w:tcW w:w="1240"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आरंभिक</w:t>
            </w:r>
          </w:p>
        </w:tc>
        <w:tc>
          <w:tcPr>
            <w:tcW w:w="1100"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माध्‍यमिक</w:t>
            </w:r>
          </w:p>
        </w:tc>
        <w:tc>
          <w:tcPr>
            <w:tcW w:w="900"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प्राथमिक</w:t>
            </w:r>
          </w:p>
        </w:tc>
        <w:tc>
          <w:tcPr>
            <w:tcW w:w="866"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उच्‍चतर</w:t>
            </w:r>
            <w:r w:rsidRPr="00593B1A">
              <w:rPr>
                <w:rFonts w:ascii="Mangal" w:hAnsi="Mangal" w:hint="cs"/>
                <w:b/>
                <w:bCs/>
                <w:color w:val="000000"/>
                <w:sz w:val="18"/>
                <w:szCs w:val="18"/>
                <w:cs/>
                <w:lang w:eastAsia="en-IN"/>
              </w:rPr>
              <w:t xml:space="preserve"> प्राथमिक</w:t>
            </w:r>
          </w:p>
        </w:tc>
        <w:tc>
          <w:tcPr>
            <w:tcW w:w="1260"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आरंभिक</w:t>
            </w:r>
          </w:p>
        </w:tc>
        <w:tc>
          <w:tcPr>
            <w:tcW w:w="1100"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माध्‍यमिक</w:t>
            </w:r>
          </w:p>
        </w:tc>
        <w:tc>
          <w:tcPr>
            <w:tcW w:w="940"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प्राथमिक</w:t>
            </w:r>
          </w:p>
        </w:tc>
        <w:tc>
          <w:tcPr>
            <w:tcW w:w="960"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उच्‍चतर</w:t>
            </w:r>
            <w:r w:rsidRPr="00593B1A">
              <w:rPr>
                <w:rFonts w:ascii="Mangal" w:hAnsi="Mangal" w:hint="cs"/>
                <w:b/>
                <w:bCs/>
                <w:color w:val="000000"/>
                <w:sz w:val="18"/>
                <w:szCs w:val="18"/>
                <w:cs/>
                <w:lang w:eastAsia="en-IN"/>
              </w:rPr>
              <w:t xml:space="preserve"> प्राथमिक</w:t>
            </w:r>
          </w:p>
        </w:tc>
        <w:tc>
          <w:tcPr>
            <w:tcW w:w="1124"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आरंभिक</w:t>
            </w:r>
          </w:p>
        </w:tc>
        <w:tc>
          <w:tcPr>
            <w:tcW w:w="1026"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माध्‍यमिक</w:t>
            </w:r>
          </w:p>
        </w:tc>
      </w:tr>
      <w:tr w:rsidR="005F7C8E" w:rsidRPr="00593B1A" w:rsidTr="00BA1E25">
        <w:trPr>
          <w:trHeight w:val="300"/>
        </w:trPr>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5F7C8E" w:rsidRPr="00593B1A" w:rsidRDefault="005F7C8E" w:rsidP="00BA1E25">
            <w:pPr>
              <w:jc w:val="center"/>
              <w:rPr>
                <w:rFonts w:cs="Times New Roman"/>
                <w:color w:val="000000"/>
                <w:sz w:val="18"/>
                <w:szCs w:val="18"/>
                <w:lang w:eastAsia="en-IN"/>
              </w:rPr>
            </w:pPr>
            <w:r w:rsidRPr="00593B1A">
              <w:rPr>
                <w:rFonts w:ascii="Mangal" w:hAnsi="Mangal"/>
                <w:color w:val="000000"/>
                <w:sz w:val="18"/>
                <w:szCs w:val="18"/>
                <w:cs/>
                <w:lang w:eastAsia="en-IN"/>
              </w:rPr>
              <w:t>आंध्र</w:t>
            </w:r>
            <w:r w:rsidRPr="00593B1A">
              <w:rPr>
                <w:rFonts w:ascii="Mangal" w:hAnsi="Mangal" w:hint="cs"/>
                <w:color w:val="000000"/>
                <w:sz w:val="18"/>
                <w:szCs w:val="18"/>
                <w:cs/>
                <w:lang w:eastAsia="en-IN"/>
              </w:rPr>
              <w:t xml:space="preserve"> प्रदेश </w:t>
            </w: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अनन्तपुर</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91.41</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76.89</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92.23</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79.73</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92.64</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79.50</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center"/>
              <w:rPr>
                <w:rFonts w:cs="Times New Roman"/>
                <w:color w:val="000000"/>
                <w:sz w:val="18"/>
                <w:szCs w:val="18"/>
                <w:lang w:eastAsia="en-IN"/>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चित्तूर</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91.56</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82.02</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89.54</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83.68</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88.07</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84.04</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कडप्पा</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97.23</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75.64</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92.38</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76.76</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91.70</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77.94</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ईस्ट</w:t>
            </w:r>
            <w:r w:rsidRPr="00593B1A">
              <w:rPr>
                <w:sz w:val="18"/>
                <w:szCs w:val="18"/>
                <w:cs/>
              </w:rPr>
              <w:t xml:space="preserve"> </w:t>
            </w:r>
            <w:r w:rsidRPr="00593B1A">
              <w:rPr>
                <w:rFonts w:hint="cs"/>
                <w:sz w:val="18"/>
                <w:szCs w:val="18"/>
                <w:cs/>
              </w:rPr>
              <w:t>गोदावरी</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99.55</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83.90</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97.03</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87.33</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98.60</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89.31</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गुंटूर</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94.89</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75.77</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91.35</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78.58</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93.55</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82.46</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कृष्णा</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94.16</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80.30</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92.72</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82.99</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92.64</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86.52</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कुरनूल</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95.66</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71.65</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94.49</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73.67</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96.09</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75.02</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नेल्लोर</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95.56</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76.07</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91.24</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77.93</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93.93</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82.18</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प्रकाशम</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97.74</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71.90</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91.68</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73.65</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91.08</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75.62</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श्रीकाकुलम</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92.43</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82.06</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91.49</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85.57</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90.67</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85.9</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विशाखापत्तनम</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99.02</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81.91</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94.97</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83.28</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96.77</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87.17</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विजयनगरम</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95.41</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79.99</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93.13</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82.30</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87.69</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82.28</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पश्चिम</w:t>
            </w:r>
            <w:r w:rsidRPr="00593B1A">
              <w:rPr>
                <w:sz w:val="18"/>
                <w:szCs w:val="18"/>
                <w:cs/>
              </w:rPr>
              <w:t xml:space="preserve"> </w:t>
            </w:r>
            <w:r w:rsidRPr="00593B1A">
              <w:rPr>
                <w:rFonts w:hint="cs"/>
                <w:sz w:val="18"/>
                <w:szCs w:val="18"/>
                <w:cs/>
              </w:rPr>
              <w:t>गोदावरी</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95.85</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82.95</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94.38</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86.32</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96.38</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88.35</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tcBorders>
              <w:top w:val="nil"/>
              <w:left w:val="nil"/>
              <w:bottom w:val="nil"/>
              <w:right w:val="nil"/>
            </w:tcBorders>
            <w:shd w:val="clear" w:color="auto" w:fill="auto"/>
            <w:vAlign w:val="center"/>
          </w:tcPr>
          <w:p w:rsidR="005F7C8E" w:rsidRPr="00593B1A" w:rsidRDefault="005F7C8E" w:rsidP="00BA1E25">
            <w:pPr>
              <w:jc w:val="center"/>
              <w:rPr>
                <w:rFonts w:cs="Times New Roman"/>
                <w:b/>
                <w:bCs/>
                <w:color w:val="000000"/>
                <w:sz w:val="18"/>
                <w:szCs w:val="18"/>
                <w:lang w:eastAsia="en-IN"/>
              </w:rPr>
            </w:pPr>
          </w:p>
        </w:tc>
        <w:tc>
          <w:tcPr>
            <w:tcW w:w="2120" w:type="dxa"/>
            <w:tcBorders>
              <w:top w:val="nil"/>
              <w:left w:val="nil"/>
              <w:bottom w:val="nil"/>
              <w:right w:val="nil"/>
            </w:tcBorders>
            <w:shd w:val="clear" w:color="auto" w:fill="auto"/>
            <w:noWrap/>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कुल</w:t>
            </w:r>
            <w:r w:rsidRPr="00593B1A">
              <w:rPr>
                <w:rFonts w:ascii="Mangal" w:hAnsi="Mangal" w:hint="cs"/>
                <w:b/>
                <w:bCs/>
                <w:color w:val="000000"/>
                <w:sz w:val="18"/>
                <w:szCs w:val="18"/>
                <w:cs/>
                <w:lang w:eastAsia="en-IN"/>
              </w:rPr>
              <w:t xml:space="preserve"> </w:t>
            </w:r>
          </w:p>
        </w:tc>
        <w:tc>
          <w:tcPr>
            <w:tcW w:w="866"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1240.47</w:t>
            </w:r>
          </w:p>
        </w:tc>
        <w:tc>
          <w:tcPr>
            <w:tcW w:w="920"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1021.05</w:t>
            </w:r>
          </w:p>
        </w:tc>
        <w:tc>
          <w:tcPr>
            <w:tcW w:w="1240"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0.00</w:t>
            </w:r>
          </w:p>
        </w:tc>
        <w:tc>
          <w:tcPr>
            <w:tcW w:w="1100"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0.00</w:t>
            </w:r>
          </w:p>
        </w:tc>
        <w:tc>
          <w:tcPr>
            <w:tcW w:w="900"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1206.63</w:t>
            </w:r>
          </w:p>
        </w:tc>
        <w:tc>
          <w:tcPr>
            <w:tcW w:w="866"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1051.79</w:t>
            </w:r>
          </w:p>
        </w:tc>
        <w:tc>
          <w:tcPr>
            <w:tcW w:w="1260"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0.00</w:t>
            </w:r>
          </w:p>
        </w:tc>
        <w:tc>
          <w:tcPr>
            <w:tcW w:w="1100"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0.00</w:t>
            </w:r>
          </w:p>
        </w:tc>
        <w:tc>
          <w:tcPr>
            <w:tcW w:w="940"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1209.81</w:t>
            </w:r>
          </w:p>
        </w:tc>
        <w:tc>
          <w:tcPr>
            <w:tcW w:w="960"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1076.29</w:t>
            </w:r>
          </w:p>
        </w:tc>
        <w:tc>
          <w:tcPr>
            <w:tcW w:w="1124" w:type="dxa"/>
            <w:tcBorders>
              <w:top w:val="nil"/>
              <w:left w:val="nil"/>
              <w:bottom w:val="nil"/>
              <w:right w:val="nil"/>
            </w:tcBorders>
            <w:shd w:val="clear" w:color="auto" w:fill="auto"/>
            <w:noWrap/>
            <w:vAlign w:val="bottom"/>
          </w:tcPr>
          <w:p w:rsidR="005F7C8E" w:rsidRPr="00593B1A" w:rsidRDefault="005F7C8E" w:rsidP="00BA1E25">
            <w:pPr>
              <w:jc w:val="center"/>
              <w:rPr>
                <w:rFonts w:cs="Times New Roman"/>
                <w:b/>
                <w:bCs/>
                <w:color w:val="000000"/>
                <w:sz w:val="18"/>
                <w:szCs w:val="18"/>
                <w:lang w:eastAsia="en-IN"/>
              </w:rPr>
            </w:pPr>
            <w:r w:rsidRPr="00593B1A">
              <w:rPr>
                <w:rFonts w:cs="Times New Roman"/>
                <w:b/>
                <w:bCs/>
                <w:color w:val="000000"/>
                <w:sz w:val="18"/>
                <w:szCs w:val="18"/>
                <w:lang w:eastAsia="en-IN"/>
              </w:rPr>
              <w:t>0.00</w:t>
            </w:r>
          </w:p>
        </w:tc>
        <w:tc>
          <w:tcPr>
            <w:tcW w:w="1026" w:type="dxa"/>
            <w:tcBorders>
              <w:top w:val="nil"/>
              <w:left w:val="nil"/>
              <w:bottom w:val="nil"/>
              <w:right w:val="nil"/>
            </w:tcBorders>
            <w:shd w:val="clear" w:color="auto" w:fill="auto"/>
            <w:noWrap/>
            <w:vAlign w:val="bottom"/>
          </w:tcPr>
          <w:p w:rsidR="005F7C8E" w:rsidRPr="00593B1A" w:rsidRDefault="005F7C8E" w:rsidP="00BA1E25">
            <w:pPr>
              <w:jc w:val="center"/>
              <w:rPr>
                <w:rFonts w:cs="Times New Roman"/>
                <w:b/>
                <w:bCs/>
                <w:color w:val="000000"/>
                <w:sz w:val="18"/>
                <w:szCs w:val="18"/>
                <w:lang w:eastAsia="en-IN"/>
              </w:rPr>
            </w:pPr>
            <w:r w:rsidRPr="00593B1A">
              <w:rPr>
                <w:rFonts w:cs="Times New Roman"/>
                <w:b/>
                <w:bCs/>
                <w:color w:val="000000"/>
                <w:sz w:val="18"/>
                <w:szCs w:val="18"/>
                <w:lang w:eastAsia="en-IN"/>
              </w:rPr>
              <w:t>0.00</w:t>
            </w:r>
          </w:p>
        </w:tc>
      </w:tr>
      <w:tr w:rsidR="005F7C8E" w:rsidRPr="00593B1A" w:rsidTr="00BA1E25">
        <w:trPr>
          <w:trHeight w:val="300"/>
        </w:trPr>
        <w:tc>
          <w:tcPr>
            <w:tcW w:w="1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F7C8E" w:rsidRPr="00593B1A" w:rsidRDefault="005F7C8E" w:rsidP="00BA1E25">
            <w:pPr>
              <w:jc w:val="center"/>
              <w:rPr>
                <w:rFonts w:cs="Times New Roman"/>
                <w:b/>
                <w:bCs/>
                <w:color w:val="000000"/>
                <w:sz w:val="18"/>
                <w:szCs w:val="18"/>
                <w:lang w:eastAsia="en-IN"/>
              </w:rPr>
            </w:pPr>
            <w:r w:rsidRPr="00593B1A">
              <w:rPr>
                <w:rFonts w:ascii="Mangal" w:hAnsi="Mangal"/>
                <w:b/>
                <w:bCs/>
                <w:color w:val="000000"/>
                <w:sz w:val="18"/>
                <w:szCs w:val="18"/>
                <w:cs/>
                <w:lang w:eastAsia="en-IN"/>
              </w:rPr>
              <w:t>राज्‍य</w:t>
            </w:r>
            <w:r w:rsidRPr="00593B1A">
              <w:rPr>
                <w:rFonts w:ascii="Mangal" w:hAnsi="Mangal" w:hint="cs"/>
                <w:b/>
                <w:bCs/>
                <w:color w:val="000000"/>
                <w:sz w:val="18"/>
                <w:szCs w:val="18"/>
                <w:cs/>
                <w:lang w:eastAsia="en-IN"/>
              </w:rPr>
              <w:t xml:space="preserve"> संघ राज्‍यक्षेत्र </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F7C8E" w:rsidRPr="00593B1A" w:rsidRDefault="005F7C8E" w:rsidP="00BA1E25">
            <w:pPr>
              <w:jc w:val="center"/>
              <w:rPr>
                <w:rFonts w:cs="Times New Roman"/>
                <w:b/>
                <w:bCs/>
                <w:color w:val="000000"/>
                <w:sz w:val="18"/>
                <w:szCs w:val="18"/>
                <w:lang w:eastAsia="en-IN"/>
              </w:rPr>
            </w:pPr>
            <w:r w:rsidRPr="00593B1A">
              <w:rPr>
                <w:rFonts w:ascii="Mangal" w:hAnsi="Mangal"/>
                <w:b/>
                <w:bCs/>
                <w:color w:val="000000"/>
                <w:sz w:val="18"/>
                <w:szCs w:val="18"/>
                <w:cs/>
                <w:lang w:eastAsia="en-IN"/>
              </w:rPr>
              <w:t>जिला</w:t>
            </w:r>
            <w:r w:rsidRPr="00593B1A">
              <w:rPr>
                <w:rFonts w:ascii="Mangal" w:hAnsi="Mangal" w:hint="cs"/>
                <w:b/>
                <w:bCs/>
                <w:color w:val="000000"/>
                <w:sz w:val="18"/>
                <w:szCs w:val="18"/>
                <w:cs/>
                <w:lang w:eastAsia="en-IN"/>
              </w:rPr>
              <w:t xml:space="preserve"> </w:t>
            </w:r>
          </w:p>
        </w:tc>
        <w:tc>
          <w:tcPr>
            <w:tcW w:w="12302" w:type="dxa"/>
            <w:gridSpan w:val="12"/>
            <w:tcBorders>
              <w:top w:val="single" w:sz="4" w:space="0" w:color="auto"/>
              <w:left w:val="nil"/>
              <w:bottom w:val="single" w:sz="4" w:space="0" w:color="auto"/>
              <w:right w:val="single" w:sz="4" w:space="0" w:color="000000"/>
            </w:tcBorders>
            <w:shd w:val="clear" w:color="auto" w:fill="auto"/>
            <w:noWrap/>
            <w:vAlign w:val="bottom"/>
          </w:tcPr>
          <w:p w:rsidR="005F7C8E" w:rsidRPr="00593B1A" w:rsidRDefault="005F7C8E" w:rsidP="00BA1E25">
            <w:pPr>
              <w:jc w:val="center"/>
              <w:rPr>
                <w:rFonts w:cs="Times New Roman"/>
                <w:b/>
                <w:bCs/>
                <w:color w:val="000000"/>
                <w:sz w:val="18"/>
                <w:szCs w:val="18"/>
                <w:lang w:eastAsia="en-IN"/>
              </w:rPr>
            </w:pPr>
            <w:r w:rsidRPr="00593B1A">
              <w:rPr>
                <w:rFonts w:cs="Times New Roman"/>
                <w:b/>
                <w:bCs/>
                <w:color w:val="000000"/>
                <w:sz w:val="18"/>
                <w:szCs w:val="18"/>
                <w:lang w:eastAsia="en-IN"/>
              </w:rPr>
              <w:t xml:space="preserve">                                         </w:t>
            </w:r>
            <w:r w:rsidRPr="00593B1A">
              <w:rPr>
                <w:rFonts w:ascii="Mangal" w:hAnsi="Mangal"/>
                <w:b/>
                <w:bCs/>
                <w:color w:val="000000"/>
                <w:sz w:val="18"/>
                <w:szCs w:val="18"/>
                <w:cs/>
                <w:lang w:eastAsia="en-IN"/>
              </w:rPr>
              <w:t>पढ़ाई</w:t>
            </w:r>
            <w:r w:rsidRPr="00593B1A">
              <w:rPr>
                <w:rFonts w:ascii="Mangal" w:hAnsi="Mangal" w:hint="cs"/>
                <w:b/>
                <w:bCs/>
                <w:color w:val="000000"/>
                <w:sz w:val="18"/>
                <w:szCs w:val="18"/>
                <w:cs/>
                <w:lang w:eastAsia="en-IN"/>
              </w:rPr>
              <w:t xml:space="preserve">  छोड़ने की दर  </w:t>
            </w:r>
            <w:r w:rsidRPr="00593B1A">
              <w:rPr>
                <w:rFonts w:cs="Times New Roman"/>
                <w:b/>
                <w:bCs/>
                <w:color w:val="000000"/>
                <w:sz w:val="18"/>
                <w:szCs w:val="18"/>
                <w:lang w:eastAsia="en-IN"/>
              </w:rPr>
              <w:t>(</w:t>
            </w:r>
            <w:r w:rsidRPr="00593B1A">
              <w:rPr>
                <w:rFonts w:ascii="Mangal" w:hAnsi="Mangal"/>
                <w:b/>
                <w:bCs/>
                <w:color w:val="000000"/>
                <w:sz w:val="18"/>
                <w:szCs w:val="18"/>
                <w:cs/>
                <w:lang w:eastAsia="en-IN"/>
              </w:rPr>
              <w:t>आंकड़</w:t>
            </w:r>
            <w:r w:rsidRPr="00593B1A">
              <w:rPr>
                <w:rFonts w:ascii="Mangal" w:hAnsi="Mangal" w:hint="cs"/>
                <w:b/>
                <w:bCs/>
                <w:color w:val="000000"/>
                <w:sz w:val="18"/>
                <w:szCs w:val="18"/>
                <w:cs/>
                <w:lang w:eastAsia="en-IN"/>
              </w:rPr>
              <w:t>े प्रतिशत में</w:t>
            </w:r>
            <w:r w:rsidRPr="00593B1A">
              <w:rPr>
                <w:rFonts w:cs="Times New Roman"/>
                <w:b/>
                <w:bCs/>
                <w:color w:val="000000"/>
                <w:sz w:val="18"/>
                <w:szCs w:val="18"/>
                <w:lang w:eastAsia="en-IN"/>
              </w:rPr>
              <w:t>)</w:t>
            </w:r>
          </w:p>
        </w:tc>
      </w:tr>
      <w:tr w:rsidR="005F7C8E" w:rsidRPr="00593B1A" w:rsidTr="00BA1E25">
        <w:trPr>
          <w:trHeight w:val="300"/>
        </w:trPr>
        <w:tc>
          <w:tcPr>
            <w:tcW w:w="1120" w:type="dxa"/>
            <w:vMerge/>
            <w:tcBorders>
              <w:top w:val="single" w:sz="4" w:space="0" w:color="auto"/>
              <w:left w:val="single" w:sz="4" w:space="0" w:color="auto"/>
              <w:bottom w:val="single" w:sz="4" w:space="0" w:color="000000"/>
              <w:right w:val="single" w:sz="4" w:space="0" w:color="auto"/>
            </w:tcBorders>
            <w:vAlign w:val="center"/>
          </w:tcPr>
          <w:p w:rsidR="005F7C8E" w:rsidRPr="00593B1A" w:rsidRDefault="005F7C8E" w:rsidP="00BA1E25">
            <w:pPr>
              <w:rPr>
                <w:rFonts w:cs="Times New Roman"/>
                <w:b/>
                <w:bCs/>
                <w:color w:val="000000"/>
                <w:sz w:val="18"/>
                <w:szCs w:val="18"/>
                <w:lang w:eastAsia="en-IN"/>
              </w:rPr>
            </w:pPr>
          </w:p>
        </w:tc>
        <w:tc>
          <w:tcPr>
            <w:tcW w:w="2120" w:type="dxa"/>
            <w:vMerge/>
            <w:tcBorders>
              <w:top w:val="single" w:sz="4" w:space="0" w:color="auto"/>
              <w:left w:val="single" w:sz="4" w:space="0" w:color="auto"/>
              <w:bottom w:val="single" w:sz="4" w:space="0" w:color="000000"/>
              <w:right w:val="single" w:sz="4" w:space="0" w:color="auto"/>
            </w:tcBorders>
            <w:vAlign w:val="center"/>
          </w:tcPr>
          <w:p w:rsidR="005F7C8E" w:rsidRPr="00593B1A" w:rsidRDefault="005F7C8E" w:rsidP="00BA1E25">
            <w:pPr>
              <w:rPr>
                <w:rFonts w:cs="Times New Roman"/>
                <w:b/>
                <w:bCs/>
                <w:color w:val="000000"/>
                <w:sz w:val="18"/>
                <w:szCs w:val="18"/>
                <w:lang w:eastAsia="en-IN"/>
              </w:rPr>
            </w:pPr>
          </w:p>
        </w:tc>
        <w:tc>
          <w:tcPr>
            <w:tcW w:w="4126" w:type="dxa"/>
            <w:gridSpan w:val="4"/>
            <w:tcBorders>
              <w:top w:val="single" w:sz="4" w:space="0" w:color="auto"/>
              <w:left w:val="nil"/>
              <w:bottom w:val="single" w:sz="4" w:space="0" w:color="auto"/>
              <w:right w:val="single" w:sz="4" w:space="0" w:color="000000"/>
            </w:tcBorders>
            <w:shd w:val="clear" w:color="auto" w:fill="auto"/>
            <w:noWrap/>
            <w:vAlign w:val="bottom"/>
          </w:tcPr>
          <w:p w:rsidR="005F7C8E" w:rsidRPr="00593B1A" w:rsidRDefault="005F7C8E" w:rsidP="00BA1E25">
            <w:pPr>
              <w:jc w:val="center"/>
              <w:rPr>
                <w:rFonts w:cs="Times New Roman"/>
                <w:b/>
                <w:bCs/>
                <w:color w:val="000000"/>
                <w:sz w:val="18"/>
                <w:szCs w:val="18"/>
                <w:lang w:eastAsia="en-IN"/>
              </w:rPr>
            </w:pPr>
            <w:r w:rsidRPr="00593B1A">
              <w:rPr>
                <w:rFonts w:cs="Times New Roman"/>
                <w:b/>
                <w:bCs/>
                <w:color w:val="000000"/>
                <w:sz w:val="18"/>
                <w:szCs w:val="18"/>
                <w:lang w:eastAsia="en-IN"/>
              </w:rPr>
              <w:t>2014-15</w:t>
            </w:r>
          </w:p>
        </w:tc>
        <w:tc>
          <w:tcPr>
            <w:tcW w:w="4126" w:type="dxa"/>
            <w:gridSpan w:val="4"/>
            <w:tcBorders>
              <w:top w:val="single" w:sz="4" w:space="0" w:color="auto"/>
              <w:left w:val="nil"/>
              <w:bottom w:val="single" w:sz="4" w:space="0" w:color="auto"/>
              <w:right w:val="single" w:sz="4" w:space="0" w:color="000000"/>
            </w:tcBorders>
            <w:shd w:val="clear" w:color="auto" w:fill="auto"/>
            <w:noWrap/>
            <w:vAlign w:val="bottom"/>
          </w:tcPr>
          <w:p w:rsidR="005F7C8E" w:rsidRPr="00593B1A" w:rsidRDefault="005F7C8E" w:rsidP="00BA1E25">
            <w:pPr>
              <w:jc w:val="center"/>
              <w:rPr>
                <w:rFonts w:cs="Times New Roman"/>
                <w:b/>
                <w:bCs/>
                <w:color w:val="000000"/>
                <w:sz w:val="18"/>
                <w:szCs w:val="18"/>
                <w:lang w:eastAsia="en-IN"/>
              </w:rPr>
            </w:pPr>
            <w:r w:rsidRPr="00593B1A">
              <w:rPr>
                <w:rFonts w:cs="Times New Roman"/>
                <w:b/>
                <w:bCs/>
                <w:color w:val="000000"/>
                <w:sz w:val="18"/>
                <w:szCs w:val="18"/>
                <w:lang w:eastAsia="en-IN"/>
              </w:rPr>
              <w:t>2015-16</w:t>
            </w:r>
          </w:p>
        </w:tc>
        <w:tc>
          <w:tcPr>
            <w:tcW w:w="4050" w:type="dxa"/>
            <w:gridSpan w:val="4"/>
            <w:tcBorders>
              <w:top w:val="single" w:sz="4" w:space="0" w:color="auto"/>
              <w:left w:val="nil"/>
              <w:bottom w:val="single" w:sz="4" w:space="0" w:color="auto"/>
              <w:right w:val="single" w:sz="4" w:space="0" w:color="000000"/>
            </w:tcBorders>
            <w:shd w:val="clear" w:color="auto" w:fill="auto"/>
            <w:noWrap/>
            <w:vAlign w:val="bottom"/>
          </w:tcPr>
          <w:p w:rsidR="005F7C8E" w:rsidRPr="00593B1A" w:rsidRDefault="005F7C8E" w:rsidP="00BA1E25">
            <w:pPr>
              <w:jc w:val="center"/>
              <w:rPr>
                <w:rFonts w:cs="Times New Roman"/>
                <w:b/>
                <w:bCs/>
                <w:color w:val="000000"/>
                <w:sz w:val="18"/>
                <w:szCs w:val="18"/>
                <w:lang w:eastAsia="en-IN"/>
              </w:rPr>
            </w:pPr>
            <w:r w:rsidRPr="00593B1A">
              <w:rPr>
                <w:rFonts w:cs="Times New Roman"/>
                <w:b/>
                <w:bCs/>
                <w:color w:val="000000"/>
                <w:sz w:val="18"/>
                <w:szCs w:val="18"/>
                <w:lang w:eastAsia="en-IN"/>
              </w:rPr>
              <w:t>2016-17</w:t>
            </w:r>
          </w:p>
        </w:tc>
      </w:tr>
      <w:tr w:rsidR="005F7C8E" w:rsidRPr="00593B1A" w:rsidTr="00BA1E25">
        <w:trPr>
          <w:trHeight w:val="870"/>
        </w:trPr>
        <w:tc>
          <w:tcPr>
            <w:tcW w:w="1120" w:type="dxa"/>
            <w:vMerge/>
            <w:tcBorders>
              <w:top w:val="single" w:sz="4" w:space="0" w:color="auto"/>
              <w:left w:val="single" w:sz="4" w:space="0" w:color="auto"/>
              <w:bottom w:val="single" w:sz="4" w:space="0" w:color="000000"/>
              <w:right w:val="single" w:sz="4" w:space="0" w:color="auto"/>
            </w:tcBorders>
            <w:vAlign w:val="center"/>
          </w:tcPr>
          <w:p w:rsidR="005F7C8E" w:rsidRPr="00593B1A" w:rsidRDefault="005F7C8E" w:rsidP="00BA1E25">
            <w:pPr>
              <w:rPr>
                <w:rFonts w:cs="Times New Roman"/>
                <w:b/>
                <w:bCs/>
                <w:color w:val="000000"/>
                <w:sz w:val="18"/>
                <w:szCs w:val="18"/>
                <w:lang w:eastAsia="en-IN"/>
              </w:rPr>
            </w:pPr>
          </w:p>
        </w:tc>
        <w:tc>
          <w:tcPr>
            <w:tcW w:w="2120" w:type="dxa"/>
            <w:vMerge/>
            <w:tcBorders>
              <w:top w:val="single" w:sz="4" w:space="0" w:color="auto"/>
              <w:left w:val="single" w:sz="4" w:space="0" w:color="auto"/>
              <w:bottom w:val="single" w:sz="4" w:space="0" w:color="000000"/>
              <w:right w:val="single" w:sz="4" w:space="0" w:color="auto"/>
            </w:tcBorders>
            <w:vAlign w:val="center"/>
          </w:tcPr>
          <w:p w:rsidR="005F7C8E" w:rsidRPr="00593B1A" w:rsidRDefault="005F7C8E" w:rsidP="00BA1E25">
            <w:pPr>
              <w:rPr>
                <w:rFonts w:cs="Times New Roman"/>
                <w:b/>
                <w:bCs/>
                <w:color w:val="000000"/>
                <w:sz w:val="18"/>
                <w:szCs w:val="18"/>
                <w:lang w:eastAsia="en-IN"/>
              </w:rPr>
            </w:pPr>
          </w:p>
        </w:tc>
        <w:tc>
          <w:tcPr>
            <w:tcW w:w="866"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प्राथमिक</w:t>
            </w:r>
            <w:r w:rsidRPr="00593B1A">
              <w:rPr>
                <w:rFonts w:ascii="Mangal" w:hAnsi="Mangal" w:hint="cs"/>
                <w:b/>
                <w:bCs/>
                <w:color w:val="000000"/>
                <w:sz w:val="18"/>
                <w:szCs w:val="18"/>
                <w:cs/>
                <w:lang w:eastAsia="en-IN"/>
              </w:rPr>
              <w:t xml:space="preserve"> </w:t>
            </w:r>
          </w:p>
        </w:tc>
        <w:tc>
          <w:tcPr>
            <w:tcW w:w="920"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उच्‍चतर</w:t>
            </w:r>
            <w:r w:rsidRPr="00593B1A">
              <w:rPr>
                <w:rFonts w:ascii="Mangal" w:hAnsi="Mangal" w:hint="cs"/>
                <w:b/>
                <w:bCs/>
                <w:color w:val="000000"/>
                <w:sz w:val="18"/>
                <w:szCs w:val="18"/>
                <w:cs/>
                <w:lang w:eastAsia="en-IN"/>
              </w:rPr>
              <w:t xml:space="preserve"> प्राथमिक </w:t>
            </w:r>
          </w:p>
        </w:tc>
        <w:tc>
          <w:tcPr>
            <w:tcW w:w="1240"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आरंभिक</w:t>
            </w:r>
          </w:p>
        </w:tc>
        <w:tc>
          <w:tcPr>
            <w:tcW w:w="1100"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माध्‍यमिक</w:t>
            </w:r>
          </w:p>
        </w:tc>
        <w:tc>
          <w:tcPr>
            <w:tcW w:w="900"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प्राथमिक</w:t>
            </w:r>
          </w:p>
        </w:tc>
        <w:tc>
          <w:tcPr>
            <w:tcW w:w="866"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उच्‍चतर</w:t>
            </w:r>
            <w:r w:rsidRPr="00593B1A">
              <w:rPr>
                <w:rFonts w:ascii="Mangal" w:hAnsi="Mangal" w:hint="cs"/>
                <w:b/>
                <w:bCs/>
                <w:color w:val="000000"/>
                <w:sz w:val="18"/>
                <w:szCs w:val="18"/>
                <w:cs/>
                <w:lang w:eastAsia="en-IN"/>
              </w:rPr>
              <w:t xml:space="preserve"> प्राथमिक</w:t>
            </w:r>
          </w:p>
        </w:tc>
        <w:tc>
          <w:tcPr>
            <w:tcW w:w="1260"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आरंभिक</w:t>
            </w:r>
          </w:p>
        </w:tc>
        <w:tc>
          <w:tcPr>
            <w:tcW w:w="1100"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माध्‍यमिक</w:t>
            </w:r>
          </w:p>
        </w:tc>
        <w:tc>
          <w:tcPr>
            <w:tcW w:w="940"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प्राथमिक</w:t>
            </w:r>
          </w:p>
        </w:tc>
        <w:tc>
          <w:tcPr>
            <w:tcW w:w="960"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उच्‍चतर</w:t>
            </w:r>
            <w:r w:rsidRPr="00593B1A">
              <w:rPr>
                <w:rFonts w:ascii="Mangal" w:hAnsi="Mangal" w:hint="cs"/>
                <w:b/>
                <w:bCs/>
                <w:color w:val="000000"/>
                <w:sz w:val="18"/>
                <w:szCs w:val="18"/>
                <w:cs/>
                <w:lang w:eastAsia="en-IN"/>
              </w:rPr>
              <w:t xml:space="preserve"> प्राथमिक</w:t>
            </w:r>
          </w:p>
        </w:tc>
        <w:tc>
          <w:tcPr>
            <w:tcW w:w="1124"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आरंभिक</w:t>
            </w:r>
          </w:p>
        </w:tc>
        <w:tc>
          <w:tcPr>
            <w:tcW w:w="1026" w:type="dxa"/>
            <w:tcBorders>
              <w:top w:val="nil"/>
              <w:left w:val="nil"/>
              <w:bottom w:val="single" w:sz="4" w:space="0" w:color="auto"/>
              <w:right w:val="single" w:sz="4" w:space="0" w:color="auto"/>
            </w:tcBorders>
            <w:shd w:val="clear" w:color="auto" w:fill="auto"/>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माध्‍यमिक</w:t>
            </w:r>
          </w:p>
        </w:tc>
      </w:tr>
      <w:tr w:rsidR="005F7C8E" w:rsidRPr="00593B1A" w:rsidTr="00BA1E25">
        <w:trPr>
          <w:trHeight w:val="300"/>
        </w:trPr>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rsidR="005F7C8E" w:rsidRPr="00593B1A" w:rsidRDefault="005F7C8E" w:rsidP="00BA1E25">
            <w:pPr>
              <w:jc w:val="center"/>
              <w:rPr>
                <w:rFonts w:cs="Times New Roman"/>
                <w:color w:val="000000"/>
                <w:sz w:val="18"/>
                <w:szCs w:val="18"/>
                <w:lang w:eastAsia="en-IN"/>
              </w:rPr>
            </w:pPr>
            <w:r w:rsidRPr="00593B1A">
              <w:rPr>
                <w:rFonts w:ascii="Mangal" w:hAnsi="Mangal"/>
                <w:color w:val="000000"/>
                <w:sz w:val="18"/>
                <w:szCs w:val="18"/>
                <w:cs/>
                <w:lang w:eastAsia="en-IN"/>
              </w:rPr>
              <w:t>आंध्र</w:t>
            </w:r>
            <w:r w:rsidRPr="00593B1A">
              <w:rPr>
                <w:rFonts w:ascii="Mangal" w:hAnsi="Mangal" w:hint="cs"/>
                <w:color w:val="000000"/>
                <w:sz w:val="18"/>
                <w:szCs w:val="18"/>
                <w:cs/>
                <w:lang w:eastAsia="en-IN"/>
              </w:rPr>
              <w:t xml:space="preserve"> प्रदेश </w:t>
            </w: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अनन्तपुर</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6.55</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5.82</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4.18</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4.13</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3.06</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3.61</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center"/>
              <w:rPr>
                <w:rFonts w:cs="Times New Roman"/>
                <w:color w:val="000000"/>
                <w:sz w:val="18"/>
                <w:szCs w:val="18"/>
                <w:lang w:eastAsia="en-IN"/>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चित्तूर</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3.42</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1.33</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5.10</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3.02</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1.48</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1.12</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कडप्पा</w:t>
            </w:r>
          </w:p>
        </w:tc>
        <w:tc>
          <w:tcPr>
            <w:tcW w:w="866"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10.45</w:t>
            </w:r>
          </w:p>
        </w:tc>
        <w:tc>
          <w:tcPr>
            <w:tcW w:w="920"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9.45</w:t>
            </w:r>
          </w:p>
        </w:tc>
        <w:tc>
          <w:tcPr>
            <w:tcW w:w="1240" w:type="dxa"/>
            <w:tcBorders>
              <w:top w:val="nil"/>
              <w:left w:val="single" w:sz="4" w:space="0" w:color="auto"/>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10.14</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6.71</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4.07</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1.28</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पूर्व</w:t>
            </w:r>
            <w:r w:rsidRPr="00593B1A">
              <w:rPr>
                <w:sz w:val="18"/>
                <w:szCs w:val="18"/>
                <w:cs/>
              </w:rPr>
              <w:t xml:space="preserve"> </w:t>
            </w:r>
            <w:r w:rsidRPr="00593B1A">
              <w:rPr>
                <w:rFonts w:hint="cs"/>
                <w:sz w:val="18"/>
                <w:szCs w:val="18"/>
                <w:cs/>
              </w:rPr>
              <w:t>गोदावरी</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0.68</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2.00</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5.33</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4.09</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1.01</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1.45</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गुंटूर</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2.66</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1.19</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8.13</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6.18</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1.03</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कृष्णा</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1.67</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0.88</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5.44</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3.51</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कुरनूल</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8.80</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6.85</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8.33</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7.79</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3.79</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2.87</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नेल्लोर</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3.45</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3.18</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8.47</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7.57</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0.88</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प्रकाशम</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7.52</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6.72</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11.94</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8.65</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4.62</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3.01</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श्रीकाकुलम</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3.87</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4.02</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2.96</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2.37</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2.50</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1.74</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विशाखापत्तनम</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4.29</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3.00</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6.60</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6.12</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center"/>
              <w:rPr>
                <w:rFonts w:cs="Times New Roman"/>
                <w:color w:val="000000"/>
                <w:sz w:val="18"/>
                <w:szCs w:val="18"/>
                <w:lang w:eastAsia="en-IN"/>
              </w:rPr>
            </w:pPr>
            <w:r w:rsidRPr="00593B1A">
              <w:rPr>
                <w:rFonts w:cs="Times New Roman"/>
                <w:color w:val="000000"/>
                <w:sz w:val="18"/>
                <w:szCs w:val="18"/>
                <w:lang w:eastAsia="en-IN"/>
              </w:rPr>
              <w:t>-</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विजयनगरम</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2.48</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3.94</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4.93</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5.21</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5.57</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3.10</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vMerge/>
            <w:tcBorders>
              <w:top w:val="nil"/>
              <w:left w:val="single" w:sz="4" w:space="0" w:color="auto"/>
              <w:bottom w:val="single" w:sz="4" w:space="0" w:color="000000"/>
              <w:right w:val="single" w:sz="4" w:space="0" w:color="auto"/>
            </w:tcBorders>
            <w:vAlign w:val="center"/>
          </w:tcPr>
          <w:p w:rsidR="005F7C8E" w:rsidRPr="00593B1A" w:rsidRDefault="005F7C8E" w:rsidP="00BA1E25">
            <w:pPr>
              <w:rPr>
                <w:rFonts w:cs="Times New Roman"/>
                <w:color w:val="000000"/>
                <w:sz w:val="18"/>
                <w:szCs w:val="18"/>
                <w:lang w:eastAsia="en-IN"/>
              </w:rPr>
            </w:pPr>
          </w:p>
        </w:tc>
        <w:tc>
          <w:tcPr>
            <w:tcW w:w="212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hint="cs"/>
                <w:sz w:val="18"/>
                <w:szCs w:val="18"/>
                <w:cs/>
              </w:rPr>
              <w:t>पश्चिम</w:t>
            </w:r>
            <w:r w:rsidRPr="00593B1A">
              <w:rPr>
                <w:sz w:val="18"/>
                <w:szCs w:val="18"/>
                <w:cs/>
              </w:rPr>
              <w:t xml:space="preserve"> </w:t>
            </w:r>
            <w:r w:rsidRPr="00593B1A">
              <w:rPr>
                <w:rFonts w:hint="cs"/>
                <w:sz w:val="18"/>
                <w:szCs w:val="18"/>
                <w:cs/>
              </w:rPr>
              <w:t>गोदावरी</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0.07</w:t>
            </w:r>
          </w:p>
        </w:tc>
        <w:tc>
          <w:tcPr>
            <w:tcW w:w="92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3.24</w:t>
            </w:r>
          </w:p>
        </w:tc>
        <w:tc>
          <w:tcPr>
            <w:tcW w:w="124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0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5.00</w:t>
            </w:r>
          </w:p>
        </w:tc>
        <w:tc>
          <w:tcPr>
            <w:tcW w:w="866"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3.13</w:t>
            </w:r>
          </w:p>
        </w:tc>
        <w:tc>
          <w:tcPr>
            <w:tcW w:w="126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100"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94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0.39</w:t>
            </w:r>
          </w:p>
        </w:tc>
        <w:tc>
          <w:tcPr>
            <w:tcW w:w="960" w:type="dxa"/>
            <w:tcBorders>
              <w:top w:val="nil"/>
              <w:left w:val="nil"/>
              <w:bottom w:val="single" w:sz="4" w:space="0" w:color="auto"/>
              <w:right w:val="single" w:sz="4" w:space="0" w:color="auto"/>
            </w:tcBorders>
            <w:shd w:val="clear" w:color="auto" w:fill="auto"/>
            <w:noWrap/>
            <w:vAlign w:val="bottom"/>
          </w:tcPr>
          <w:p w:rsidR="005F7C8E" w:rsidRPr="00593B1A" w:rsidRDefault="005F7C8E" w:rsidP="00BA1E25">
            <w:pPr>
              <w:jc w:val="right"/>
              <w:rPr>
                <w:rFonts w:cs="Times New Roman"/>
                <w:color w:val="000000"/>
                <w:sz w:val="18"/>
                <w:szCs w:val="18"/>
                <w:lang w:eastAsia="en-IN"/>
              </w:rPr>
            </w:pPr>
            <w:r w:rsidRPr="00593B1A">
              <w:rPr>
                <w:rFonts w:cs="Times New Roman"/>
                <w:color w:val="000000"/>
                <w:sz w:val="18"/>
                <w:szCs w:val="18"/>
                <w:lang w:eastAsia="en-IN"/>
              </w:rPr>
              <w:t>0.53</w:t>
            </w:r>
          </w:p>
        </w:tc>
        <w:tc>
          <w:tcPr>
            <w:tcW w:w="1124"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c>
          <w:tcPr>
            <w:tcW w:w="1026" w:type="dxa"/>
            <w:tcBorders>
              <w:top w:val="nil"/>
              <w:left w:val="nil"/>
              <w:bottom w:val="single" w:sz="4" w:space="0" w:color="auto"/>
              <w:right w:val="single" w:sz="4" w:space="0" w:color="auto"/>
            </w:tcBorders>
            <w:shd w:val="clear" w:color="auto" w:fill="auto"/>
            <w:noWrap/>
          </w:tcPr>
          <w:p w:rsidR="005F7C8E" w:rsidRPr="00593B1A" w:rsidRDefault="005F7C8E" w:rsidP="00BA1E25">
            <w:pPr>
              <w:rPr>
                <w:sz w:val="18"/>
                <w:szCs w:val="18"/>
              </w:rPr>
            </w:pPr>
            <w:r w:rsidRPr="00593B1A">
              <w:rPr>
                <w:rFonts w:ascii="Mangal" w:hAnsi="Mangal"/>
                <w:color w:val="000000"/>
                <w:sz w:val="18"/>
                <w:szCs w:val="18"/>
                <w:cs/>
                <w:lang w:eastAsia="en-IN"/>
              </w:rPr>
              <w:t>लागू</w:t>
            </w:r>
            <w:r w:rsidRPr="00593B1A">
              <w:rPr>
                <w:rFonts w:ascii="Mangal" w:hAnsi="Mangal" w:hint="cs"/>
                <w:color w:val="000000"/>
                <w:sz w:val="18"/>
                <w:szCs w:val="18"/>
                <w:cs/>
                <w:lang w:eastAsia="en-IN"/>
              </w:rPr>
              <w:t xml:space="preserve"> नहीं</w:t>
            </w:r>
          </w:p>
        </w:tc>
      </w:tr>
      <w:tr w:rsidR="005F7C8E" w:rsidRPr="00593B1A" w:rsidTr="00BA1E25">
        <w:trPr>
          <w:trHeight w:val="300"/>
        </w:trPr>
        <w:tc>
          <w:tcPr>
            <w:tcW w:w="1120" w:type="dxa"/>
            <w:tcBorders>
              <w:top w:val="nil"/>
              <w:left w:val="nil"/>
              <w:bottom w:val="nil"/>
              <w:right w:val="nil"/>
            </w:tcBorders>
            <w:shd w:val="clear" w:color="auto" w:fill="auto"/>
            <w:noWrap/>
            <w:vAlign w:val="bottom"/>
          </w:tcPr>
          <w:p w:rsidR="005F7C8E" w:rsidRPr="00593B1A" w:rsidRDefault="005F7C8E" w:rsidP="00BA1E25">
            <w:pPr>
              <w:rPr>
                <w:rFonts w:cs="Times New Roman"/>
                <w:b/>
                <w:bCs/>
                <w:color w:val="000000"/>
                <w:sz w:val="18"/>
                <w:szCs w:val="18"/>
                <w:lang w:eastAsia="en-IN"/>
              </w:rPr>
            </w:pPr>
          </w:p>
        </w:tc>
        <w:tc>
          <w:tcPr>
            <w:tcW w:w="2120" w:type="dxa"/>
            <w:tcBorders>
              <w:top w:val="nil"/>
              <w:left w:val="nil"/>
              <w:bottom w:val="nil"/>
              <w:right w:val="nil"/>
            </w:tcBorders>
            <w:shd w:val="clear" w:color="auto" w:fill="auto"/>
            <w:noWrap/>
            <w:vAlign w:val="bottom"/>
          </w:tcPr>
          <w:p w:rsidR="005F7C8E" w:rsidRPr="00593B1A" w:rsidRDefault="005F7C8E" w:rsidP="00BA1E25">
            <w:pPr>
              <w:rPr>
                <w:rFonts w:cs="Times New Roman"/>
                <w:b/>
                <w:bCs/>
                <w:color w:val="000000"/>
                <w:sz w:val="18"/>
                <w:szCs w:val="18"/>
                <w:lang w:eastAsia="en-IN"/>
              </w:rPr>
            </w:pPr>
            <w:r w:rsidRPr="00593B1A">
              <w:rPr>
                <w:rFonts w:ascii="Mangal" w:hAnsi="Mangal"/>
                <w:b/>
                <w:bCs/>
                <w:color w:val="000000"/>
                <w:sz w:val="18"/>
                <w:szCs w:val="18"/>
                <w:cs/>
                <w:lang w:eastAsia="en-IN"/>
              </w:rPr>
              <w:t>कुल</w:t>
            </w:r>
          </w:p>
        </w:tc>
        <w:tc>
          <w:tcPr>
            <w:tcW w:w="866"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55.91</w:t>
            </w:r>
          </w:p>
        </w:tc>
        <w:tc>
          <w:tcPr>
            <w:tcW w:w="920"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51.62</w:t>
            </w:r>
          </w:p>
        </w:tc>
        <w:tc>
          <w:tcPr>
            <w:tcW w:w="1240"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0.00</w:t>
            </w:r>
          </w:p>
        </w:tc>
        <w:tc>
          <w:tcPr>
            <w:tcW w:w="1100"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0.00</w:t>
            </w:r>
          </w:p>
        </w:tc>
        <w:tc>
          <w:tcPr>
            <w:tcW w:w="900"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86.55</w:t>
            </w:r>
          </w:p>
        </w:tc>
        <w:tc>
          <w:tcPr>
            <w:tcW w:w="866"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68.48</w:t>
            </w:r>
          </w:p>
        </w:tc>
        <w:tc>
          <w:tcPr>
            <w:tcW w:w="1260"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0.00</w:t>
            </w:r>
          </w:p>
        </w:tc>
        <w:tc>
          <w:tcPr>
            <w:tcW w:w="1100"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0.00</w:t>
            </w:r>
          </w:p>
        </w:tc>
        <w:tc>
          <w:tcPr>
            <w:tcW w:w="940"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28.40</w:t>
            </w:r>
          </w:p>
        </w:tc>
        <w:tc>
          <w:tcPr>
            <w:tcW w:w="960"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18.71</w:t>
            </w:r>
          </w:p>
        </w:tc>
        <w:tc>
          <w:tcPr>
            <w:tcW w:w="1124"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0.00</w:t>
            </w:r>
          </w:p>
        </w:tc>
        <w:tc>
          <w:tcPr>
            <w:tcW w:w="1026" w:type="dxa"/>
            <w:tcBorders>
              <w:top w:val="nil"/>
              <w:left w:val="nil"/>
              <w:bottom w:val="nil"/>
              <w:right w:val="nil"/>
            </w:tcBorders>
            <w:shd w:val="clear" w:color="auto" w:fill="auto"/>
            <w:noWrap/>
            <w:vAlign w:val="bottom"/>
          </w:tcPr>
          <w:p w:rsidR="005F7C8E" w:rsidRPr="00593B1A" w:rsidRDefault="005F7C8E" w:rsidP="00BA1E25">
            <w:pPr>
              <w:jc w:val="right"/>
              <w:rPr>
                <w:rFonts w:cs="Times New Roman"/>
                <w:b/>
                <w:bCs/>
                <w:color w:val="000000"/>
                <w:sz w:val="18"/>
                <w:szCs w:val="18"/>
                <w:lang w:eastAsia="en-IN"/>
              </w:rPr>
            </w:pPr>
            <w:r w:rsidRPr="00593B1A">
              <w:rPr>
                <w:rFonts w:cs="Times New Roman"/>
                <w:b/>
                <w:bCs/>
                <w:color w:val="000000"/>
                <w:sz w:val="18"/>
                <w:szCs w:val="18"/>
                <w:lang w:eastAsia="en-IN"/>
              </w:rPr>
              <w:t>0</w:t>
            </w:r>
          </w:p>
        </w:tc>
      </w:tr>
      <w:tr w:rsidR="005F7C8E" w:rsidRPr="00593B1A" w:rsidTr="00BA1E25">
        <w:trPr>
          <w:trHeight w:val="300"/>
        </w:trPr>
        <w:tc>
          <w:tcPr>
            <w:tcW w:w="3240" w:type="dxa"/>
            <w:gridSpan w:val="2"/>
            <w:tcBorders>
              <w:top w:val="nil"/>
              <w:left w:val="nil"/>
              <w:bottom w:val="nil"/>
              <w:right w:val="nil"/>
            </w:tcBorders>
            <w:shd w:val="clear" w:color="auto" w:fill="auto"/>
            <w:noWrap/>
            <w:vAlign w:val="bottom"/>
          </w:tcPr>
          <w:p w:rsidR="005F7C8E" w:rsidRPr="00593B1A" w:rsidRDefault="005F7C8E" w:rsidP="00BA1E25">
            <w:pPr>
              <w:rPr>
                <w:rFonts w:cs="Times New Roman"/>
                <w:b/>
                <w:bCs/>
                <w:color w:val="000000"/>
                <w:sz w:val="18"/>
                <w:szCs w:val="18"/>
                <w:lang w:eastAsia="en-IN"/>
              </w:rPr>
            </w:pPr>
            <w:r w:rsidRPr="00593B1A">
              <w:rPr>
                <w:rFonts w:hint="cs"/>
                <w:b/>
                <w:bCs/>
                <w:color w:val="000000"/>
                <w:sz w:val="18"/>
                <w:szCs w:val="18"/>
                <w:cs/>
                <w:lang w:eastAsia="en-IN"/>
              </w:rPr>
              <w:t xml:space="preserve">स्रोत </w:t>
            </w:r>
            <w:r w:rsidRPr="00593B1A">
              <w:rPr>
                <w:rFonts w:cs="Times New Roman"/>
                <w:b/>
                <w:bCs/>
                <w:color w:val="000000"/>
                <w:sz w:val="18"/>
                <w:szCs w:val="18"/>
                <w:lang w:eastAsia="en-IN"/>
              </w:rPr>
              <w:t xml:space="preserve">: </w:t>
            </w:r>
            <w:r w:rsidRPr="00593B1A">
              <w:rPr>
                <w:rFonts w:ascii="Mangal" w:hAnsi="Mangal"/>
                <w:b/>
                <w:bCs/>
                <w:color w:val="000000"/>
                <w:sz w:val="18"/>
                <w:szCs w:val="18"/>
                <w:cs/>
                <w:lang w:eastAsia="en-IN"/>
              </w:rPr>
              <w:t>यू</w:t>
            </w:r>
            <w:r w:rsidRPr="00593B1A">
              <w:rPr>
                <w:rFonts w:ascii="Mangal" w:hAnsi="Mangal" w:hint="cs"/>
                <w:b/>
                <w:bCs/>
                <w:color w:val="000000"/>
                <w:sz w:val="18"/>
                <w:szCs w:val="18"/>
                <w:cs/>
                <w:lang w:eastAsia="en-IN"/>
              </w:rPr>
              <w:t xml:space="preserve"> </w:t>
            </w:r>
            <w:r w:rsidRPr="00593B1A">
              <w:rPr>
                <w:rFonts w:ascii="Mangal" w:hAnsi="Mangal"/>
                <w:b/>
                <w:bCs/>
                <w:color w:val="000000"/>
                <w:sz w:val="18"/>
                <w:szCs w:val="18"/>
                <w:cs/>
                <w:lang w:eastAsia="en-IN"/>
              </w:rPr>
              <w:t>डाइज</w:t>
            </w:r>
            <w:r w:rsidRPr="00593B1A">
              <w:rPr>
                <w:rFonts w:ascii="Mangal" w:hAnsi="Mangal" w:hint="cs"/>
                <w:b/>
                <w:bCs/>
                <w:color w:val="000000"/>
                <w:sz w:val="18"/>
                <w:szCs w:val="18"/>
                <w:cs/>
                <w:lang w:eastAsia="en-IN"/>
              </w:rPr>
              <w:t xml:space="preserve"> आंकड़े </w:t>
            </w:r>
          </w:p>
        </w:tc>
        <w:tc>
          <w:tcPr>
            <w:tcW w:w="866" w:type="dxa"/>
            <w:tcBorders>
              <w:top w:val="nil"/>
              <w:left w:val="nil"/>
              <w:bottom w:val="nil"/>
              <w:right w:val="nil"/>
            </w:tcBorders>
            <w:shd w:val="clear" w:color="auto" w:fill="auto"/>
            <w:noWrap/>
            <w:vAlign w:val="bottom"/>
          </w:tcPr>
          <w:p w:rsidR="005F7C8E" w:rsidRPr="00593B1A" w:rsidRDefault="005F7C8E" w:rsidP="00BA1E25">
            <w:pPr>
              <w:rPr>
                <w:rFonts w:cs="Times New Roman"/>
                <w:color w:val="000000"/>
                <w:sz w:val="18"/>
                <w:szCs w:val="18"/>
                <w:lang w:eastAsia="en-IN"/>
              </w:rPr>
            </w:pPr>
          </w:p>
        </w:tc>
        <w:tc>
          <w:tcPr>
            <w:tcW w:w="920" w:type="dxa"/>
            <w:tcBorders>
              <w:top w:val="nil"/>
              <w:left w:val="nil"/>
              <w:bottom w:val="nil"/>
              <w:right w:val="nil"/>
            </w:tcBorders>
            <w:shd w:val="clear" w:color="auto" w:fill="auto"/>
            <w:noWrap/>
            <w:vAlign w:val="bottom"/>
          </w:tcPr>
          <w:p w:rsidR="005F7C8E" w:rsidRPr="00593B1A" w:rsidRDefault="005F7C8E" w:rsidP="00BA1E25">
            <w:pPr>
              <w:rPr>
                <w:rFonts w:cs="Times New Roman"/>
                <w:color w:val="000000"/>
                <w:sz w:val="18"/>
                <w:szCs w:val="18"/>
                <w:lang w:eastAsia="en-IN"/>
              </w:rPr>
            </w:pPr>
          </w:p>
        </w:tc>
        <w:tc>
          <w:tcPr>
            <w:tcW w:w="1240" w:type="dxa"/>
            <w:tcBorders>
              <w:top w:val="nil"/>
              <w:left w:val="nil"/>
              <w:bottom w:val="nil"/>
              <w:right w:val="nil"/>
            </w:tcBorders>
            <w:shd w:val="clear" w:color="auto" w:fill="auto"/>
            <w:noWrap/>
            <w:vAlign w:val="bottom"/>
          </w:tcPr>
          <w:p w:rsidR="005F7C8E" w:rsidRPr="00593B1A" w:rsidRDefault="005F7C8E" w:rsidP="00BA1E25">
            <w:pPr>
              <w:rPr>
                <w:rFonts w:cs="Times New Roman"/>
                <w:color w:val="000000"/>
                <w:sz w:val="18"/>
                <w:szCs w:val="18"/>
                <w:lang w:eastAsia="en-IN"/>
              </w:rPr>
            </w:pPr>
          </w:p>
        </w:tc>
        <w:tc>
          <w:tcPr>
            <w:tcW w:w="1100" w:type="dxa"/>
            <w:tcBorders>
              <w:top w:val="nil"/>
              <w:left w:val="nil"/>
              <w:bottom w:val="nil"/>
              <w:right w:val="nil"/>
            </w:tcBorders>
            <w:shd w:val="clear" w:color="auto" w:fill="auto"/>
            <w:noWrap/>
            <w:vAlign w:val="bottom"/>
          </w:tcPr>
          <w:p w:rsidR="005F7C8E" w:rsidRPr="00593B1A" w:rsidRDefault="005F7C8E" w:rsidP="00BA1E25">
            <w:pPr>
              <w:rPr>
                <w:rFonts w:cs="Times New Roman"/>
                <w:color w:val="000000"/>
                <w:sz w:val="18"/>
                <w:szCs w:val="18"/>
                <w:lang w:eastAsia="en-IN"/>
              </w:rPr>
            </w:pPr>
          </w:p>
        </w:tc>
        <w:tc>
          <w:tcPr>
            <w:tcW w:w="900" w:type="dxa"/>
            <w:tcBorders>
              <w:top w:val="nil"/>
              <w:left w:val="nil"/>
              <w:bottom w:val="nil"/>
              <w:right w:val="nil"/>
            </w:tcBorders>
            <w:shd w:val="clear" w:color="auto" w:fill="auto"/>
            <w:noWrap/>
            <w:vAlign w:val="bottom"/>
          </w:tcPr>
          <w:p w:rsidR="005F7C8E" w:rsidRPr="00593B1A" w:rsidRDefault="005F7C8E" w:rsidP="00BA1E25">
            <w:pPr>
              <w:rPr>
                <w:rFonts w:cs="Times New Roman"/>
                <w:color w:val="000000"/>
                <w:sz w:val="18"/>
                <w:szCs w:val="18"/>
                <w:lang w:eastAsia="en-IN"/>
              </w:rPr>
            </w:pPr>
          </w:p>
        </w:tc>
        <w:tc>
          <w:tcPr>
            <w:tcW w:w="866" w:type="dxa"/>
            <w:tcBorders>
              <w:top w:val="nil"/>
              <w:left w:val="nil"/>
              <w:bottom w:val="nil"/>
              <w:right w:val="nil"/>
            </w:tcBorders>
            <w:shd w:val="clear" w:color="auto" w:fill="auto"/>
            <w:noWrap/>
            <w:vAlign w:val="bottom"/>
          </w:tcPr>
          <w:p w:rsidR="005F7C8E" w:rsidRPr="00593B1A" w:rsidRDefault="005F7C8E" w:rsidP="00BA1E25">
            <w:pPr>
              <w:rPr>
                <w:rFonts w:cs="Times New Roman"/>
                <w:color w:val="000000"/>
                <w:sz w:val="18"/>
                <w:szCs w:val="18"/>
                <w:lang w:eastAsia="en-IN"/>
              </w:rPr>
            </w:pPr>
          </w:p>
        </w:tc>
        <w:tc>
          <w:tcPr>
            <w:tcW w:w="1260" w:type="dxa"/>
            <w:tcBorders>
              <w:top w:val="nil"/>
              <w:left w:val="nil"/>
              <w:bottom w:val="nil"/>
              <w:right w:val="nil"/>
            </w:tcBorders>
            <w:shd w:val="clear" w:color="auto" w:fill="auto"/>
            <w:noWrap/>
            <w:vAlign w:val="bottom"/>
          </w:tcPr>
          <w:p w:rsidR="005F7C8E" w:rsidRPr="00593B1A" w:rsidRDefault="005F7C8E" w:rsidP="00BA1E25">
            <w:pPr>
              <w:rPr>
                <w:rFonts w:cs="Times New Roman"/>
                <w:color w:val="000000"/>
                <w:sz w:val="18"/>
                <w:szCs w:val="18"/>
                <w:lang w:eastAsia="en-IN"/>
              </w:rPr>
            </w:pPr>
          </w:p>
        </w:tc>
        <w:tc>
          <w:tcPr>
            <w:tcW w:w="1100" w:type="dxa"/>
            <w:tcBorders>
              <w:top w:val="nil"/>
              <w:left w:val="nil"/>
              <w:bottom w:val="nil"/>
              <w:right w:val="nil"/>
            </w:tcBorders>
            <w:shd w:val="clear" w:color="auto" w:fill="auto"/>
            <w:noWrap/>
            <w:vAlign w:val="bottom"/>
          </w:tcPr>
          <w:p w:rsidR="005F7C8E" w:rsidRPr="00593B1A" w:rsidRDefault="005F7C8E" w:rsidP="00BA1E25">
            <w:pPr>
              <w:rPr>
                <w:rFonts w:cs="Times New Roman"/>
                <w:color w:val="000000"/>
                <w:sz w:val="18"/>
                <w:szCs w:val="18"/>
                <w:lang w:eastAsia="en-IN"/>
              </w:rPr>
            </w:pPr>
          </w:p>
        </w:tc>
        <w:tc>
          <w:tcPr>
            <w:tcW w:w="940" w:type="dxa"/>
            <w:tcBorders>
              <w:top w:val="nil"/>
              <w:left w:val="nil"/>
              <w:bottom w:val="nil"/>
              <w:right w:val="nil"/>
            </w:tcBorders>
            <w:shd w:val="clear" w:color="auto" w:fill="auto"/>
            <w:noWrap/>
            <w:vAlign w:val="bottom"/>
          </w:tcPr>
          <w:p w:rsidR="005F7C8E" w:rsidRPr="00593B1A" w:rsidRDefault="005F7C8E" w:rsidP="00BA1E25">
            <w:pPr>
              <w:rPr>
                <w:rFonts w:cs="Times New Roman"/>
                <w:color w:val="000000"/>
                <w:sz w:val="18"/>
                <w:szCs w:val="18"/>
                <w:lang w:eastAsia="en-IN"/>
              </w:rPr>
            </w:pPr>
          </w:p>
        </w:tc>
        <w:tc>
          <w:tcPr>
            <w:tcW w:w="960" w:type="dxa"/>
            <w:tcBorders>
              <w:top w:val="nil"/>
              <w:left w:val="nil"/>
              <w:bottom w:val="nil"/>
              <w:right w:val="nil"/>
            </w:tcBorders>
            <w:shd w:val="clear" w:color="auto" w:fill="auto"/>
            <w:noWrap/>
            <w:vAlign w:val="bottom"/>
          </w:tcPr>
          <w:p w:rsidR="005F7C8E" w:rsidRPr="00593B1A" w:rsidRDefault="005F7C8E" w:rsidP="00BA1E25">
            <w:pPr>
              <w:rPr>
                <w:rFonts w:cs="Times New Roman"/>
                <w:color w:val="000000"/>
                <w:sz w:val="18"/>
                <w:szCs w:val="18"/>
                <w:lang w:eastAsia="en-IN"/>
              </w:rPr>
            </w:pPr>
          </w:p>
        </w:tc>
        <w:tc>
          <w:tcPr>
            <w:tcW w:w="1124" w:type="dxa"/>
            <w:tcBorders>
              <w:top w:val="nil"/>
              <w:left w:val="nil"/>
              <w:bottom w:val="nil"/>
              <w:right w:val="nil"/>
            </w:tcBorders>
            <w:shd w:val="clear" w:color="auto" w:fill="auto"/>
            <w:noWrap/>
            <w:vAlign w:val="bottom"/>
          </w:tcPr>
          <w:p w:rsidR="005F7C8E" w:rsidRPr="00593B1A" w:rsidRDefault="005F7C8E" w:rsidP="00BA1E25">
            <w:pPr>
              <w:rPr>
                <w:rFonts w:cs="Times New Roman"/>
                <w:color w:val="000000"/>
                <w:sz w:val="18"/>
                <w:szCs w:val="18"/>
                <w:lang w:eastAsia="en-IN"/>
              </w:rPr>
            </w:pPr>
          </w:p>
        </w:tc>
        <w:tc>
          <w:tcPr>
            <w:tcW w:w="1026" w:type="dxa"/>
            <w:tcBorders>
              <w:top w:val="nil"/>
              <w:left w:val="nil"/>
              <w:bottom w:val="nil"/>
              <w:right w:val="nil"/>
            </w:tcBorders>
            <w:shd w:val="clear" w:color="auto" w:fill="auto"/>
            <w:noWrap/>
            <w:vAlign w:val="bottom"/>
          </w:tcPr>
          <w:p w:rsidR="005F7C8E" w:rsidRPr="00593B1A" w:rsidRDefault="005F7C8E" w:rsidP="00BA1E25">
            <w:pPr>
              <w:rPr>
                <w:rFonts w:cs="Times New Roman"/>
                <w:color w:val="000000"/>
                <w:sz w:val="18"/>
                <w:szCs w:val="18"/>
                <w:lang w:eastAsia="en-IN"/>
              </w:rPr>
            </w:pPr>
          </w:p>
        </w:tc>
      </w:tr>
    </w:tbl>
    <w:p w:rsidR="00ED6992" w:rsidRDefault="00ED6992"/>
    <w:sectPr w:rsidR="00ED6992" w:rsidSect="00ED69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16987"/>
    <w:multiLevelType w:val="hybridMultilevel"/>
    <w:tmpl w:val="4C607BA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F7C8E"/>
    <w:rsid w:val="005F7C8E"/>
    <w:rsid w:val="00ED699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C8E"/>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5F7C8E"/>
    <w:pPr>
      <w:spacing w:after="160" w:line="240" w:lineRule="exact"/>
    </w:pPr>
    <w:rPr>
      <w:rFonts w:ascii="Arial" w:hAnsi="Arial" w:cs="Times New Roman"/>
      <w:sz w:val="20"/>
      <w:szCs w:val="20"/>
      <w:lang w:bidi="ar-SA"/>
    </w:rPr>
  </w:style>
  <w:style w:type="paragraph" w:customStyle="1" w:styleId="ListParagraph">
    <w:name w:val="List Paragraph"/>
    <w:aliases w:val="References,List_Paragraph,Multilevel para_II,List Paragraph1,Citation List,Resume Title,List Paragraph (numbered (a)),List Paragraph Char Char Char"/>
    <w:basedOn w:val="Normal"/>
    <w:link w:val="ListParagraphChar"/>
    <w:qFormat/>
    <w:rsid w:val="005F7C8E"/>
    <w:pPr>
      <w:spacing w:after="200" w:line="276" w:lineRule="auto"/>
      <w:ind w:left="720"/>
      <w:contextualSpacing/>
    </w:pPr>
    <w:rPr>
      <w:rFonts w:ascii="Calibri" w:hAnsi="Calibri"/>
      <w:sz w:val="22"/>
      <w:szCs w:val="20"/>
    </w:rPr>
  </w:style>
  <w:style w:type="character" w:customStyle="1" w:styleId="ListParagraphChar">
    <w:name w:val="List Paragraph Char"/>
    <w:aliases w:val="References Char,List_Paragraph Char,Multilevel para_II Char,List Paragraph1 Char,Citation List Char,Resume Title Char,List Paragraph (numbered (a)) Char,List Paragraph Char Char Char Char"/>
    <w:link w:val="ListParagraph"/>
    <w:locked/>
    <w:rsid w:val="005F7C8E"/>
    <w:rPr>
      <w:rFonts w:ascii="Calibri" w:eastAsia="Times New Roman" w:hAnsi="Calibri" w:cs="Manga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1373</Words>
  <Characters>7827</Characters>
  <Application>Microsoft Office Word</Application>
  <DocSecurity>0</DocSecurity>
  <Lines>65</Lines>
  <Paragraphs>18</Paragraphs>
  <ScaleCrop>false</ScaleCrop>
  <Company>Hewlett-Packard Company</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2018-12-13T09:03:00Z</dcterms:created>
  <dcterms:modified xsi:type="dcterms:W3CDTF">2018-12-13T09:03:00Z</dcterms:modified>
</cp:coreProperties>
</file>