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39" w:rsidRPr="00055D2D" w:rsidRDefault="00955139" w:rsidP="00955139">
      <w:pPr>
        <w:jc w:val="center"/>
        <w:rPr>
          <w:rFonts w:ascii="Mangal" w:hAnsi="Mangal"/>
          <w:b/>
          <w:bCs/>
          <w:sz w:val="26"/>
          <w:szCs w:val="26"/>
        </w:rPr>
      </w:pPr>
      <w:r w:rsidRPr="00055D2D">
        <w:rPr>
          <w:rFonts w:ascii="Mangal" w:hAnsi="Mangal"/>
          <w:b/>
          <w:bCs/>
          <w:sz w:val="26"/>
          <w:szCs w:val="26"/>
          <w:cs/>
        </w:rPr>
        <w:t>भारत सरकार</w:t>
      </w:r>
    </w:p>
    <w:p w:rsidR="00955139" w:rsidRPr="00055D2D" w:rsidRDefault="00955139" w:rsidP="00955139">
      <w:pPr>
        <w:jc w:val="center"/>
        <w:outlineLvl w:val="0"/>
        <w:rPr>
          <w:rFonts w:ascii="Mangal" w:hAnsi="Mangal" w:hint="cs"/>
          <w:sz w:val="26"/>
          <w:szCs w:val="26"/>
        </w:rPr>
      </w:pPr>
      <w:r w:rsidRPr="00055D2D">
        <w:rPr>
          <w:rFonts w:ascii="Mangal" w:hAnsi="Mangal"/>
          <w:sz w:val="26"/>
          <w:szCs w:val="26"/>
          <w:cs/>
        </w:rPr>
        <w:t>मानव संसाधन विकास मंत्रालय</w:t>
      </w:r>
    </w:p>
    <w:p w:rsidR="00955139" w:rsidRPr="00055D2D" w:rsidRDefault="00955139" w:rsidP="00955139">
      <w:pPr>
        <w:jc w:val="center"/>
        <w:outlineLvl w:val="0"/>
        <w:rPr>
          <w:rFonts w:ascii="Mangal" w:hAnsi="Mangal" w:hint="cs"/>
          <w:sz w:val="26"/>
          <w:szCs w:val="26"/>
        </w:rPr>
      </w:pPr>
      <w:r w:rsidRPr="00055D2D">
        <w:rPr>
          <w:rFonts w:ascii="Mangal" w:hAnsi="Mangal"/>
          <w:sz w:val="26"/>
          <w:szCs w:val="26"/>
          <w:cs/>
        </w:rPr>
        <w:t>स्‍कूल</w:t>
      </w:r>
      <w:r w:rsidRPr="00055D2D">
        <w:rPr>
          <w:rFonts w:ascii="Mangal" w:hAnsi="Mangal" w:hint="cs"/>
          <w:sz w:val="26"/>
          <w:szCs w:val="26"/>
          <w:cs/>
        </w:rPr>
        <w:t xml:space="preserve"> </w:t>
      </w:r>
      <w:r w:rsidRPr="00055D2D">
        <w:rPr>
          <w:rFonts w:ascii="Mangal" w:hAnsi="Mangal"/>
          <w:sz w:val="26"/>
          <w:szCs w:val="26"/>
          <w:cs/>
        </w:rPr>
        <w:t>शिक्षा और</w:t>
      </w:r>
      <w:r w:rsidRPr="00055D2D">
        <w:rPr>
          <w:rFonts w:ascii="Mangal" w:hAnsi="Mangal" w:hint="cs"/>
          <w:sz w:val="26"/>
          <w:szCs w:val="26"/>
          <w:cs/>
        </w:rPr>
        <w:t xml:space="preserve"> साक्षरता </w:t>
      </w:r>
      <w:r w:rsidRPr="00055D2D">
        <w:rPr>
          <w:rFonts w:ascii="Mangal" w:hAnsi="Mangal"/>
          <w:sz w:val="26"/>
          <w:szCs w:val="26"/>
          <w:cs/>
        </w:rPr>
        <w:t>विभाग</w:t>
      </w:r>
    </w:p>
    <w:p w:rsidR="00955139" w:rsidRPr="00055D2D" w:rsidRDefault="00955139" w:rsidP="00955139">
      <w:pPr>
        <w:jc w:val="center"/>
        <w:outlineLvl w:val="0"/>
        <w:rPr>
          <w:rFonts w:ascii="Mangal" w:hAnsi="Mangal" w:hint="cs"/>
          <w:sz w:val="26"/>
          <w:szCs w:val="26"/>
        </w:rPr>
      </w:pPr>
    </w:p>
    <w:p w:rsidR="00955139" w:rsidRPr="00055D2D" w:rsidRDefault="00955139" w:rsidP="00955139">
      <w:pPr>
        <w:jc w:val="center"/>
        <w:outlineLvl w:val="0"/>
        <w:rPr>
          <w:rFonts w:ascii="Mangal" w:hAnsi="Mangal"/>
          <w:b/>
          <w:bCs/>
          <w:sz w:val="26"/>
          <w:szCs w:val="26"/>
        </w:rPr>
      </w:pPr>
      <w:r w:rsidRPr="00055D2D">
        <w:rPr>
          <w:rFonts w:ascii="Mangal" w:hAnsi="Mangal"/>
          <w:b/>
          <w:bCs/>
          <w:sz w:val="26"/>
          <w:szCs w:val="26"/>
          <w:cs/>
        </w:rPr>
        <w:t>राज्‍य सभा</w:t>
      </w:r>
    </w:p>
    <w:p w:rsidR="00955139" w:rsidRPr="00055D2D" w:rsidRDefault="00955139" w:rsidP="00955139">
      <w:pPr>
        <w:jc w:val="center"/>
        <w:rPr>
          <w:rFonts w:ascii="Mangal" w:hAnsi="Mangal" w:hint="cs"/>
          <w:sz w:val="26"/>
          <w:szCs w:val="26"/>
        </w:rPr>
      </w:pPr>
      <w:r w:rsidRPr="00055D2D">
        <w:rPr>
          <w:rFonts w:ascii="Mangal" w:hAnsi="Mangal"/>
          <w:sz w:val="26"/>
          <w:szCs w:val="26"/>
          <w:cs/>
        </w:rPr>
        <w:t>तारांकित प्रश्‍न संख्‍या: 160</w:t>
      </w:r>
    </w:p>
    <w:p w:rsidR="00955139" w:rsidRPr="00055D2D" w:rsidRDefault="00955139" w:rsidP="00955139">
      <w:pPr>
        <w:jc w:val="center"/>
        <w:rPr>
          <w:rFonts w:ascii="Mangal" w:hAnsi="Mangal" w:hint="cs"/>
          <w:sz w:val="26"/>
          <w:szCs w:val="26"/>
        </w:rPr>
      </w:pPr>
      <w:r w:rsidRPr="00055D2D">
        <w:rPr>
          <w:rFonts w:ascii="Mangal" w:hAnsi="Mangal"/>
          <w:sz w:val="26"/>
          <w:szCs w:val="26"/>
          <w:cs/>
        </w:rPr>
        <w:t>उत्‍तर देने की तारीख: 27.12.2018</w:t>
      </w:r>
    </w:p>
    <w:p w:rsidR="00955139" w:rsidRPr="00055D2D" w:rsidRDefault="00955139" w:rsidP="00955139">
      <w:pPr>
        <w:jc w:val="center"/>
        <w:rPr>
          <w:rFonts w:ascii="Mangal" w:hAnsi="Mangal" w:hint="cs"/>
          <w:sz w:val="26"/>
          <w:szCs w:val="26"/>
        </w:rPr>
      </w:pPr>
    </w:p>
    <w:p w:rsidR="00955139" w:rsidRPr="00055D2D" w:rsidRDefault="00955139" w:rsidP="00955139">
      <w:pPr>
        <w:jc w:val="center"/>
        <w:rPr>
          <w:rFonts w:ascii="Mangal" w:hAnsi="Mangal"/>
          <w:b/>
          <w:bCs/>
          <w:sz w:val="26"/>
          <w:szCs w:val="26"/>
        </w:rPr>
      </w:pPr>
      <w:r w:rsidRPr="00055D2D">
        <w:rPr>
          <w:rFonts w:ascii="Mangal" w:hAnsi="Mangal"/>
          <w:b/>
          <w:bCs/>
          <w:sz w:val="26"/>
          <w:szCs w:val="26"/>
          <w:cs/>
        </w:rPr>
        <w:t>डिजिटल-कक्षाएं</w:t>
      </w:r>
    </w:p>
    <w:p w:rsidR="00955139" w:rsidRPr="00055D2D" w:rsidRDefault="00955139" w:rsidP="00955139">
      <w:pPr>
        <w:jc w:val="both"/>
        <w:rPr>
          <w:rFonts w:ascii="Mangal" w:hAnsi="Mangal" w:hint="cs"/>
          <w:b/>
          <w:bCs/>
          <w:sz w:val="26"/>
          <w:szCs w:val="26"/>
        </w:rPr>
      </w:pPr>
      <w:r w:rsidRPr="00055D2D">
        <w:rPr>
          <w:rFonts w:ascii="Mangal" w:hAnsi="Mangal"/>
          <w:b/>
          <w:bCs/>
          <w:sz w:val="26"/>
          <w:szCs w:val="26"/>
          <w:vertAlign w:val="superscript"/>
        </w:rPr>
        <w:t>*</w:t>
      </w:r>
      <w:r w:rsidRPr="00055D2D">
        <w:rPr>
          <w:rFonts w:ascii="Mangal" w:hAnsi="Mangal"/>
          <w:b/>
          <w:bCs/>
          <w:sz w:val="26"/>
          <w:szCs w:val="26"/>
          <w:cs/>
        </w:rPr>
        <w:t xml:space="preserve">160. श्री सुशील कुमार गुप्ताः </w:t>
      </w:r>
    </w:p>
    <w:p w:rsidR="00955139" w:rsidRPr="00055D2D" w:rsidRDefault="00955139" w:rsidP="00955139">
      <w:pPr>
        <w:jc w:val="both"/>
        <w:rPr>
          <w:rFonts w:ascii="Mangal" w:hAnsi="Mangal" w:hint="cs"/>
          <w:sz w:val="26"/>
          <w:szCs w:val="26"/>
        </w:rPr>
      </w:pPr>
    </w:p>
    <w:p w:rsidR="00955139" w:rsidRPr="00055D2D" w:rsidRDefault="00955139" w:rsidP="00955139">
      <w:pPr>
        <w:jc w:val="both"/>
        <w:rPr>
          <w:rFonts w:ascii="Mangal" w:hAnsi="Mangal" w:hint="cs"/>
          <w:sz w:val="26"/>
          <w:szCs w:val="26"/>
        </w:rPr>
      </w:pPr>
      <w:r>
        <w:rPr>
          <w:rFonts w:ascii="Mangal" w:hAnsi="Mangal"/>
          <w:sz w:val="26"/>
          <w:szCs w:val="26"/>
        </w:rPr>
        <w:tab/>
      </w:r>
      <w:r w:rsidRPr="00055D2D">
        <w:rPr>
          <w:rFonts w:ascii="Mangal" w:hAnsi="Mangal"/>
          <w:sz w:val="26"/>
          <w:szCs w:val="26"/>
          <w:cs/>
        </w:rPr>
        <w:t>क्या मानव</w:t>
      </w:r>
      <w:r w:rsidRPr="00055D2D">
        <w:rPr>
          <w:rFonts w:ascii="Mangal" w:hAnsi="Mangal" w:hint="cs"/>
          <w:sz w:val="26"/>
          <w:szCs w:val="26"/>
          <w:cs/>
        </w:rPr>
        <w:t xml:space="preserve"> </w:t>
      </w:r>
      <w:r w:rsidRPr="00055D2D">
        <w:rPr>
          <w:rFonts w:ascii="Mangal" w:hAnsi="Mangal"/>
          <w:sz w:val="26"/>
          <w:szCs w:val="26"/>
          <w:cs/>
        </w:rPr>
        <w:t>संसाधन विकास मंत्री यह बताने की कृपा करेंगे</w:t>
      </w:r>
      <w:r w:rsidRPr="00055D2D">
        <w:rPr>
          <w:rFonts w:ascii="Mangal" w:hAnsi="Mangal" w:hint="cs"/>
          <w:sz w:val="26"/>
          <w:szCs w:val="26"/>
          <w:cs/>
        </w:rPr>
        <w:t xml:space="preserve"> </w:t>
      </w:r>
      <w:r w:rsidRPr="00055D2D">
        <w:rPr>
          <w:rFonts w:ascii="Mangal" w:hAnsi="Mangal"/>
          <w:sz w:val="26"/>
          <w:szCs w:val="26"/>
          <w:cs/>
        </w:rPr>
        <w:t>किः</w:t>
      </w:r>
    </w:p>
    <w:p w:rsidR="00955139" w:rsidRPr="00055D2D" w:rsidRDefault="00955139" w:rsidP="00955139">
      <w:pPr>
        <w:jc w:val="both"/>
        <w:rPr>
          <w:rFonts w:ascii="Mangal" w:hAnsi="Mangal" w:hint="cs"/>
          <w:sz w:val="26"/>
          <w:szCs w:val="26"/>
        </w:rPr>
      </w:pPr>
    </w:p>
    <w:p w:rsidR="00955139" w:rsidRPr="00055D2D" w:rsidRDefault="00955139" w:rsidP="00955139">
      <w:pPr>
        <w:jc w:val="both"/>
        <w:rPr>
          <w:rFonts w:ascii="Mangal" w:hAnsi="Mangal"/>
          <w:sz w:val="26"/>
          <w:szCs w:val="26"/>
        </w:rPr>
      </w:pPr>
      <w:r w:rsidRPr="00055D2D">
        <w:rPr>
          <w:rFonts w:ascii="Mangal" w:hAnsi="Mangal"/>
          <w:sz w:val="26"/>
          <w:szCs w:val="26"/>
          <w:cs/>
        </w:rPr>
        <w:t>(क) क्या यह सच है कि मंत्रालय ने सभी</w:t>
      </w:r>
      <w:r w:rsidRPr="00055D2D">
        <w:rPr>
          <w:rFonts w:ascii="Mangal" w:hAnsi="Mangal" w:hint="cs"/>
          <w:sz w:val="26"/>
          <w:szCs w:val="26"/>
          <w:cs/>
        </w:rPr>
        <w:t xml:space="preserve"> </w:t>
      </w:r>
      <w:r w:rsidRPr="00055D2D">
        <w:rPr>
          <w:rFonts w:ascii="Mangal" w:hAnsi="Mangal"/>
          <w:sz w:val="26"/>
          <w:szCs w:val="26"/>
          <w:cs/>
        </w:rPr>
        <w:t>राज्यों और संघ राज्य क्षेत्रों को अध्यापन-कार्य</w:t>
      </w:r>
      <w:r w:rsidRPr="00055D2D">
        <w:rPr>
          <w:rFonts w:ascii="Mangal" w:hAnsi="Mangal" w:hint="cs"/>
          <w:sz w:val="26"/>
          <w:szCs w:val="26"/>
          <w:cs/>
        </w:rPr>
        <w:t xml:space="preserve"> </w:t>
      </w:r>
      <w:r w:rsidRPr="00055D2D">
        <w:rPr>
          <w:rFonts w:ascii="Mangal" w:hAnsi="Mangal"/>
          <w:sz w:val="26"/>
          <w:szCs w:val="26"/>
          <w:cs/>
        </w:rPr>
        <w:t>तथा स्कूल बस्तों के वजन को विनियमित करने</w:t>
      </w:r>
      <w:r w:rsidRPr="00055D2D">
        <w:rPr>
          <w:rFonts w:ascii="Mangal" w:hAnsi="Mangal" w:hint="cs"/>
          <w:sz w:val="26"/>
          <w:szCs w:val="26"/>
          <w:cs/>
        </w:rPr>
        <w:t xml:space="preserve"> </w:t>
      </w:r>
      <w:r w:rsidRPr="00055D2D">
        <w:rPr>
          <w:rFonts w:ascii="Mangal" w:hAnsi="Mangal"/>
          <w:sz w:val="26"/>
          <w:szCs w:val="26"/>
          <w:cs/>
        </w:rPr>
        <w:t>हेतु दिशानिर्देश तैयार करने का निर्देश देते हुए एक</w:t>
      </w:r>
      <w:r w:rsidRPr="00055D2D">
        <w:rPr>
          <w:rFonts w:ascii="Mangal" w:hAnsi="Mangal" w:hint="cs"/>
          <w:sz w:val="26"/>
          <w:szCs w:val="26"/>
          <w:cs/>
        </w:rPr>
        <w:t xml:space="preserve"> </w:t>
      </w:r>
      <w:r w:rsidRPr="00055D2D">
        <w:rPr>
          <w:rFonts w:ascii="Mangal" w:hAnsi="Mangal"/>
          <w:sz w:val="26"/>
          <w:szCs w:val="26"/>
          <w:cs/>
        </w:rPr>
        <w:t>परिपत्र जारी किया है</w:t>
      </w:r>
      <w:r w:rsidRPr="00055D2D">
        <w:rPr>
          <w:rFonts w:ascii="Mangal" w:hAnsi="Mangal"/>
          <w:sz w:val="26"/>
          <w:szCs w:val="26"/>
        </w:rPr>
        <w:t>;</w:t>
      </w:r>
    </w:p>
    <w:p w:rsidR="00955139" w:rsidRPr="00055D2D" w:rsidRDefault="00955139" w:rsidP="00955139">
      <w:pPr>
        <w:jc w:val="both"/>
        <w:rPr>
          <w:rFonts w:ascii="Mangal" w:hAnsi="Mangal"/>
          <w:sz w:val="26"/>
          <w:szCs w:val="26"/>
        </w:rPr>
      </w:pPr>
      <w:r w:rsidRPr="00055D2D">
        <w:rPr>
          <w:rFonts w:ascii="Mangal" w:hAnsi="Mangal"/>
          <w:sz w:val="26"/>
          <w:szCs w:val="26"/>
          <w:cs/>
        </w:rPr>
        <w:t>(ख) यदि हां</w:t>
      </w:r>
      <w:r w:rsidRPr="00055D2D">
        <w:rPr>
          <w:rFonts w:ascii="Mangal" w:hAnsi="Mangal"/>
          <w:sz w:val="26"/>
          <w:szCs w:val="26"/>
        </w:rPr>
        <w:t xml:space="preserve">, </w:t>
      </w:r>
      <w:r w:rsidRPr="00055D2D">
        <w:rPr>
          <w:rFonts w:ascii="Mangal" w:hAnsi="Mangal"/>
          <w:sz w:val="26"/>
          <w:szCs w:val="26"/>
          <w:cs/>
        </w:rPr>
        <w:t>तो स्कूल बस्तों का कक्षा-वार</w:t>
      </w:r>
      <w:r w:rsidRPr="00055D2D">
        <w:rPr>
          <w:rFonts w:ascii="Mangal" w:hAnsi="Mangal" w:hint="cs"/>
          <w:sz w:val="26"/>
          <w:szCs w:val="26"/>
          <w:cs/>
        </w:rPr>
        <w:t xml:space="preserve"> </w:t>
      </w:r>
      <w:r w:rsidRPr="00055D2D">
        <w:rPr>
          <w:rFonts w:ascii="Mangal" w:hAnsi="Mangal"/>
          <w:sz w:val="26"/>
          <w:szCs w:val="26"/>
          <w:cs/>
        </w:rPr>
        <w:t>कितना-कितना अधिकतम वजन निर्धारित किया</w:t>
      </w:r>
      <w:r w:rsidRPr="00055D2D">
        <w:rPr>
          <w:rFonts w:ascii="Mangal" w:hAnsi="Mangal" w:hint="cs"/>
          <w:sz w:val="26"/>
          <w:szCs w:val="26"/>
          <w:cs/>
        </w:rPr>
        <w:t xml:space="preserve"> </w:t>
      </w:r>
      <w:r w:rsidRPr="00055D2D">
        <w:rPr>
          <w:rFonts w:ascii="Mangal" w:hAnsi="Mangal"/>
          <w:sz w:val="26"/>
          <w:szCs w:val="26"/>
          <w:cs/>
        </w:rPr>
        <w:t>गया है</w:t>
      </w:r>
      <w:r w:rsidRPr="00055D2D">
        <w:rPr>
          <w:rFonts w:ascii="Mangal" w:hAnsi="Mangal"/>
          <w:sz w:val="26"/>
          <w:szCs w:val="26"/>
        </w:rPr>
        <w:t xml:space="preserve">; </w:t>
      </w:r>
      <w:r w:rsidRPr="00055D2D">
        <w:rPr>
          <w:rFonts w:ascii="Mangal" w:hAnsi="Mangal"/>
          <w:sz w:val="26"/>
          <w:szCs w:val="26"/>
          <w:cs/>
        </w:rPr>
        <w:t>और</w:t>
      </w:r>
    </w:p>
    <w:p w:rsidR="00955139" w:rsidRPr="00055D2D" w:rsidRDefault="00955139" w:rsidP="00955139">
      <w:pPr>
        <w:jc w:val="both"/>
        <w:rPr>
          <w:rFonts w:ascii="Mangal" w:hAnsi="Mangal"/>
          <w:sz w:val="26"/>
          <w:szCs w:val="26"/>
        </w:rPr>
      </w:pPr>
      <w:r w:rsidRPr="00055D2D">
        <w:rPr>
          <w:rFonts w:ascii="Mangal" w:hAnsi="Mangal"/>
          <w:sz w:val="26"/>
          <w:szCs w:val="26"/>
          <w:cs/>
        </w:rPr>
        <w:t>(ग) क्या सरकार की डिजिटल कक्षाओं की</w:t>
      </w:r>
      <w:r w:rsidRPr="00055D2D">
        <w:rPr>
          <w:rFonts w:ascii="Mangal" w:hAnsi="Mangal" w:hint="cs"/>
          <w:sz w:val="26"/>
          <w:szCs w:val="26"/>
          <w:cs/>
        </w:rPr>
        <w:t xml:space="preserve"> </w:t>
      </w:r>
      <w:r w:rsidRPr="00055D2D">
        <w:rPr>
          <w:rFonts w:ascii="Mangal" w:hAnsi="Mangal"/>
          <w:sz w:val="26"/>
          <w:szCs w:val="26"/>
          <w:cs/>
        </w:rPr>
        <w:t>शुरुआत करके इस बोझ को कम करने का कोई</w:t>
      </w:r>
      <w:r w:rsidRPr="00055D2D">
        <w:rPr>
          <w:rFonts w:ascii="Mangal" w:hAnsi="Mangal" w:hint="cs"/>
          <w:sz w:val="26"/>
          <w:szCs w:val="26"/>
          <w:cs/>
        </w:rPr>
        <w:t xml:space="preserve"> </w:t>
      </w:r>
      <w:r w:rsidRPr="00055D2D">
        <w:rPr>
          <w:rFonts w:ascii="Mangal" w:hAnsi="Mangal"/>
          <w:sz w:val="26"/>
          <w:szCs w:val="26"/>
          <w:cs/>
        </w:rPr>
        <w:t>प्रस्ताव है</w:t>
      </w:r>
      <w:r w:rsidRPr="00055D2D">
        <w:rPr>
          <w:rFonts w:ascii="Mangal" w:hAnsi="Mangal"/>
          <w:sz w:val="26"/>
          <w:szCs w:val="26"/>
        </w:rPr>
        <w:t>?</w:t>
      </w:r>
    </w:p>
    <w:p w:rsidR="00955139" w:rsidRPr="00055D2D" w:rsidRDefault="00955139" w:rsidP="00955139">
      <w:pPr>
        <w:jc w:val="center"/>
        <w:rPr>
          <w:rFonts w:ascii="Mangal" w:hAnsi="Mangal" w:hint="cs"/>
          <w:sz w:val="26"/>
          <w:szCs w:val="26"/>
        </w:rPr>
      </w:pPr>
    </w:p>
    <w:p w:rsidR="00955139" w:rsidRPr="00055D2D" w:rsidRDefault="00955139" w:rsidP="00955139">
      <w:pPr>
        <w:ind w:right="-11"/>
        <w:jc w:val="center"/>
        <w:rPr>
          <w:rFonts w:ascii="Mangal" w:hAnsi="Mangal"/>
          <w:sz w:val="26"/>
          <w:szCs w:val="26"/>
        </w:rPr>
      </w:pPr>
      <w:r w:rsidRPr="00055D2D">
        <w:rPr>
          <w:rFonts w:ascii="Mangal" w:hAnsi="Mangal"/>
          <w:b/>
          <w:bCs/>
          <w:sz w:val="26"/>
          <w:szCs w:val="26"/>
          <w:cs/>
        </w:rPr>
        <w:t>उत्तर</w:t>
      </w:r>
    </w:p>
    <w:p w:rsidR="00955139" w:rsidRPr="00055D2D" w:rsidRDefault="00955139" w:rsidP="00955139">
      <w:pPr>
        <w:ind w:right="-11"/>
        <w:jc w:val="center"/>
        <w:rPr>
          <w:rFonts w:ascii="Mangal" w:hAnsi="Mangal"/>
          <w:b/>
          <w:bCs/>
          <w:sz w:val="26"/>
          <w:szCs w:val="26"/>
        </w:rPr>
      </w:pPr>
      <w:r w:rsidRPr="00055D2D">
        <w:rPr>
          <w:rFonts w:ascii="Mangal" w:hAnsi="Mangal"/>
          <w:b/>
          <w:bCs/>
          <w:sz w:val="26"/>
          <w:szCs w:val="26"/>
          <w:rtl/>
          <w:cs/>
        </w:rPr>
        <w:t xml:space="preserve"> </w:t>
      </w:r>
      <w:r w:rsidRPr="00055D2D">
        <w:rPr>
          <w:rFonts w:ascii="Mangal" w:hAnsi="Mangal"/>
          <w:b/>
          <w:bCs/>
          <w:sz w:val="26"/>
          <w:szCs w:val="26"/>
          <w:cs/>
        </w:rPr>
        <w:t xml:space="preserve">मानव संसाधन विकास मंत्री </w:t>
      </w:r>
    </w:p>
    <w:p w:rsidR="00955139" w:rsidRPr="00055D2D" w:rsidRDefault="00955139" w:rsidP="00955139">
      <w:pPr>
        <w:ind w:right="-11"/>
        <w:jc w:val="center"/>
        <w:rPr>
          <w:rFonts w:ascii="Mangal" w:hAnsi="Mangal"/>
          <w:b/>
          <w:bCs/>
          <w:sz w:val="26"/>
          <w:szCs w:val="26"/>
        </w:rPr>
      </w:pPr>
      <w:r w:rsidRPr="00055D2D">
        <w:rPr>
          <w:rFonts w:ascii="Mangal" w:hAnsi="Mangal"/>
          <w:b/>
          <w:bCs/>
          <w:sz w:val="26"/>
          <w:szCs w:val="26"/>
          <w:cs/>
        </w:rPr>
        <w:t>(श्री प्रकाश जावडेकर)</w:t>
      </w:r>
    </w:p>
    <w:p w:rsidR="00955139" w:rsidRPr="00055D2D" w:rsidRDefault="00955139" w:rsidP="00955139">
      <w:pPr>
        <w:ind w:right="-11"/>
        <w:jc w:val="both"/>
        <w:rPr>
          <w:rFonts w:ascii="Mangal" w:hAnsi="Mangal"/>
          <w:sz w:val="26"/>
          <w:szCs w:val="26"/>
        </w:rPr>
      </w:pPr>
    </w:p>
    <w:p w:rsidR="00955139" w:rsidRPr="00055D2D" w:rsidRDefault="00955139" w:rsidP="00955139">
      <w:pPr>
        <w:ind w:right="-11"/>
        <w:jc w:val="both"/>
        <w:rPr>
          <w:rFonts w:ascii="Mangal" w:hAnsi="Mangal"/>
          <w:sz w:val="26"/>
          <w:szCs w:val="26"/>
        </w:rPr>
      </w:pPr>
      <w:r w:rsidRPr="00055D2D">
        <w:rPr>
          <w:rFonts w:ascii="Mangal" w:hAnsi="Mangal"/>
          <w:sz w:val="26"/>
          <w:szCs w:val="26"/>
          <w:cs/>
        </w:rPr>
        <w:t>(क) से</w:t>
      </w:r>
      <w:r w:rsidRPr="00055D2D">
        <w:rPr>
          <w:rFonts w:ascii="Mangal" w:hAnsi="Mangal" w:hint="cs"/>
          <w:sz w:val="26"/>
          <w:szCs w:val="26"/>
          <w:cs/>
        </w:rPr>
        <w:t xml:space="preserve"> </w:t>
      </w:r>
      <w:r w:rsidRPr="00055D2D">
        <w:rPr>
          <w:rFonts w:ascii="Mangal" w:hAnsi="Mangal"/>
          <w:sz w:val="26"/>
          <w:szCs w:val="26"/>
          <w:cs/>
        </w:rPr>
        <w:t xml:space="preserve">(ग): </w:t>
      </w:r>
      <w:r w:rsidRPr="00055D2D">
        <w:rPr>
          <w:rFonts w:ascii="Mangal" w:hAnsi="Mangal" w:hint="cs"/>
          <w:sz w:val="26"/>
          <w:szCs w:val="26"/>
          <w:cs/>
        </w:rPr>
        <w:t xml:space="preserve">एक विवरण सभा पटल पर रख दिया गया है। </w:t>
      </w:r>
    </w:p>
    <w:p w:rsidR="00955139" w:rsidRPr="00055D2D" w:rsidRDefault="00955139" w:rsidP="00955139">
      <w:pPr>
        <w:ind w:right="-11"/>
        <w:jc w:val="both"/>
        <w:rPr>
          <w:rFonts w:ascii="Mangal" w:hAnsi="Mangal"/>
          <w:sz w:val="26"/>
          <w:szCs w:val="26"/>
        </w:rPr>
      </w:pPr>
    </w:p>
    <w:p w:rsidR="00955139" w:rsidRPr="005F300C" w:rsidRDefault="00955139" w:rsidP="00955139">
      <w:pPr>
        <w:jc w:val="center"/>
        <w:rPr>
          <w:rFonts w:ascii="Mangal" w:hAnsi="Mangal"/>
          <w:b/>
          <w:bCs/>
          <w:sz w:val="26"/>
          <w:szCs w:val="26"/>
          <w:cs/>
        </w:rPr>
      </w:pPr>
      <w:r w:rsidRPr="005F300C">
        <w:rPr>
          <w:rFonts w:ascii="Mangal" w:hAnsi="Mangal"/>
          <w:b/>
          <w:bCs/>
          <w:sz w:val="26"/>
          <w:szCs w:val="26"/>
        </w:rPr>
        <w:t>*****</w:t>
      </w:r>
    </w:p>
    <w:p w:rsidR="00955139" w:rsidRPr="00055D2D" w:rsidRDefault="00955139" w:rsidP="00955139">
      <w:pPr>
        <w:jc w:val="both"/>
        <w:rPr>
          <w:rFonts w:ascii="Mangal" w:hAnsi="Mangal" w:hint="cs"/>
          <w:b/>
          <w:bCs/>
          <w:sz w:val="26"/>
          <w:szCs w:val="26"/>
        </w:rPr>
      </w:pPr>
      <w:r w:rsidRPr="00055D2D">
        <w:rPr>
          <w:rFonts w:ascii="Mangal" w:hAnsi="Mangal"/>
          <w:b/>
          <w:bCs/>
          <w:sz w:val="26"/>
          <w:szCs w:val="26"/>
          <w:cs/>
        </w:rPr>
        <w:br w:type="page"/>
      </w:r>
      <w:proofErr w:type="gramStart"/>
      <w:r w:rsidRPr="00055D2D">
        <w:rPr>
          <w:rFonts w:ascii="Mangal" w:hAnsi="Mangal"/>
          <w:b/>
          <w:bCs/>
          <w:sz w:val="26"/>
          <w:szCs w:val="26"/>
        </w:rPr>
        <w:lastRenderedPageBreak/>
        <w:t>'</w:t>
      </w:r>
      <w:r w:rsidRPr="00055D2D">
        <w:rPr>
          <w:rFonts w:ascii="Mangal" w:hAnsi="Mangal"/>
          <w:b/>
          <w:bCs/>
          <w:sz w:val="26"/>
          <w:szCs w:val="26"/>
          <w:cs/>
        </w:rPr>
        <w:t>डिजिटल-कक्षाओं</w:t>
      </w:r>
      <w:r w:rsidRPr="00055D2D">
        <w:rPr>
          <w:rFonts w:ascii="Mangal" w:hAnsi="Mangal"/>
          <w:b/>
          <w:bCs/>
          <w:sz w:val="26"/>
          <w:szCs w:val="26"/>
        </w:rPr>
        <w:t>'</w:t>
      </w:r>
      <w:r w:rsidRPr="00055D2D">
        <w:rPr>
          <w:rFonts w:ascii="Mangal" w:hAnsi="Mangal"/>
          <w:b/>
          <w:bCs/>
          <w:sz w:val="26"/>
          <w:szCs w:val="26"/>
          <w:cs/>
        </w:rPr>
        <w:t xml:space="preserve"> के संबंध में माननीय</w:t>
      </w:r>
      <w:r w:rsidRPr="00055D2D">
        <w:rPr>
          <w:rFonts w:ascii="Mangal" w:hAnsi="Mangal" w:hint="cs"/>
          <w:b/>
          <w:bCs/>
          <w:sz w:val="26"/>
          <w:szCs w:val="26"/>
          <w:cs/>
        </w:rPr>
        <w:t xml:space="preserve"> संसद सदस्‍य </w:t>
      </w:r>
      <w:r w:rsidRPr="00055D2D">
        <w:rPr>
          <w:rFonts w:ascii="Mangal" w:hAnsi="Mangal"/>
          <w:b/>
          <w:bCs/>
          <w:sz w:val="26"/>
          <w:szCs w:val="26"/>
          <w:cs/>
        </w:rPr>
        <w:t>श्री सुशील</w:t>
      </w:r>
      <w:r w:rsidRPr="00055D2D">
        <w:rPr>
          <w:rFonts w:ascii="Mangal" w:hAnsi="Mangal" w:hint="cs"/>
          <w:b/>
          <w:bCs/>
          <w:sz w:val="26"/>
          <w:szCs w:val="26"/>
          <w:cs/>
        </w:rPr>
        <w:t xml:space="preserve"> कुमार गुप्‍ता </w:t>
      </w:r>
      <w:r w:rsidRPr="00055D2D">
        <w:rPr>
          <w:rFonts w:ascii="Mangal" w:hAnsi="Mangal"/>
          <w:b/>
          <w:bCs/>
          <w:sz w:val="26"/>
          <w:szCs w:val="26"/>
          <w:cs/>
        </w:rPr>
        <w:t>द्वारा दिनांक 27.12.2018 को राज्‍य सभा में पूछे जाने वाले तारांकित प्रश्‍न सं.</w:t>
      </w:r>
      <w:proofErr w:type="gramEnd"/>
      <w:r w:rsidRPr="00055D2D">
        <w:rPr>
          <w:rFonts w:ascii="Mangal" w:hAnsi="Mangal" w:hint="cs"/>
          <w:b/>
          <w:bCs/>
          <w:sz w:val="26"/>
          <w:szCs w:val="26"/>
          <w:cs/>
        </w:rPr>
        <w:t xml:space="preserve"> 160</w:t>
      </w:r>
      <w:r w:rsidRPr="00055D2D">
        <w:rPr>
          <w:rFonts w:ascii="Mangal" w:hAnsi="Mangal"/>
          <w:b/>
          <w:bCs/>
          <w:sz w:val="26"/>
          <w:szCs w:val="26"/>
          <w:cs/>
        </w:rPr>
        <w:t xml:space="preserve"> के भाग (क) से</w:t>
      </w:r>
      <w:r w:rsidRPr="00055D2D">
        <w:rPr>
          <w:rFonts w:ascii="Mangal" w:hAnsi="Mangal" w:hint="cs"/>
          <w:b/>
          <w:bCs/>
          <w:sz w:val="26"/>
          <w:szCs w:val="26"/>
          <w:cs/>
        </w:rPr>
        <w:t xml:space="preserve"> </w:t>
      </w:r>
      <w:r w:rsidRPr="00055D2D">
        <w:rPr>
          <w:rFonts w:ascii="Mangal" w:hAnsi="Mangal"/>
          <w:b/>
          <w:bCs/>
          <w:sz w:val="26"/>
          <w:szCs w:val="26"/>
          <w:cs/>
        </w:rPr>
        <w:t>(ग) के उत्‍तर में उल्‍लिखित विवरण।</w:t>
      </w:r>
    </w:p>
    <w:p w:rsidR="00955139" w:rsidRPr="00055D2D" w:rsidRDefault="00955139" w:rsidP="00955139">
      <w:pPr>
        <w:jc w:val="both"/>
        <w:rPr>
          <w:rFonts w:ascii="Mangal" w:hAnsi="Mangal" w:hint="cs"/>
          <w:color w:val="FF0000"/>
          <w:sz w:val="26"/>
          <w:szCs w:val="26"/>
        </w:rPr>
      </w:pPr>
    </w:p>
    <w:p w:rsidR="00955139" w:rsidRPr="00055D2D" w:rsidRDefault="00955139" w:rsidP="00955139">
      <w:pPr>
        <w:jc w:val="both"/>
        <w:rPr>
          <w:rFonts w:ascii="Mangal" w:hAnsi="Mangal" w:hint="cs"/>
          <w:sz w:val="26"/>
          <w:szCs w:val="26"/>
          <w:lang w:val="en-IN"/>
        </w:rPr>
      </w:pPr>
      <w:r w:rsidRPr="00055D2D">
        <w:rPr>
          <w:rFonts w:ascii="Mangal" w:hAnsi="Mangal" w:hint="cs"/>
          <w:sz w:val="26"/>
          <w:szCs w:val="26"/>
          <w:cs/>
        </w:rPr>
        <w:t>(क)</w:t>
      </w:r>
      <w:r w:rsidRPr="00055D2D">
        <w:rPr>
          <w:rFonts w:ascii="Mangal" w:hAnsi="Mangal"/>
          <w:sz w:val="26"/>
          <w:szCs w:val="26"/>
        </w:rPr>
        <w:t xml:space="preserve"> </w:t>
      </w:r>
      <w:r w:rsidRPr="00055D2D">
        <w:rPr>
          <w:rFonts w:ascii="Mangal" w:hAnsi="Mangal"/>
          <w:sz w:val="26"/>
          <w:szCs w:val="26"/>
          <w:cs/>
        </w:rPr>
        <w:t>से</w:t>
      </w:r>
      <w:r w:rsidRPr="00055D2D">
        <w:rPr>
          <w:rFonts w:ascii="Mangal" w:hAnsi="Mangal" w:hint="cs"/>
          <w:sz w:val="26"/>
          <w:szCs w:val="26"/>
          <w:cs/>
        </w:rPr>
        <w:t xml:space="preserve"> (ग): नि:शुल्‍क एवं अनिवार्य बाल शिक्षा का अधिकार अधिनियम</w:t>
      </w:r>
      <w:r w:rsidRPr="00055D2D">
        <w:rPr>
          <w:rFonts w:ascii="Mangal" w:hAnsi="Mangal" w:hint="cs"/>
          <w:sz w:val="26"/>
          <w:szCs w:val="26"/>
        </w:rPr>
        <w:t>,</w:t>
      </w:r>
      <w:r w:rsidRPr="00055D2D">
        <w:rPr>
          <w:rFonts w:ascii="Mangal" w:hAnsi="Mangal" w:hint="cs"/>
          <w:sz w:val="26"/>
          <w:szCs w:val="26"/>
          <w:cs/>
        </w:rPr>
        <w:t xml:space="preserve"> 2009 में प्रारंभिक शिक्षा (8वीं कक्षा तक) के पूरा होने तक 6 से 14 आयु वर्ग के बच्‍चों के लिए आसपड़ोस के स्‍कूल में नि:शुल्‍क एवं अनिवार्य शिक्षा पाने के अधिकार की व्‍यवस्‍था है। आरटीई अधिनियम</w:t>
      </w:r>
      <w:r w:rsidRPr="00055D2D">
        <w:rPr>
          <w:rFonts w:ascii="Mangal" w:hAnsi="Mangal" w:hint="cs"/>
          <w:sz w:val="26"/>
          <w:szCs w:val="26"/>
        </w:rPr>
        <w:t>,</w:t>
      </w:r>
      <w:r w:rsidRPr="00055D2D">
        <w:rPr>
          <w:rFonts w:ascii="Mangal" w:hAnsi="Mangal" w:hint="cs"/>
          <w:sz w:val="26"/>
          <w:szCs w:val="26"/>
          <w:cs/>
        </w:rPr>
        <w:t xml:space="preserve"> 2009 की धारा 29(1) में यह उल्‍लेख किया गया है कि प्रारंभिक शिक्षा के लिए पाठ्यचर्या और मूल्‍यांकन प्रक्रिया उपयुक्‍त सरकार द्वारा</w:t>
      </w:r>
      <w:r w:rsidRPr="00055D2D">
        <w:rPr>
          <w:rFonts w:ascii="Mangal" w:hAnsi="Mangal" w:hint="cs"/>
          <w:sz w:val="26"/>
          <w:szCs w:val="26"/>
        </w:rPr>
        <w:t>,</w:t>
      </w:r>
      <w:r w:rsidRPr="00055D2D">
        <w:rPr>
          <w:rFonts w:ascii="Mangal" w:hAnsi="Mangal" w:hint="cs"/>
          <w:sz w:val="26"/>
          <w:szCs w:val="26"/>
          <w:cs/>
        </w:rPr>
        <w:t xml:space="preserve"> अधिसूचना के माध्‍यम से निर्धारित किए जाने वाले शैक्षिक प्राधिकरण द्वारा निर्धारित की जाएगी। केंद्र सरकार</w:t>
      </w:r>
      <w:r w:rsidRPr="00055D2D">
        <w:rPr>
          <w:rFonts w:ascii="Mangal" w:hAnsi="Mangal" w:hint="cs"/>
          <w:sz w:val="26"/>
          <w:szCs w:val="26"/>
          <w:lang w:val="en-IN"/>
        </w:rPr>
        <w:t>,</w:t>
      </w:r>
      <w:r w:rsidRPr="00055D2D">
        <w:rPr>
          <w:rFonts w:ascii="Mangal" w:hAnsi="Mangal" w:hint="cs"/>
          <w:sz w:val="26"/>
          <w:szCs w:val="26"/>
          <w:cs/>
          <w:lang w:val="en-IN"/>
        </w:rPr>
        <w:t xml:space="preserve"> केंद्र सरकार</w:t>
      </w:r>
      <w:r w:rsidRPr="00055D2D">
        <w:rPr>
          <w:rFonts w:ascii="Mangal" w:hAnsi="Mangal" w:hint="cs"/>
          <w:sz w:val="26"/>
          <w:szCs w:val="26"/>
          <w:lang w:val="en-IN"/>
        </w:rPr>
        <w:t>,</w:t>
      </w:r>
      <w:r w:rsidRPr="00055D2D">
        <w:rPr>
          <w:rFonts w:ascii="Mangal" w:hAnsi="Mangal" w:hint="cs"/>
          <w:sz w:val="26"/>
          <w:szCs w:val="26"/>
          <w:cs/>
          <w:lang w:val="en-IN"/>
        </w:rPr>
        <w:t xml:space="preserve"> या बिना विधानमंडल वाले</w:t>
      </w:r>
      <w:r w:rsidRPr="00055D2D">
        <w:rPr>
          <w:rFonts w:ascii="Mangal" w:hAnsi="Mangal" w:hint="cs"/>
          <w:sz w:val="26"/>
          <w:szCs w:val="26"/>
          <w:lang w:val="en-IN"/>
        </w:rPr>
        <w:t>,</w:t>
      </w:r>
      <w:r w:rsidRPr="00055D2D">
        <w:rPr>
          <w:rFonts w:ascii="Mangal" w:hAnsi="Mangal" w:hint="cs"/>
          <w:sz w:val="26"/>
          <w:szCs w:val="26"/>
          <w:cs/>
          <w:lang w:val="en-IN"/>
        </w:rPr>
        <w:t xml:space="preserve"> संघ राज्‍य क्षेत्र के प्रशासक द्वारा स्‍थापित</w:t>
      </w:r>
      <w:r w:rsidRPr="00055D2D">
        <w:rPr>
          <w:rFonts w:ascii="Mangal" w:hAnsi="Mangal" w:hint="cs"/>
          <w:sz w:val="26"/>
          <w:szCs w:val="26"/>
          <w:lang w:val="en-IN"/>
        </w:rPr>
        <w:t>,</w:t>
      </w:r>
      <w:r w:rsidRPr="00055D2D">
        <w:rPr>
          <w:rFonts w:ascii="Mangal" w:hAnsi="Mangal" w:hint="cs"/>
          <w:sz w:val="26"/>
          <w:szCs w:val="26"/>
          <w:cs/>
          <w:lang w:val="en-IN"/>
        </w:rPr>
        <w:t xml:space="preserve"> स्‍वामित्‍व वाले और नियंत्रित स्‍कूल के संबंध में ही उपयुक्‍त सरकार है। अन्‍य मामलों में</w:t>
      </w:r>
      <w:r w:rsidRPr="00055D2D">
        <w:rPr>
          <w:rFonts w:ascii="Mangal" w:hAnsi="Mangal" w:hint="cs"/>
          <w:sz w:val="26"/>
          <w:szCs w:val="26"/>
          <w:lang w:val="en-IN"/>
        </w:rPr>
        <w:t>,</w:t>
      </w:r>
      <w:r w:rsidRPr="00055D2D">
        <w:rPr>
          <w:rFonts w:ascii="Mangal" w:hAnsi="Mangal" w:hint="cs"/>
          <w:sz w:val="26"/>
          <w:szCs w:val="26"/>
          <w:cs/>
          <w:lang w:val="en-IN"/>
        </w:rPr>
        <w:t xml:space="preserve"> राज्‍य सरकारें और संघ राज्‍य सरकारें जहां विधानमंडल हैं</w:t>
      </w:r>
      <w:r w:rsidRPr="00055D2D">
        <w:rPr>
          <w:rFonts w:ascii="Mangal" w:hAnsi="Mangal" w:hint="cs"/>
          <w:sz w:val="26"/>
          <w:szCs w:val="26"/>
          <w:lang w:val="en-IN"/>
        </w:rPr>
        <w:t>,</w:t>
      </w:r>
      <w:r w:rsidRPr="00055D2D">
        <w:rPr>
          <w:rFonts w:ascii="Mangal" w:hAnsi="Mangal" w:hint="cs"/>
          <w:sz w:val="26"/>
          <w:szCs w:val="26"/>
          <w:cs/>
          <w:lang w:val="en-IN"/>
        </w:rPr>
        <w:t xml:space="preserve"> उनके क्षेत्र में स्‍थापित स्‍कूल के संबंध में उपयुक्‍त सरकारें हैं। </w:t>
      </w:r>
    </w:p>
    <w:p w:rsidR="00955139" w:rsidRPr="00055D2D" w:rsidRDefault="00955139" w:rsidP="00955139">
      <w:pPr>
        <w:jc w:val="both"/>
        <w:rPr>
          <w:rFonts w:ascii="Mangal" w:hAnsi="Mangal" w:hint="cs"/>
          <w:sz w:val="26"/>
          <w:szCs w:val="26"/>
          <w:lang w:val="en-IN"/>
        </w:rPr>
      </w:pPr>
    </w:p>
    <w:p w:rsidR="00955139" w:rsidRPr="00055D2D" w:rsidRDefault="00955139" w:rsidP="00955139">
      <w:pPr>
        <w:jc w:val="both"/>
        <w:rPr>
          <w:rFonts w:ascii="Mangal" w:hAnsi="Mangal" w:hint="cs"/>
          <w:sz w:val="26"/>
          <w:szCs w:val="26"/>
        </w:rPr>
      </w:pPr>
      <w:r w:rsidRPr="00055D2D">
        <w:rPr>
          <w:rFonts w:ascii="Mangal" w:hAnsi="Mangal" w:hint="cs"/>
          <w:sz w:val="26"/>
          <w:szCs w:val="26"/>
          <w:cs/>
        </w:rPr>
        <w:tab/>
        <w:t xml:space="preserve">एनसीईआरटी द्वारा बनाए गए राष्‍ट्रीय पाठ्यचर्या कार्यढ़ांचा </w:t>
      </w:r>
      <w:r w:rsidRPr="00055D2D">
        <w:rPr>
          <w:rFonts w:ascii="Mangal" w:hAnsi="Mangal" w:hint="cs"/>
          <w:sz w:val="26"/>
          <w:szCs w:val="26"/>
        </w:rPr>
        <w:t>(</w:t>
      </w:r>
      <w:r w:rsidRPr="00055D2D">
        <w:rPr>
          <w:rFonts w:ascii="Mangal" w:hAnsi="Mangal" w:hint="cs"/>
          <w:sz w:val="26"/>
          <w:szCs w:val="26"/>
          <w:cs/>
        </w:rPr>
        <w:t>एनसीएफ</w:t>
      </w:r>
      <w:r w:rsidRPr="00055D2D">
        <w:rPr>
          <w:rFonts w:ascii="Mangal" w:hAnsi="Mangal" w:hint="cs"/>
          <w:sz w:val="26"/>
          <w:szCs w:val="26"/>
        </w:rPr>
        <w:t>)</w:t>
      </w:r>
      <w:r w:rsidRPr="00055D2D">
        <w:rPr>
          <w:rFonts w:ascii="Mangal" w:hAnsi="Mangal" w:hint="cs"/>
          <w:sz w:val="26"/>
          <w:szCs w:val="26"/>
          <w:cs/>
        </w:rPr>
        <w:t xml:space="preserve"> </w:t>
      </w:r>
      <w:r w:rsidRPr="00055D2D">
        <w:rPr>
          <w:rFonts w:ascii="Mangal" w:hAnsi="Mangal"/>
          <w:sz w:val="26"/>
          <w:szCs w:val="26"/>
        </w:rPr>
        <w:t>–</w:t>
      </w:r>
      <w:r w:rsidRPr="00055D2D">
        <w:rPr>
          <w:rFonts w:ascii="Mangal" w:hAnsi="Mangal" w:hint="cs"/>
          <w:sz w:val="26"/>
          <w:szCs w:val="26"/>
          <w:cs/>
        </w:rPr>
        <w:t xml:space="preserve"> 2005 के अनुसार</w:t>
      </w:r>
      <w:r w:rsidRPr="00055D2D">
        <w:rPr>
          <w:rFonts w:ascii="Mangal" w:hAnsi="Mangal" w:hint="cs"/>
          <w:sz w:val="26"/>
          <w:szCs w:val="26"/>
        </w:rPr>
        <w:t>,</w:t>
      </w:r>
      <w:r w:rsidRPr="00055D2D">
        <w:rPr>
          <w:rFonts w:ascii="Mangal" w:hAnsi="Mangal" w:hint="cs"/>
          <w:sz w:val="26"/>
          <w:szCs w:val="26"/>
          <w:cs/>
        </w:rPr>
        <w:t xml:space="preserve"> कार्य पर समय की अवधारणा ऐसे कुल समय पता लगाने के लिए अनिवार्य गणक </w:t>
      </w:r>
      <w:r w:rsidRPr="00055D2D">
        <w:rPr>
          <w:rFonts w:ascii="Mangal" w:hAnsi="Mangal" w:hint="cs"/>
          <w:sz w:val="26"/>
          <w:szCs w:val="26"/>
        </w:rPr>
        <w:t>(</w:t>
      </w:r>
      <w:r w:rsidRPr="00055D2D">
        <w:rPr>
          <w:rFonts w:ascii="Mangal" w:hAnsi="Mangal" w:hint="cs"/>
          <w:sz w:val="26"/>
          <w:szCs w:val="26"/>
          <w:cs/>
        </w:rPr>
        <w:t>रेकनर</w:t>
      </w:r>
      <w:r w:rsidRPr="00055D2D">
        <w:rPr>
          <w:rFonts w:ascii="Mangal" w:hAnsi="Mangal" w:hint="cs"/>
          <w:sz w:val="26"/>
          <w:szCs w:val="26"/>
        </w:rPr>
        <w:t>)</w:t>
      </w:r>
      <w:r w:rsidRPr="00055D2D">
        <w:rPr>
          <w:rFonts w:ascii="Mangal" w:hAnsi="Mangal" w:hint="cs"/>
          <w:sz w:val="26"/>
          <w:szCs w:val="26"/>
          <w:cs/>
        </w:rPr>
        <w:t xml:space="preserve"> है जो बच्‍चों ने सक्रिय रूप से अधिगम में बिताया है। इसमें श्रवण</w:t>
      </w:r>
      <w:r w:rsidRPr="00055D2D">
        <w:rPr>
          <w:rFonts w:ascii="Mangal" w:hAnsi="Mangal" w:hint="cs"/>
          <w:sz w:val="26"/>
          <w:szCs w:val="26"/>
        </w:rPr>
        <w:t>,</w:t>
      </w:r>
      <w:r w:rsidRPr="00055D2D">
        <w:rPr>
          <w:rFonts w:ascii="Mangal" w:hAnsi="Mangal" w:hint="cs"/>
          <w:sz w:val="26"/>
          <w:szCs w:val="26"/>
          <w:cs/>
        </w:rPr>
        <w:t xml:space="preserve"> पठन</w:t>
      </w:r>
      <w:r w:rsidRPr="00055D2D">
        <w:rPr>
          <w:rFonts w:ascii="Mangal" w:hAnsi="Mangal" w:hint="cs"/>
          <w:sz w:val="26"/>
          <w:szCs w:val="26"/>
        </w:rPr>
        <w:t>,</w:t>
      </w:r>
      <w:r w:rsidRPr="00055D2D">
        <w:rPr>
          <w:rFonts w:ascii="Mangal" w:hAnsi="Mangal" w:hint="cs"/>
          <w:sz w:val="26"/>
          <w:szCs w:val="26"/>
          <w:cs/>
        </w:rPr>
        <w:t xml:space="preserve"> लेखन</w:t>
      </w:r>
      <w:r w:rsidRPr="00055D2D">
        <w:rPr>
          <w:rFonts w:ascii="Mangal" w:hAnsi="Mangal" w:hint="cs"/>
          <w:sz w:val="26"/>
          <w:szCs w:val="26"/>
        </w:rPr>
        <w:t>,</w:t>
      </w:r>
      <w:r w:rsidRPr="00055D2D">
        <w:rPr>
          <w:rFonts w:ascii="Mangal" w:hAnsi="Mangal" w:hint="cs"/>
          <w:sz w:val="26"/>
          <w:szCs w:val="26"/>
          <w:cs/>
        </w:rPr>
        <w:t xml:space="preserve"> कार्यकलाप करना और विचार विमर्श आदि पर व्‍यतीत किया गया समय शामिल है। बच्‍चों के लिए विशेष रूप से बहुग्रेड कक्षाओं</w:t>
      </w:r>
      <w:r w:rsidRPr="00055D2D">
        <w:rPr>
          <w:rFonts w:ascii="Mangal" w:hAnsi="Mangal" w:hint="cs"/>
          <w:sz w:val="26"/>
          <w:szCs w:val="26"/>
        </w:rPr>
        <w:t>,</w:t>
      </w:r>
      <w:r w:rsidRPr="00055D2D">
        <w:rPr>
          <w:rFonts w:ascii="Mangal" w:hAnsi="Mangal" w:hint="cs"/>
          <w:sz w:val="26"/>
          <w:szCs w:val="26"/>
          <w:cs/>
        </w:rPr>
        <w:t xml:space="preserve"> अधिगम कार्यकलापों की आयोजना और उन्‍हें डिजाइन करने की जरूरत है जिससे यह सुनिश्चित हो कि बच्‍चों का अधिकतम समय कार्य पर लगे। छात्रों से जो कुल अध्‍ययन समय फेस-टू-फेस और स्‍व-अध्‍ययन अथवा गृह कार्य में क्षेत्रों में अपेक्षित है</w:t>
      </w:r>
      <w:r w:rsidRPr="00055D2D">
        <w:rPr>
          <w:rFonts w:ascii="Mangal" w:hAnsi="Mangal" w:hint="cs"/>
          <w:sz w:val="26"/>
          <w:szCs w:val="26"/>
        </w:rPr>
        <w:t>,</w:t>
      </w:r>
      <w:r w:rsidRPr="00055D2D">
        <w:rPr>
          <w:rFonts w:ascii="Mangal" w:hAnsi="Mangal" w:hint="cs"/>
          <w:sz w:val="26"/>
          <w:szCs w:val="26"/>
          <w:cs/>
        </w:rPr>
        <w:t xml:space="preserve"> उसकी गणना उन छात्रों</w:t>
      </w:r>
      <w:r w:rsidRPr="00055D2D">
        <w:rPr>
          <w:rFonts w:ascii="Mangal" w:hAnsi="Mangal" w:hint="cs"/>
          <w:sz w:val="26"/>
          <w:szCs w:val="26"/>
        </w:rPr>
        <w:t>,</w:t>
      </w:r>
      <w:r w:rsidRPr="00055D2D">
        <w:rPr>
          <w:rFonts w:ascii="Mangal" w:hAnsi="Mangal" w:hint="cs"/>
          <w:sz w:val="26"/>
          <w:szCs w:val="26"/>
          <w:cs/>
        </w:rPr>
        <w:t xml:space="preserve"> जो विशेष रूप से क्‍योंकि वे उच्‍चतर ग्रेड में जा रहे हैं</w:t>
      </w:r>
      <w:r w:rsidRPr="00055D2D">
        <w:rPr>
          <w:rFonts w:ascii="Mangal" w:hAnsi="Mangal" w:hint="cs"/>
          <w:sz w:val="26"/>
          <w:szCs w:val="26"/>
        </w:rPr>
        <w:t>,</w:t>
      </w:r>
      <w:r w:rsidRPr="00055D2D">
        <w:rPr>
          <w:rFonts w:ascii="Mangal" w:hAnsi="Mangal" w:hint="cs"/>
          <w:sz w:val="26"/>
          <w:szCs w:val="26"/>
          <w:cs/>
        </w:rPr>
        <w:t xml:space="preserve"> के अध्‍ययन पाठ्यक्रम की पाठ्यचर्या की आयोजना करते समय की जाती है।</w:t>
      </w:r>
    </w:p>
    <w:p w:rsidR="00955139" w:rsidRPr="00055D2D" w:rsidRDefault="00955139" w:rsidP="00955139">
      <w:pPr>
        <w:jc w:val="both"/>
        <w:rPr>
          <w:rFonts w:ascii="Mangal" w:hAnsi="Mangal" w:hint="cs"/>
          <w:sz w:val="26"/>
          <w:szCs w:val="26"/>
        </w:rPr>
      </w:pPr>
    </w:p>
    <w:p w:rsidR="00955139" w:rsidRPr="00055D2D" w:rsidRDefault="00955139" w:rsidP="00955139">
      <w:pPr>
        <w:ind w:firstLine="720"/>
        <w:jc w:val="both"/>
        <w:rPr>
          <w:rFonts w:ascii="Mangal" w:hAnsi="Mangal" w:hint="cs"/>
          <w:sz w:val="26"/>
          <w:szCs w:val="26"/>
          <w:lang w:val="en-IN"/>
        </w:rPr>
      </w:pPr>
      <w:r w:rsidRPr="00055D2D">
        <w:rPr>
          <w:rFonts w:ascii="Mangal" w:hAnsi="Mangal" w:hint="cs"/>
          <w:sz w:val="26"/>
          <w:szCs w:val="26"/>
          <w:cs/>
        </w:rPr>
        <w:t>इसके अतिरिक्‍त</w:t>
      </w:r>
      <w:r w:rsidRPr="00055D2D">
        <w:rPr>
          <w:rFonts w:ascii="Mangal" w:hAnsi="Mangal" w:hint="cs"/>
          <w:sz w:val="26"/>
          <w:szCs w:val="26"/>
        </w:rPr>
        <w:t>,</w:t>
      </w:r>
      <w:r w:rsidRPr="00055D2D">
        <w:rPr>
          <w:rFonts w:ascii="Mangal" w:hAnsi="Mangal" w:hint="cs"/>
          <w:sz w:val="26"/>
          <w:szCs w:val="26"/>
          <w:cs/>
        </w:rPr>
        <w:t xml:space="preserve"> एनसीएफ</w:t>
      </w:r>
      <w:r w:rsidRPr="00055D2D">
        <w:rPr>
          <w:rFonts w:ascii="Mangal" w:hAnsi="Mangal" w:hint="cs"/>
          <w:sz w:val="26"/>
          <w:szCs w:val="26"/>
        </w:rPr>
        <w:t>,</w:t>
      </w:r>
      <w:r w:rsidRPr="00055D2D">
        <w:rPr>
          <w:rFonts w:ascii="Mangal" w:hAnsi="Mangal" w:hint="cs"/>
          <w:sz w:val="26"/>
          <w:szCs w:val="26"/>
          <w:cs/>
        </w:rPr>
        <w:t xml:space="preserve"> 2005 में सभी स्‍कूलों से कक्षा </w:t>
      </w:r>
      <w:r w:rsidRPr="00055D2D">
        <w:rPr>
          <w:rFonts w:ascii="Mangal" w:hAnsi="Mangal"/>
          <w:sz w:val="26"/>
          <w:szCs w:val="26"/>
          <w:lang w:val="en-IN"/>
        </w:rPr>
        <w:t xml:space="preserve">I </w:t>
      </w:r>
      <w:r w:rsidRPr="00055D2D">
        <w:rPr>
          <w:rFonts w:ascii="Mangal" w:hAnsi="Mangal" w:hint="cs"/>
          <w:sz w:val="26"/>
          <w:szCs w:val="26"/>
          <w:cs/>
          <w:lang w:val="en-IN"/>
        </w:rPr>
        <w:t>और</w:t>
      </w:r>
      <w:r w:rsidRPr="00055D2D">
        <w:rPr>
          <w:rFonts w:ascii="Mangal" w:hAnsi="Mangal"/>
          <w:sz w:val="26"/>
          <w:szCs w:val="26"/>
          <w:lang w:val="en-IN"/>
        </w:rPr>
        <w:t xml:space="preserve"> II</w:t>
      </w:r>
      <w:r w:rsidRPr="00055D2D">
        <w:rPr>
          <w:rFonts w:ascii="Mangal" w:hAnsi="Mangal" w:hint="cs"/>
          <w:sz w:val="26"/>
          <w:szCs w:val="26"/>
          <w:cs/>
          <w:lang w:val="en-IN"/>
        </w:rPr>
        <w:t xml:space="preserve"> में किसी भी प्रकार का गृह कार्य न देने की सिफारिश की गई है। साथ ही</w:t>
      </w:r>
      <w:r w:rsidRPr="00055D2D">
        <w:rPr>
          <w:rFonts w:ascii="Mangal" w:hAnsi="Mangal" w:hint="cs"/>
          <w:sz w:val="26"/>
          <w:szCs w:val="26"/>
          <w:lang w:val="en-IN"/>
        </w:rPr>
        <w:t>,</w:t>
      </w:r>
      <w:r w:rsidRPr="00055D2D">
        <w:rPr>
          <w:rFonts w:ascii="Mangal" w:hAnsi="Mangal" w:hint="cs"/>
          <w:sz w:val="26"/>
          <w:szCs w:val="26"/>
          <w:cs/>
          <w:lang w:val="en-IN"/>
        </w:rPr>
        <w:t xml:space="preserve"> कक्षा-</w:t>
      </w:r>
      <w:r w:rsidRPr="00055D2D">
        <w:rPr>
          <w:rFonts w:ascii="Mangal" w:hAnsi="Mangal"/>
          <w:sz w:val="26"/>
          <w:szCs w:val="26"/>
        </w:rPr>
        <w:t>III</w:t>
      </w:r>
      <w:r w:rsidRPr="00055D2D">
        <w:rPr>
          <w:rFonts w:ascii="Mangal" w:hAnsi="Mangal" w:hint="cs"/>
          <w:sz w:val="26"/>
          <w:szCs w:val="26"/>
          <w:cs/>
          <w:lang w:val="en-IN"/>
        </w:rPr>
        <w:t xml:space="preserve"> से प्रति सप्‍ताह दो घंटे के गृहकार्य की सिफारिश की जाती है। मिडिल स्‍कूल के लिए</w:t>
      </w:r>
      <w:r w:rsidRPr="00055D2D">
        <w:rPr>
          <w:rFonts w:ascii="Mangal" w:hAnsi="Mangal" w:hint="cs"/>
          <w:sz w:val="26"/>
          <w:szCs w:val="26"/>
          <w:lang w:val="en-IN"/>
        </w:rPr>
        <w:t>,</w:t>
      </w:r>
      <w:r w:rsidRPr="00055D2D">
        <w:rPr>
          <w:rFonts w:ascii="Mangal" w:hAnsi="Mangal" w:hint="cs"/>
          <w:sz w:val="26"/>
          <w:szCs w:val="26"/>
          <w:cs/>
          <w:lang w:val="en-IN"/>
        </w:rPr>
        <w:t xml:space="preserve"> एक दिन में एक </w:t>
      </w:r>
      <w:r w:rsidRPr="00055D2D">
        <w:rPr>
          <w:rFonts w:ascii="Mangal" w:hAnsi="Mangal" w:hint="cs"/>
          <w:sz w:val="26"/>
          <w:szCs w:val="26"/>
          <w:cs/>
          <w:lang w:val="en-IN"/>
        </w:rPr>
        <w:lastRenderedPageBreak/>
        <w:t xml:space="preserve">घंटे का गृह कार्य निर्धारित है </w:t>
      </w:r>
      <w:r w:rsidRPr="00055D2D">
        <w:rPr>
          <w:rFonts w:ascii="Mangal" w:hAnsi="Mangal" w:hint="cs"/>
          <w:sz w:val="26"/>
          <w:szCs w:val="26"/>
          <w:lang w:val="en-IN"/>
        </w:rPr>
        <w:t>(</w:t>
      </w:r>
      <w:r w:rsidRPr="00055D2D">
        <w:rPr>
          <w:rFonts w:ascii="Mangal" w:hAnsi="Mangal" w:hint="cs"/>
          <w:sz w:val="26"/>
          <w:szCs w:val="26"/>
          <w:cs/>
          <w:lang w:val="en-IN"/>
        </w:rPr>
        <w:t>सप्‍ताह में लगभग पांच से छह घंटे</w:t>
      </w:r>
      <w:r w:rsidRPr="00055D2D">
        <w:rPr>
          <w:rFonts w:ascii="Mangal" w:hAnsi="Mangal" w:hint="cs"/>
          <w:sz w:val="26"/>
          <w:szCs w:val="26"/>
          <w:lang w:val="en-IN"/>
        </w:rPr>
        <w:t>)</w:t>
      </w:r>
      <w:r w:rsidRPr="00055D2D">
        <w:rPr>
          <w:rFonts w:ascii="Mangal" w:hAnsi="Mangal" w:hint="cs"/>
          <w:sz w:val="26"/>
          <w:szCs w:val="26"/>
          <w:cs/>
          <w:lang w:val="en-IN"/>
        </w:rPr>
        <w:t>। माध्‍यमिक और उच्‍चतर माध्‍यमिक कक्षाओं के लिए</w:t>
      </w:r>
      <w:r w:rsidRPr="00055D2D">
        <w:rPr>
          <w:rFonts w:ascii="Mangal" w:hAnsi="Mangal" w:hint="cs"/>
          <w:sz w:val="26"/>
          <w:szCs w:val="26"/>
          <w:lang w:val="en-IN"/>
        </w:rPr>
        <w:t>,</w:t>
      </w:r>
      <w:r w:rsidRPr="00055D2D">
        <w:rPr>
          <w:rFonts w:ascii="Mangal" w:hAnsi="Mangal" w:hint="cs"/>
          <w:sz w:val="26"/>
          <w:szCs w:val="26"/>
          <w:cs/>
          <w:lang w:val="en-IN"/>
        </w:rPr>
        <w:t xml:space="preserve"> एक दिन में दो घंटे का गृह कार्य निर्धारित है </w:t>
      </w:r>
      <w:r w:rsidRPr="00055D2D">
        <w:rPr>
          <w:rFonts w:ascii="Mangal" w:hAnsi="Mangal" w:hint="cs"/>
          <w:sz w:val="26"/>
          <w:szCs w:val="26"/>
          <w:lang w:val="en-IN"/>
        </w:rPr>
        <w:t>(</w:t>
      </w:r>
      <w:r w:rsidRPr="00055D2D">
        <w:rPr>
          <w:rFonts w:ascii="Mangal" w:hAnsi="Mangal" w:hint="cs"/>
          <w:sz w:val="26"/>
          <w:szCs w:val="26"/>
          <w:cs/>
          <w:lang w:val="en-IN"/>
        </w:rPr>
        <w:t>सप्‍ताह में लगभग दस से बारह घंटे</w:t>
      </w:r>
      <w:r w:rsidRPr="00055D2D">
        <w:rPr>
          <w:rFonts w:ascii="Mangal" w:hAnsi="Mangal" w:hint="cs"/>
          <w:sz w:val="26"/>
          <w:szCs w:val="26"/>
          <w:lang w:val="en-IN"/>
        </w:rPr>
        <w:t>)</w:t>
      </w:r>
      <w:r w:rsidRPr="00055D2D">
        <w:rPr>
          <w:rFonts w:ascii="Mangal" w:hAnsi="Mangal" w:hint="cs"/>
          <w:sz w:val="26"/>
          <w:szCs w:val="26"/>
          <w:cs/>
          <w:lang w:val="en-IN"/>
        </w:rPr>
        <w:t>।</w:t>
      </w:r>
    </w:p>
    <w:p w:rsidR="00955139" w:rsidRPr="00055D2D" w:rsidRDefault="00955139" w:rsidP="00955139">
      <w:pPr>
        <w:jc w:val="both"/>
        <w:rPr>
          <w:rFonts w:ascii="Mangal" w:hAnsi="Mangal" w:hint="cs"/>
          <w:sz w:val="26"/>
          <w:szCs w:val="26"/>
          <w:lang w:val="en-IN"/>
        </w:rPr>
      </w:pPr>
    </w:p>
    <w:p w:rsidR="00955139" w:rsidRPr="00055D2D" w:rsidRDefault="00955139" w:rsidP="00955139">
      <w:pPr>
        <w:jc w:val="both"/>
        <w:rPr>
          <w:rFonts w:ascii="Mangal" w:hAnsi="Mangal" w:hint="cs"/>
          <w:sz w:val="26"/>
          <w:szCs w:val="26"/>
          <w:lang w:val="en-IN"/>
        </w:rPr>
      </w:pPr>
      <w:r w:rsidRPr="00055D2D">
        <w:rPr>
          <w:rFonts w:ascii="Mangal" w:hAnsi="Mangal" w:hint="cs"/>
          <w:sz w:val="26"/>
          <w:szCs w:val="26"/>
          <w:cs/>
        </w:rPr>
        <w:tab/>
        <w:t xml:space="preserve">राष्‍ट्रीय पाठ्यचर्या कार्यढ़ांचा </w:t>
      </w:r>
      <w:r w:rsidRPr="00055D2D">
        <w:rPr>
          <w:rFonts w:ascii="Mangal" w:hAnsi="Mangal" w:hint="cs"/>
          <w:sz w:val="26"/>
          <w:szCs w:val="26"/>
        </w:rPr>
        <w:t>(</w:t>
      </w:r>
      <w:r w:rsidRPr="00055D2D">
        <w:rPr>
          <w:rFonts w:ascii="Mangal" w:hAnsi="Mangal" w:hint="cs"/>
          <w:sz w:val="26"/>
          <w:szCs w:val="26"/>
          <w:cs/>
        </w:rPr>
        <w:t>एनसीएफ</w:t>
      </w:r>
      <w:r w:rsidRPr="00055D2D">
        <w:rPr>
          <w:rFonts w:ascii="Mangal" w:hAnsi="Mangal" w:hint="cs"/>
          <w:sz w:val="26"/>
          <w:szCs w:val="26"/>
        </w:rPr>
        <w:t>)</w:t>
      </w:r>
      <w:r w:rsidRPr="00055D2D">
        <w:rPr>
          <w:rFonts w:ascii="Mangal" w:hAnsi="Mangal" w:hint="cs"/>
          <w:sz w:val="26"/>
          <w:szCs w:val="26"/>
          <w:cs/>
        </w:rPr>
        <w:t xml:space="preserve"> </w:t>
      </w:r>
      <w:r w:rsidRPr="00055D2D">
        <w:rPr>
          <w:rFonts w:ascii="Mangal" w:hAnsi="Mangal"/>
          <w:sz w:val="26"/>
          <w:szCs w:val="26"/>
        </w:rPr>
        <w:t>–</w:t>
      </w:r>
      <w:r w:rsidRPr="00055D2D">
        <w:rPr>
          <w:rFonts w:ascii="Mangal" w:hAnsi="Mangal" w:hint="cs"/>
          <w:sz w:val="26"/>
          <w:szCs w:val="26"/>
          <w:cs/>
        </w:rPr>
        <w:t xml:space="preserve"> 2005 में </w:t>
      </w:r>
      <w:r w:rsidRPr="00055D2D">
        <w:rPr>
          <w:rFonts w:ascii="Mangal" w:hAnsi="Mangal"/>
          <w:sz w:val="26"/>
          <w:szCs w:val="26"/>
        </w:rPr>
        <w:t>‘</w:t>
      </w:r>
      <w:r w:rsidRPr="00055D2D">
        <w:rPr>
          <w:rFonts w:ascii="Mangal" w:hAnsi="Mangal"/>
          <w:sz w:val="26"/>
          <w:szCs w:val="26"/>
          <w:cs/>
        </w:rPr>
        <w:t>भारमुक्‍त</w:t>
      </w:r>
      <w:r w:rsidRPr="00055D2D">
        <w:rPr>
          <w:rFonts w:ascii="Mangal" w:hAnsi="Mangal" w:hint="cs"/>
          <w:sz w:val="26"/>
          <w:szCs w:val="26"/>
          <w:cs/>
        </w:rPr>
        <w:t xml:space="preserve"> अध्‍ययन</w:t>
      </w:r>
      <w:r w:rsidRPr="00055D2D">
        <w:rPr>
          <w:rFonts w:ascii="Mangal" w:hAnsi="Mangal"/>
          <w:sz w:val="26"/>
          <w:szCs w:val="26"/>
        </w:rPr>
        <w:t>’</w:t>
      </w:r>
      <w:r w:rsidRPr="00055D2D">
        <w:rPr>
          <w:rFonts w:ascii="Mangal" w:hAnsi="Mangal" w:hint="cs"/>
          <w:sz w:val="26"/>
          <w:szCs w:val="26"/>
          <w:cs/>
        </w:rPr>
        <w:t xml:space="preserve"> नामक यशपाल समिति रिपोर्ट (1993) को देखते हुए पाठ्यचर्या भार से संबंधित मामले का समाधान भी किया गया है। एनसीएफ में यह उल्‍लेख किया गया है कि बोझिल विश्‍वकोश प्रकार की सूचना से भरी पाठ्यपुस्‍तकों के कारण </w:t>
      </w:r>
      <w:r w:rsidRPr="00055D2D">
        <w:rPr>
          <w:rFonts w:ascii="Mangal" w:hAnsi="Mangal"/>
          <w:sz w:val="26"/>
          <w:szCs w:val="26"/>
        </w:rPr>
        <w:t>‘</w:t>
      </w:r>
      <w:r w:rsidRPr="00055D2D">
        <w:rPr>
          <w:rFonts w:ascii="Mangal" w:hAnsi="Mangal"/>
          <w:sz w:val="26"/>
          <w:szCs w:val="26"/>
          <w:cs/>
        </w:rPr>
        <w:t>भारी</w:t>
      </w:r>
      <w:r w:rsidRPr="00055D2D">
        <w:rPr>
          <w:rFonts w:ascii="Mangal" w:hAnsi="Mangal" w:hint="cs"/>
          <w:sz w:val="26"/>
          <w:szCs w:val="26"/>
          <w:cs/>
        </w:rPr>
        <w:t xml:space="preserve"> स्‍कूल बैग</w:t>
      </w:r>
      <w:r w:rsidRPr="00055D2D">
        <w:rPr>
          <w:rFonts w:ascii="Mangal" w:hAnsi="Mangal"/>
          <w:sz w:val="26"/>
          <w:szCs w:val="26"/>
        </w:rPr>
        <w:t>’</w:t>
      </w:r>
      <w:r w:rsidRPr="00055D2D">
        <w:rPr>
          <w:rFonts w:ascii="Mangal" w:hAnsi="Mangal" w:hint="cs"/>
          <w:sz w:val="26"/>
          <w:szCs w:val="26"/>
          <w:cs/>
        </w:rPr>
        <w:t xml:space="preserve"> शारीरिक असुविधा का सामान्‍य स्रोत है। इस समस्‍या का समाधान करने के लिए</w:t>
      </w:r>
      <w:r w:rsidRPr="00055D2D">
        <w:rPr>
          <w:rFonts w:ascii="Mangal" w:hAnsi="Mangal" w:hint="cs"/>
          <w:sz w:val="26"/>
          <w:szCs w:val="26"/>
        </w:rPr>
        <w:t>,</w:t>
      </w:r>
      <w:r w:rsidRPr="00055D2D">
        <w:rPr>
          <w:rFonts w:ascii="Mangal" w:hAnsi="Mangal" w:hint="cs"/>
          <w:sz w:val="26"/>
          <w:szCs w:val="26"/>
          <w:cs/>
        </w:rPr>
        <w:t xml:space="preserve"> एनसीएफ ने रटने की पद्धति से अध्‍ययन में जाने</w:t>
      </w:r>
      <w:r w:rsidRPr="00055D2D">
        <w:rPr>
          <w:rFonts w:ascii="Mangal" w:hAnsi="Mangal" w:hint="cs"/>
          <w:sz w:val="26"/>
          <w:szCs w:val="26"/>
        </w:rPr>
        <w:t>,</w:t>
      </w:r>
      <w:r w:rsidRPr="00055D2D">
        <w:rPr>
          <w:rFonts w:ascii="Mangal" w:hAnsi="Mangal" w:hint="cs"/>
          <w:sz w:val="26"/>
          <w:szCs w:val="26"/>
          <w:cs/>
        </w:rPr>
        <w:t xml:space="preserve"> स्‍कूल से बाहर के जीवन से ज्ञान को जोड़ने</w:t>
      </w:r>
      <w:r w:rsidRPr="00055D2D">
        <w:rPr>
          <w:rFonts w:ascii="Mangal" w:hAnsi="Mangal" w:hint="cs"/>
          <w:sz w:val="26"/>
          <w:szCs w:val="26"/>
        </w:rPr>
        <w:t>,</w:t>
      </w:r>
      <w:r w:rsidRPr="00055D2D">
        <w:rPr>
          <w:rFonts w:ascii="Mangal" w:hAnsi="Mangal" w:hint="cs"/>
          <w:sz w:val="26"/>
          <w:szCs w:val="26"/>
          <w:cs/>
        </w:rPr>
        <w:t xml:space="preserve"> पाठ्यपुस्‍तक केन्द्रिक रहने के बजाय बच्‍चों के समग्र विकास के लिए पाठ्यचर्या को पोषित करने और परीक्षा को अधिक लचीला बनाने और कक्षा जीवन में एकीकृत करने पर जोर दिया है।</w:t>
      </w:r>
    </w:p>
    <w:p w:rsidR="00955139" w:rsidRPr="00055D2D" w:rsidRDefault="00955139" w:rsidP="00955139">
      <w:pPr>
        <w:jc w:val="both"/>
        <w:rPr>
          <w:rFonts w:ascii="Mangal" w:hAnsi="Mangal" w:hint="cs"/>
          <w:sz w:val="26"/>
          <w:szCs w:val="26"/>
          <w:lang w:val="en-IN"/>
        </w:rPr>
      </w:pPr>
    </w:p>
    <w:p w:rsidR="00955139" w:rsidRPr="00055D2D" w:rsidRDefault="00955139" w:rsidP="00955139">
      <w:pPr>
        <w:jc w:val="both"/>
        <w:rPr>
          <w:rFonts w:ascii="Mangal" w:hAnsi="Mangal" w:hint="cs"/>
          <w:sz w:val="26"/>
          <w:szCs w:val="26"/>
        </w:rPr>
      </w:pPr>
      <w:r w:rsidRPr="00055D2D">
        <w:rPr>
          <w:rFonts w:ascii="Mangal" w:hAnsi="Mangal" w:hint="cs"/>
          <w:sz w:val="26"/>
          <w:szCs w:val="26"/>
          <w:cs/>
        </w:rPr>
        <w:t>एनसीईआरटी ने इस संदर्भ में निम्‍नलिखित पहलें की हैं:</w:t>
      </w:r>
    </w:p>
    <w:p w:rsidR="00955139" w:rsidRPr="00055D2D" w:rsidRDefault="00955139" w:rsidP="00955139">
      <w:pPr>
        <w:jc w:val="both"/>
        <w:rPr>
          <w:rFonts w:ascii="Mangal" w:hAnsi="Mangal" w:hint="cs"/>
          <w:sz w:val="26"/>
          <w:szCs w:val="26"/>
        </w:rPr>
      </w:pPr>
    </w:p>
    <w:p w:rsidR="00955139" w:rsidRPr="00055D2D" w:rsidRDefault="00955139" w:rsidP="00955139">
      <w:pPr>
        <w:ind w:left="720" w:hanging="720"/>
        <w:jc w:val="both"/>
        <w:rPr>
          <w:rFonts w:ascii="Mangal" w:hAnsi="Mangal" w:hint="cs"/>
          <w:sz w:val="26"/>
          <w:szCs w:val="26"/>
          <w:lang w:val="en-IN"/>
        </w:rPr>
      </w:pPr>
      <w:r w:rsidRPr="00055D2D">
        <w:rPr>
          <w:rFonts w:ascii="Mangal" w:hAnsi="Mangal" w:hint="cs"/>
          <w:sz w:val="26"/>
          <w:szCs w:val="26"/>
          <w:cs/>
        </w:rPr>
        <w:t>(</w:t>
      </w:r>
      <w:proofErr w:type="spellStart"/>
      <w:r w:rsidRPr="00055D2D">
        <w:rPr>
          <w:rFonts w:ascii="Mangal" w:hAnsi="Mangal"/>
          <w:sz w:val="26"/>
          <w:szCs w:val="26"/>
        </w:rPr>
        <w:t>i</w:t>
      </w:r>
      <w:proofErr w:type="spellEnd"/>
      <w:r w:rsidRPr="00055D2D">
        <w:rPr>
          <w:rFonts w:ascii="Mangal" w:hAnsi="Mangal" w:hint="cs"/>
          <w:sz w:val="26"/>
          <w:szCs w:val="26"/>
          <w:cs/>
        </w:rPr>
        <w:t>)</w:t>
      </w:r>
      <w:r w:rsidRPr="00055D2D">
        <w:rPr>
          <w:rFonts w:ascii="Mangal" w:hAnsi="Mangal"/>
          <w:sz w:val="26"/>
          <w:szCs w:val="26"/>
        </w:rPr>
        <w:tab/>
      </w:r>
      <w:r w:rsidRPr="00055D2D">
        <w:rPr>
          <w:rFonts w:ascii="Mangal" w:hAnsi="Mangal" w:hint="cs"/>
          <w:sz w:val="26"/>
          <w:szCs w:val="26"/>
          <w:cs/>
        </w:rPr>
        <w:t>नई पाठ्यचर्या और पाठ्यपुस्‍तकें</w:t>
      </w:r>
      <w:r w:rsidRPr="00055D2D">
        <w:rPr>
          <w:rFonts w:ascii="Mangal" w:hAnsi="Mangal" w:hint="cs"/>
          <w:sz w:val="26"/>
          <w:szCs w:val="26"/>
        </w:rPr>
        <w:t>,</w:t>
      </w:r>
      <w:r w:rsidRPr="00055D2D">
        <w:rPr>
          <w:rFonts w:ascii="Mangal" w:hAnsi="Mangal" w:hint="cs"/>
          <w:sz w:val="26"/>
          <w:szCs w:val="26"/>
          <w:cs/>
        </w:rPr>
        <w:t xml:space="preserve"> पाठ्यचर्या संबंधी भार पर एनसीएफ 2005 </w:t>
      </w:r>
      <w:r w:rsidRPr="00055D2D">
        <w:rPr>
          <w:rFonts w:ascii="Mangal" w:hAnsi="Mangal"/>
          <w:sz w:val="26"/>
          <w:szCs w:val="26"/>
          <w:cs/>
        </w:rPr>
        <w:t>परिप्रेक्ष्य</w:t>
      </w:r>
      <w:r w:rsidRPr="00055D2D">
        <w:rPr>
          <w:rFonts w:ascii="Mangal" w:hAnsi="Mangal" w:hint="cs"/>
          <w:sz w:val="26"/>
          <w:szCs w:val="26"/>
          <w:cs/>
        </w:rPr>
        <w:t xml:space="preserve"> को परिलक्षित करती हैं और ये </w:t>
      </w:r>
      <w:r w:rsidRPr="00055D2D">
        <w:rPr>
          <w:rFonts w:ascii="Mangal" w:hAnsi="Mangal"/>
          <w:sz w:val="26"/>
          <w:szCs w:val="26"/>
          <w:cs/>
        </w:rPr>
        <w:t>परस्पर संवादात्मक</w:t>
      </w:r>
      <w:r w:rsidRPr="00055D2D">
        <w:rPr>
          <w:rFonts w:ascii="Mangal" w:hAnsi="Mangal" w:hint="cs"/>
          <w:sz w:val="26"/>
          <w:szCs w:val="26"/>
          <w:cs/>
        </w:rPr>
        <w:t xml:space="preserve"> और बाल केन्द्रित शिक्षाशास्‍त्र पर आधारित हैं। एनसीईआरटी की पाठ्यपुस्‍तकें और अन्‍य शिक्षण अध्‍ययन सामाग्री इसकी वेबसाइट </w:t>
      </w:r>
      <w:r w:rsidRPr="00055D2D">
        <w:rPr>
          <w:rFonts w:ascii="Mangal" w:hAnsi="Mangal"/>
          <w:sz w:val="26"/>
          <w:szCs w:val="26"/>
        </w:rPr>
        <w:t xml:space="preserve">www.ncert.nic.in </w:t>
      </w:r>
      <w:r w:rsidRPr="00055D2D">
        <w:rPr>
          <w:rFonts w:ascii="Mangal" w:hAnsi="Mangal" w:hint="cs"/>
          <w:sz w:val="26"/>
          <w:szCs w:val="26"/>
          <w:cs/>
          <w:lang w:val="en-IN"/>
        </w:rPr>
        <w:t xml:space="preserve">पर उपलब्‍ध है। </w:t>
      </w:r>
    </w:p>
    <w:p w:rsidR="00955139" w:rsidRPr="00055D2D" w:rsidRDefault="00955139" w:rsidP="00955139">
      <w:pPr>
        <w:ind w:left="720" w:hanging="720"/>
        <w:jc w:val="both"/>
        <w:rPr>
          <w:rFonts w:ascii="Mangal" w:hAnsi="Mangal" w:hint="cs"/>
          <w:sz w:val="26"/>
          <w:szCs w:val="26"/>
        </w:rPr>
      </w:pPr>
      <w:r w:rsidRPr="00055D2D">
        <w:rPr>
          <w:rFonts w:ascii="Mangal" w:hAnsi="Mangal" w:hint="cs"/>
          <w:sz w:val="26"/>
          <w:szCs w:val="26"/>
          <w:cs/>
        </w:rPr>
        <w:t>(</w:t>
      </w:r>
      <w:r w:rsidRPr="00055D2D">
        <w:rPr>
          <w:rFonts w:ascii="Mangal" w:hAnsi="Mangal"/>
          <w:sz w:val="26"/>
          <w:szCs w:val="26"/>
          <w:lang w:val="en-IN"/>
        </w:rPr>
        <w:t>ii</w:t>
      </w:r>
      <w:r w:rsidRPr="00055D2D">
        <w:rPr>
          <w:rFonts w:ascii="Mangal" w:hAnsi="Mangal" w:hint="cs"/>
          <w:sz w:val="26"/>
          <w:szCs w:val="26"/>
          <w:cs/>
        </w:rPr>
        <w:t>)</w:t>
      </w:r>
      <w:r w:rsidRPr="00055D2D">
        <w:rPr>
          <w:rFonts w:ascii="Mangal" w:hAnsi="Mangal" w:hint="cs"/>
          <w:sz w:val="26"/>
          <w:szCs w:val="26"/>
          <w:cs/>
        </w:rPr>
        <w:tab/>
        <w:t>एनसीईआरटी ने पूर्व बाल शिक्षा के लिए कोई पाठ्यपुस्‍तक विकसित नहीं की है (एलकेजी</w:t>
      </w:r>
      <w:r w:rsidRPr="00055D2D">
        <w:rPr>
          <w:rFonts w:ascii="Mangal" w:hAnsi="Mangal" w:hint="cs"/>
          <w:sz w:val="26"/>
          <w:szCs w:val="26"/>
        </w:rPr>
        <w:t>,</w:t>
      </w:r>
      <w:r w:rsidRPr="00055D2D">
        <w:rPr>
          <w:rFonts w:ascii="Mangal" w:hAnsi="Mangal" w:hint="cs"/>
          <w:sz w:val="26"/>
          <w:szCs w:val="26"/>
          <w:cs/>
        </w:rPr>
        <w:t xml:space="preserve"> यूकेजी)।</w:t>
      </w:r>
    </w:p>
    <w:p w:rsidR="00955139" w:rsidRPr="00055D2D" w:rsidRDefault="00955139" w:rsidP="00955139">
      <w:pPr>
        <w:ind w:left="720" w:hanging="720"/>
        <w:jc w:val="both"/>
        <w:rPr>
          <w:rFonts w:ascii="Mangal" w:hAnsi="Mangal" w:hint="cs"/>
          <w:sz w:val="26"/>
          <w:szCs w:val="26"/>
        </w:rPr>
      </w:pPr>
      <w:r w:rsidRPr="00055D2D">
        <w:rPr>
          <w:rFonts w:ascii="Mangal" w:hAnsi="Mangal" w:hint="cs"/>
          <w:sz w:val="26"/>
          <w:szCs w:val="26"/>
          <w:cs/>
        </w:rPr>
        <w:t>(</w:t>
      </w:r>
      <w:r w:rsidRPr="00055D2D">
        <w:rPr>
          <w:rFonts w:ascii="Mangal" w:hAnsi="Mangal"/>
          <w:sz w:val="26"/>
          <w:szCs w:val="26"/>
        </w:rPr>
        <w:t>iii</w:t>
      </w:r>
      <w:r w:rsidRPr="00055D2D">
        <w:rPr>
          <w:rFonts w:ascii="Mangal" w:hAnsi="Mangal" w:hint="cs"/>
          <w:sz w:val="26"/>
          <w:szCs w:val="26"/>
          <w:cs/>
        </w:rPr>
        <w:t>)</w:t>
      </w:r>
      <w:r w:rsidRPr="00055D2D">
        <w:rPr>
          <w:rFonts w:ascii="Mangal" w:hAnsi="Mangal" w:hint="cs"/>
          <w:sz w:val="26"/>
          <w:szCs w:val="26"/>
          <w:cs/>
        </w:rPr>
        <w:tab/>
        <w:t xml:space="preserve">एनसीईआरटी ने कक्षा । और ।। के लिए केवल दो पाठ्यपुस्‍तकों (भाषा और गणित) और कक्षा </w:t>
      </w:r>
      <w:r w:rsidRPr="00055D2D">
        <w:rPr>
          <w:rFonts w:ascii="Mangal" w:hAnsi="Mangal"/>
          <w:sz w:val="26"/>
          <w:szCs w:val="26"/>
        </w:rPr>
        <w:t xml:space="preserve">III </w:t>
      </w:r>
      <w:r w:rsidRPr="00055D2D">
        <w:rPr>
          <w:rFonts w:ascii="Mangal" w:hAnsi="Mangal" w:hint="cs"/>
          <w:sz w:val="26"/>
          <w:szCs w:val="26"/>
          <w:cs/>
        </w:rPr>
        <w:t xml:space="preserve">से </w:t>
      </w:r>
      <w:r w:rsidRPr="00055D2D">
        <w:rPr>
          <w:rFonts w:ascii="Mangal" w:hAnsi="Mangal"/>
          <w:sz w:val="26"/>
          <w:szCs w:val="26"/>
        </w:rPr>
        <w:t>V</w:t>
      </w:r>
      <w:r w:rsidRPr="00055D2D">
        <w:rPr>
          <w:rFonts w:ascii="Mangal" w:hAnsi="Mangal" w:hint="cs"/>
          <w:sz w:val="26"/>
          <w:szCs w:val="26"/>
          <w:cs/>
        </w:rPr>
        <w:t xml:space="preserve"> के लिए तीन पाठ्यपुस्‍तकों (भाषा</w:t>
      </w:r>
      <w:r w:rsidRPr="00055D2D">
        <w:rPr>
          <w:rFonts w:ascii="Mangal" w:hAnsi="Mangal" w:hint="cs"/>
          <w:sz w:val="26"/>
          <w:szCs w:val="26"/>
        </w:rPr>
        <w:t>,</w:t>
      </w:r>
      <w:r w:rsidRPr="00055D2D">
        <w:rPr>
          <w:rFonts w:ascii="Mangal" w:hAnsi="Mangal" w:hint="cs"/>
          <w:sz w:val="26"/>
          <w:szCs w:val="26"/>
          <w:cs/>
        </w:rPr>
        <w:t xml:space="preserve"> ईवीएस और गणित) की सिफारिश की है।</w:t>
      </w:r>
    </w:p>
    <w:p w:rsidR="00955139" w:rsidRPr="00055D2D" w:rsidRDefault="00955139" w:rsidP="00955139">
      <w:pPr>
        <w:ind w:left="720" w:hanging="720"/>
        <w:jc w:val="both"/>
        <w:rPr>
          <w:rFonts w:ascii="Mangal" w:hAnsi="Mangal" w:hint="cs"/>
          <w:sz w:val="26"/>
          <w:szCs w:val="26"/>
        </w:rPr>
      </w:pPr>
      <w:r w:rsidRPr="00055D2D">
        <w:rPr>
          <w:rFonts w:ascii="Mangal" w:hAnsi="Mangal" w:hint="cs"/>
          <w:sz w:val="26"/>
          <w:szCs w:val="26"/>
          <w:cs/>
        </w:rPr>
        <w:t>(</w:t>
      </w:r>
      <w:r w:rsidRPr="00055D2D">
        <w:rPr>
          <w:rFonts w:ascii="Mangal" w:hAnsi="Mangal"/>
          <w:sz w:val="26"/>
          <w:szCs w:val="26"/>
        </w:rPr>
        <w:t>iv</w:t>
      </w:r>
      <w:r w:rsidRPr="00055D2D">
        <w:rPr>
          <w:rFonts w:ascii="Mangal" w:hAnsi="Mangal" w:hint="cs"/>
          <w:sz w:val="26"/>
          <w:szCs w:val="26"/>
          <w:cs/>
        </w:rPr>
        <w:t>)</w:t>
      </w:r>
      <w:r w:rsidRPr="00055D2D">
        <w:rPr>
          <w:rFonts w:ascii="Mangal" w:hAnsi="Mangal" w:hint="cs"/>
          <w:sz w:val="26"/>
          <w:szCs w:val="26"/>
          <w:cs/>
        </w:rPr>
        <w:tab/>
        <w:t xml:space="preserve">एनसीएफ 2005 ने यह सुझाव दिया है कि स्‍कूलों को उनकी लचीली समय तालिका विकसित करने की स्‍वायत्‍ता दी जानी चाहिए जिससे स्‍कूल कार्यकलाप करने के लिए छात्रों को अधिक समय देते हुए और अवधारणा की गहरी समझ विकसित करते हुए प्रतिदिन दो या तीन विषय पढ़ा सके। एनसीईआरटी शिक्षक </w:t>
      </w:r>
      <w:r w:rsidRPr="00055D2D">
        <w:rPr>
          <w:rFonts w:ascii="Mangal" w:hAnsi="Mangal" w:hint="cs"/>
          <w:sz w:val="26"/>
          <w:szCs w:val="26"/>
          <w:cs/>
        </w:rPr>
        <w:lastRenderedPageBreak/>
        <w:t xml:space="preserve">और स्‍कूल प्रमुख के लिए क्षमता निर्माण कार्यक्रम से संबंधित मामले का समाधान करती है।  </w:t>
      </w:r>
    </w:p>
    <w:p w:rsidR="00955139" w:rsidRPr="00055D2D" w:rsidRDefault="00955139" w:rsidP="00955139">
      <w:pPr>
        <w:ind w:left="720" w:hanging="720"/>
        <w:jc w:val="both"/>
        <w:rPr>
          <w:rFonts w:ascii="Mangal" w:hAnsi="Mangal" w:hint="cs"/>
          <w:sz w:val="26"/>
          <w:szCs w:val="26"/>
        </w:rPr>
      </w:pPr>
    </w:p>
    <w:p w:rsidR="00955139" w:rsidRPr="00055D2D" w:rsidRDefault="00955139" w:rsidP="00955139">
      <w:pPr>
        <w:jc w:val="both"/>
        <w:rPr>
          <w:rFonts w:hint="cs"/>
          <w:sz w:val="26"/>
          <w:szCs w:val="26"/>
          <w:cs/>
        </w:rPr>
      </w:pPr>
      <w:r w:rsidRPr="00055D2D">
        <w:rPr>
          <w:rFonts w:hint="cs"/>
          <w:sz w:val="26"/>
          <w:szCs w:val="26"/>
          <w:cs/>
        </w:rPr>
        <w:tab/>
        <w:t>खुले आईसीटी संसाधनों (शिक्षण-अधिगम) को छात्रों</w:t>
      </w:r>
      <w:r w:rsidRPr="00055D2D">
        <w:rPr>
          <w:rFonts w:hint="cs"/>
          <w:sz w:val="26"/>
          <w:szCs w:val="26"/>
        </w:rPr>
        <w:t>,</w:t>
      </w:r>
      <w:r w:rsidRPr="00055D2D">
        <w:rPr>
          <w:rFonts w:hint="cs"/>
          <w:sz w:val="26"/>
          <w:szCs w:val="26"/>
          <w:cs/>
        </w:rPr>
        <w:t xml:space="preserve"> शिक्षकों और अन्‍य पक्षकारों तक पहुंचाने के लिए एनसीईआरटी ने नेशनल रिपॉजिटरी ऑफ ओपन एजुकेशनल रिर्सोसेज (एनआरओईआर) शुरू किया है। एक अन्‍य मंच </w:t>
      </w:r>
      <w:r w:rsidRPr="00055D2D">
        <w:rPr>
          <w:sz w:val="26"/>
          <w:szCs w:val="26"/>
        </w:rPr>
        <w:t>‘</w:t>
      </w:r>
      <w:r w:rsidRPr="00055D2D">
        <w:rPr>
          <w:rFonts w:hint="cs"/>
          <w:sz w:val="26"/>
          <w:szCs w:val="26"/>
          <w:cs/>
        </w:rPr>
        <w:t>ई-पाठशाला</w:t>
      </w:r>
      <w:r w:rsidRPr="00055D2D">
        <w:rPr>
          <w:sz w:val="26"/>
          <w:szCs w:val="26"/>
        </w:rPr>
        <w:t>’</w:t>
      </w:r>
      <w:r w:rsidRPr="00055D2D">
        <w:rPr>
          <w:rFonts w:hint="cs"/>
          <w:sz w:val="26"/>
          <w:szCs w:val="26"/>
          <w:cs/>
        </w:rPr>
        <w:t xml:space="preserve"> है जिसमें छात्रों और शिक्षकों के लिए ई-संसाधन है। छात्रों के लिए ई-संसाधनों में कक्षा-</w:t>
      </w:r>
      <w:r w:rsidRPr="00055D2D">
        <w:rPr>
          <w:sz w:val="26"/>
          <w:szCs w:val="26"/>
        </w:rPr>
        <w:t>I</w:t>
      </w:r>
      <w:r w:rsidRPr="00055D2D">
        <w:rPr>
          <w:rFonts w:hint="cs"/>
          <w:sz w:val="26"/>
          <w:szCs w:val="26"/>
          <w:cs/>
        </w:rPr>
        <w:t xml:space="preserve"> से </w:t>
      </w:r>
      <w:r w:rsidRPr="00055D2D">
        <w:rPr>
          <w:sz w:val="26"/>
          <w:szCs w:val="26"/>
        </w:rPr>
        <w:t>XII</w:t>
      </w:r>
      <w:r w:rsidRPr="00055D2D">
        <w:rPr>
          <w:rFonts w:hint="cs"/>
          <w:sz w:val="26"/>
          <w:szCs w:val="26"/>
          <w:cs/>
        </w:rPr>
        <w:t xml:space="preserve"> तक के सभी विषयों की ई-पुस्‍तकें</w:t>
      </w:r>
      <w:r w:rsidRPr="00055D2D">
        <w:rPr>
          <w:rFonts w:hint="cs"/>
          <w:sz w:val="26"/>
          <w:szCs w:val="26"/>
        </w:rPr>
        <w:t>,</w:t>
      </w:r>
      <w:r w:rsidRPr="00055D2D">
        <w:rPr>
          <w:rFonts w:hint="cs"/>
          <w:sz w:val="26"/>
          <w:szCs w:val="26"/>
          <w:cs/>
        </w:rPr>
        <w:t xml:space="preserve"> ई-विषय (अर्थात् श्रव्‍य</w:t>
      </w:r>
      <w:r w:rsidRPr="00055D2D">
        <w:rPr>
          <w:rFonts w:hint="cs"/>
          <w:sz w:val="26"/>
          <w:szCs w:val="26"/>
        </w:rPr>
        <w:t>,</w:t>
      </w:r>
      <w:r w:rsidRPr="00055D2D">
        <w:rPr>
          <w:rFonts w:hint="cs"/>
          <w:sz w:val="26"/>
          <w:szCs w:val="26"/>
          <w:cs/>
        </w:rPr>
        <w:t xml:space="preserve"> दृश्‍य</w:t>
      </w:r>
      <w:r w:rsidRPr="00055D2D">
        <w:rPr>
          <w:rFonts w:hint="cs"/>
          <w:sz w:val="26"/>
          <w:szCs w:val="26"/>
        </w:rPr>
        <w:t>,</w:t>
      </w:r>
      <w:r w:rsidRPr="00055D2D">
        <w:rPr>
          <w:rFonts w:hint="cs"/>
          <w:sz w:val="26"/>
          <w:szCs w:val="26"/>
          <w:cs/>
        </w:rPr>
        <w:t xml:space="preserve"> संपर्क सामग्री</w:t>
      </w:r>
      <w:r w:rsidRPr="00055D2D">
        <w:rPr>
          <w:rFonts w:hint="cs"/>
          <w:sz w:val="26"/>
          <w:szCs w:val="26"/>
        </w:rPr>
        <w:t>,</w:t>
      </w:r>
      <w:r w:rsidRPr="00055D2D">
        <w:rPr>
          <w:rFonts w:hint="cs"/>
          <w:sz w:val="26"/>
          <w:szCs w:val="26"/>
          <w:cs/>
        </w:rPr>
        <w:t xml:space="preserve"> पाठ्यचित्र</w:t>
      </w:r>
      <w:r w:rsidRPr="00055D2D">
        <w:rPr>
          <w:rFonts w:hint="cs"/>
          <w:sz w:val="26"/>
          <w:szCs w:val="26"/>
        </w:rPr>
        <w:t>,</w:t>
      </w:r>
      <w:r w:rsidRPr="00055D2D">
        <w:rPr>
          <w:rFonts w:hint="cs"/>
          <w:sz w:val="26"/>
          <w:szCs w:val="26"/>
          <w:cs/>
        </w:rPr>
        <w:t xml:space="preserve"> नक्‍शे) प्रश्‍न बैंक</w:t>
      </w:r>
      <w:r w:rsidRPr="00055D2D">
        <w:rPr>
          <w:rFonts w:hint="cs"/>
          <w:sz w:val="26"/>
          <w:szCs w:val="26"/>
        </w:rPr>
        <w:t>,</w:t>
      </w:r>
      <w:r w:rsidRPr="00055D2D">
        <w:rPr>
          <w:rFonts w:hint="cs"/>
          <w:sz w:val="26"/>
          <w:szCs w:val="26"/>
          <w:cs/>
        </w:rPr>
        <w:t xml:space="preserve"> विभिन्‍न विषयों में ई-पाठ्यक्रम आदि शामिल हैं। </w:t>
      </w:r>
    </w:p>
    <w:p w:rsidR="00955139" w:rsidRPr="00055D2D" w:rsidRDefault="00955139" w:rsidP="00955139">
      <w:pPr>
        <w:jc w:val="both"/>
        <w:rPr>
          <w:rFonts w:ascii="Mangal" w:hAnsi="Mangal" w:hint="cs"/>
          <w:sz w:val="26"/>
          <w:szCs w:val="26"/>
        </w:rPr>
      </w:pPr>
    </w:p>
    <w:p w:rsidR="00955139" w:rsidRPr="00055D2D" w:rsidRDefault="00955139" w:rsidP="00955139">
      <w:pPr>
        <w:tabs>
          <w:tab w:val="left" w:pos="810"/>
        </w:tabs>
        <w:autoSpaceDE w:val="0"/>
        <w:autoSpaceDN w:val="0"/>
        <w:adjustRightInd w:val="0"/>
        <w:jc w:val="both"/>
        <w:rPr>
          <w:rFonts w:ascii="Mangal"/>
          <w:sz w:val="26"/>
          <w:szCs w:val="26"/>
          <w:cs/>
          <w:lang w:val="en-IN" w:eastAsia="en-IN"/>
        </w:rPr>
      </w:pPr>
      <w:r w:rsidRPr="00055D2D">
        <w:rPr>
          <w:rFonts w:ascii="Mangal" w:hAnsi="Mangal" w:hint="cs"/>
          <w:sz w:val="26"/>
          <w:szCs w:val="26"/>
          <w:cs/>
        </w:rPr>
        <w:tab/>
      </w:r>
      <w:r w:rsidRPr="00055D2D">
        <w:rPr>
          <w:rFonts w:ascii="Mangal"/>
          <w:sz w:val="26"/>
          <w:szCs w:val="26"/>
          <w:cs/>
          <w:lang w:val="en-IN" w:eastAsia="en-IN"/>
        </w:rPr>
        <w:t xml:space="preserve">केंद्रीय विद्यालय संगठन (केवीएस) के </w:t>
      </w:r>
      <w:r w:rsidRPr="00055D2D">
        <w:rPr>
          <w:rFonts w:ascii="Mangal"/>
          <w:sz w:val="26"/>
          <w:szCs w:val="26"/>
          <w:lang w:val="en-IN" w:eastAsia="en-IN"/>
        </w:rPr>
        <w:t>‘</w:t>
      </w:r>
      <w:r w:rsidRPr="00055D2D">
        <w:rPr>
          <w:rFonts w:ascii="Mangal"/>
          <w:sz w:val="26"/>
          <w:szCs w:val="26"/>
          <w:cs/>
          <w:lang w:val="en-IN" w:eastAsia="en-IN"/>
        </w:rPr>
        <w:t>प्रोजेक्‍ट-ई-प्रजना</w:t>
      </w:r>
      <w:r w:rsidRPr="00055D2D">
        <w:rPr>
          <w:rFonts w:ascii="Mangal"/>
          <w:sz w:val="26"/>
          <w:szCs w:val="26"/>
          <w:lang w:val="en-IN" w:eastAsia="en-IN"/>
        </w:rPr>
        <w:t>’</w:t>
      </w:r>
      <w:r w:rsidRPr="00055D2D">
        <w:rPr>
          <w:rFonts w:ascii="Mangal"/>
          <w:sz w:val="26"/>
          <w:szCs w:val="26"/>
          <w:cs/>
          <w:lang w:val="en-IN" w:eastAsia="en-IN"/>
        </w:rPr>
        <w:t xml:space="preserve"> के तहत डिजिटल प्रयास के रूप में 25 क्षेत्रों में 5076 छात्रों को गणित और विज्ञान विषयों के ई-पाठ्यक्रम के साथ तैयार किये गये टच टेबलेट दिए गए हैं। इन केंद्रीय विद्यालयों के शिक्षक कक्षा में पढ़ाने के लिए इन टेबलेट का प्रयोग कर रहे हैं। </w:t>
      </w:r>
    </w:p>
    <w:p w:rsidR="00955139" w:rsidRPr="00055D2D" w:rsidRDefault="00955139" w:rsidP="00955139">
      <w:pPr>
        <w:jc w:val="both"/>
        <w:rPr>
          <w:rFonts w:ascii="Mangal" w:hAnsi="Mangal" w:hint="cs"/>
          <w:sz w:val="26"/>
          <w:szCs w:val="26"/>
          <w:lang w:val="en-IN"/>
        </w:rPr>
      </w:pPr>
    </w:p>
    <w:p w:rsidR="00955139" w:rsidRPr="00055D2D" w:rsidRDefault="00955139" w:rsidP="00955139">
      <w:pPr>
        <w:jc w:val="both"/>
        <w:rPr>
          <w:rFonts w:ascii="Mangal" w:hint="cs"/>
          <w:sz w:val="26"/>
          <w:szCs w:val="26"/>
          <w:lang w:val="en-IN" w:eastAsia="en-IN"/>
        </w:rPr>
      </w:pPr>
      <w:r w:rsidRPr="00055D2D">
        <w:rPr>
          <w:rFonts w:ascii="Mangal" w:hAnsi="Mangal" w:hint="cs"/>
          <w:sz w:val="26"/>
          <w:szCs w:val="26"/>
          <w:cs/>
          <w:lang w:val="en-IN"/>
        </w:rPr>
        <w:tab/>
        <w:t>केंद्रीय माध्‍यमिक शिक्षा बोर्ड (</w:t>
      </w:r>
      <w:r w:rsidRPr="00055D2D">
        <w:rPr>
          <w:rFonts w:ascii="Mangal"/>
          <w:sz w:val="26"/>
          <w:szCs w:val="26"/>
          <w:cs/>
          <w:lang w:val="en-IN" w:eastAsia="en-IN"/>
        </w:rPr>
        <w:t>सीबीएसई) ने 13 अगस्‍त</w:t>
      </w:r>
      <w:r w:rsidRPr="00055D2D">
        <w:rPr>
          <w:rFonts w:ascii="Mangal"/>
          <w:sz w:val="26"/>
          <w:szCs w:val="26"/>
          <w:lang w:val="en-IN" w:eastAsia="en-IN"/>
        </w:rPr>
        <w:t xml:space="preserve">, </w:t>
      </w:r>
      <w:r w:rsidRPr="00055D2D">
        <w:rPr>
          <w:rFonts w:ascii="Mangal"/>
          <w:sz w:val="26"/>
          <w:szCs w:val="26"/>
          <w:cs/>
          <w:lang w:val="en-IN" w:eastAsia="en-IN"/>
        </w:rPr>
        <w:t xml:space="preserve">2018 के परिपत्र द्वारा स्‍कूलों को यह सुनिश्‍चित करने का परामर्श दिया है कि कक्षा </w:t>
      </w:r>
      <w:r w:rsidRPr="00055D2D">
        <w:rPr>
          <w:rFonts w:cs="Times New Roman"/>
          <w:sz w:val="26"/>
          <w:szCs w:val="26"/>
          <w:lang w:val="en-IN" w:eastAsia="en-IN"/>
        </w:rPr>
        <w:t>II</w:t>
      </w:r>
      <w:r w:rsidRPr="00055D2D">
        <w:rPr>
          <w:rFonts w:ascii="Mangal"/>
          <w:sz w:val="26"/>
          <w:szCs w:val="26"/>
          <w:lang w:val="en-IN" w:eastAsia="en-IN"/>
        </w:rPr>
        <w:t xml:space="preserve"> </w:t>
      </w:r>
      <w:r w:rsidRPr="00055D2D">
        <w:rPr>
          <w:rFonts w:ascii="Mangal"/>
          <w:sz w:val="26"/>
          <w:szCs w:val="26"/>
          <w:cs/>
          <w:lang w:val="en-IN" w:eastAsia="en-IN"/>
        </w:rPr>
        <w:t>तक के छात्रों को कोई गृह कार्य न दिया जाए। बोर्ड द्वारा स्‍कूल बैग के भार को कम करने के लिए एनसीईआरटी पाठ्यचर्या के अनुसार</w:t>
      </w:r>
      <w:r w:rsidRPr="00055D2D">
        <w:rPr>
          <w:rFonts w:ascii="Mangal" w:hint="cs"/>
          <w:sz w:val="26"/>
          <w:szCs w:val="26"/>
          <w:lang w:val="en-IN" w:eastAsia="en-IN"/>
        </w:rPr>
        <w:t>,</w:t>
      </w:r>
      <w:r w:rsidRPr="00055D2D">
        <w:rPr>
          <w:rFonts w:ascii="Mangal"/>
          <w:sz w:val="26"/>
          <w:szCs w:val="26"/>
          <w:cs/>
          <w:lang w:val="en-IN" w:eastAsia="en-IN"/>
        </w:rPr>
        <w:t xml:space="preserve"> कक्षा </w:t>
      </w:r>
      <w:r w:rsidRPr="00055D2D">
        <w:rPr>
          <w:rFonts w:cs="Times New Roman"/>
          <w:sz w:val="26"/>
          <w:szCs w:val="26"/>
          <w:lang w:val="en-IN" w:eastAsia="en-IN"/>
        </w:rPr>
        <w:t>I-</w:t>
      </w:r>
      <w:r w:rsidRPr="00055D2D">
        <w:rPr>
          <w:rFonts w:cs="Times New Roman"/>
          <w:sz w:val="26"/>
          <w:szCs w:val="26"/>
          <w:lang w:eastAsia="en-IN"/>
        </w:rPr>
        <w:t>V</w:t>
      </w:r>
      <w:r w:rsidRPr="00055D2D">
        <w:rPr>
          <w:rFonts w:cs="Times New Roman"/>
          <w:sz w:val="26"/>
          <w:szCs w:val="26"/>
          <w:lang w:val="en-IN" w:eastAsia="en-IN"/>
        </w:rPr>
        <w:t>III</w:t>
      </w:r>
      <w:r w:rsidRPr="00055D2D">
        <w:rPr>
          <w:rFonts w:ascii="Mangal"/>
          <w:sz w:val="26"/>
          <w:szCs w:val="26"/>
          <w:cs/>
          <w:lang w:val="en-IN" w:eastAsia="en-IN"/>
        </w:rPr>
        <w:t xml:space="preserve"> में निर्धारित की जाने वाली पाठ्यपुस्‍तकों की संख्‍या विहित करते हुए परिपत्र जारी किए गए हैं।</w:t>
      </w:r>
    </w:p>
    <w:p w:rsidR="00955139" w:rsidRPr="00055D2D" w:rsidRDefault="00955139" w:rsidP="00955139">
      <w:pPr>
        <w:jc w:val="both"/>
        <w:rPr>
          <w:rFonts w:ascii="Mangal" w:hint="cs"/>
          <w:sz w:val="26"/>
          <w:szCs w:val="26"/>
          <w:lang w:val="en-IN" w:eastAsia="en-IN"/>
        </w:rPr>
      </w:pPr>
    </w:p>
    <w:p w:rsidR="00955139" w:rsidRPr="00055D2D" w:rsidRDefault="00955139" w:rsidP="00955139">
      <w:pPr>
        <w:jc w:val="both"/>
        <w:rPr>
          <w:rFonts w:ascii="Mangal" w:hAnsi="Mangal" w:hint="cs"/>
          <w:sz w:val="26"/>
          <w:szCs w:val="26"/>
          <w:lang w:val="en-IN"/>
        </w:rPr>
      </w:pPr>
      <w:r w:rsidRPr="00055D2D">
        <w:rPr>
          <w:rFonts w:ascii="Mangal" w:hint="cs"/>
          <w:sz w:val="26"/>
          <w:szCs w:val="26"/>
          <w:cs/>
          <w:lang w:val="en-IN" w:eastAsia="en-IN"/>
        </w:rPr>
        <w:tab/>
      </w:r>
      <w:r w:rsidRPr="00055D2D">
        <w:rPr>
          <w:rFonts w:ascii="Mangal" w:hAnsi="Mangal" w:hint="cs"/>
          <w:sz w:val="26"/>
          <w:szCs w:val="26"/>
          <w:cs/>
          <w:lang w:val="en-IN"/>
        </w:rPr>
        <w:t>तथापि</w:t>
      </w:r>
      <w:r w:rsidRPr="00055D2D">
        <w:rPr>
          <w:rFonts w:ascii="Mangal" w:hAnsi="Mangal" w:hint="cs"/>
          <w:sz w:val="26"/>
          <w:szCs w:val="26"/>
          <w:lang w:val="en-IN"/>
        </w:rPr>
        <w:t>,</w:t>
      </w:r>
      <w:r w:rsidRPr="00055D2D">
        <w:rPr>
          <w:rFonts w:ascii="Mangal" w:hAnsi="Mangal" w:hint="cs"/>
          <w:sz w:val="26"/>
          <w:szCs w:val="26"/>
          <w:cs/>
          <w:lang w:val="en-IN"/>
        </w:rPr>
        <w:t xml:space="preserve"> यह देखा गया है कि स्‍कूल विशेष रूप से निजी स्‍कूल उपरोक्‍त सलाह का पालन नहीं कर रहे हैं और बच्‍चों के लिए अतिरिक्‍त पुस्‍तकों और गृह कार्यों की सिफारिश करते हैं। इसको देखते हुए</w:t>
      </w:r>
      <w:r w:rsidRPr="00055D2D">
        <w:rPr>
          <w:rFonts w:ascii="Mangal" w:hAnsi="Mangal" w:hint="cs"/>
          <w:sz w:val="26"/>
          <w:szCs w:val="26"/>
          <w:lang w:val="en-IN"/>
        </w:rPr>
        <w:t>,</w:t>
      </w:r>
      <w:r w:rsidRPr="00055D2D">
        <w:rPr>
          <w:rFonts w:ascii="Mangal" w:hAnsi="Mangal" w:hint="cs"/>
          <w:sz w:val="26"/>
          <w:szCs w:val="26"/>
          <w:cs/>
          <w:lang w:val="en-IN"/>
        </w:rPr>
        <w:t xml:space="preserve"> केन्‍द्र सरकार ने इस मामले में माननीय मद्रास उच्‍च न्‍यायालय न्‍यायाधिकरण के एम</w:t>
      </w:r>
      <w:r w:rsidRPr="00055D2D">
        <w:rPr>
          <w:rFonts w:ascii="Mangal" w:hAnsi="Mangal" w:hint="cs"/>
          <w:sz w:val="26"/>
          <w:szCs w:val="26"/>
          <w:lang w:val="en-IN"/>
        </w:rPr>
        <w:t>.</w:t>
      </w:r>
      <w:r w:rsidRPr="00055D2D">
        <w:rPr>
          <w:rFonts w:ascii="Mangal" w:hAnsi="Mangal" w:hint="cs"/>
          <w:sz w:val="26"/>
          <w:szCs w:val="26"/>
          <w:cs/>
          <w:lang w:val="en-IN"/>
        </w:rPr>
        <w:t xml:space="preserve"> पुरूषोतमन बनाम भारत संघ और अन्‍य - 2017 की रिट याचिका 25680 में दिनांक 29.05.2018 के आदेश के अनुपालन में सभी राज्‍यों और संघ राज्‍यक्षेत्रों को दिनांक 05/10/2018 को पत्र जारी किया है।</w:t>
      </w:r>
    </w:p>
    <w:p w:rsidR="00955139" w:rsidRDefault="00955139" w:rsidP="00955139">
      <w:pPr>
        <w:jc w:val="center"/>
        <w:rPr>
          <w:rFonts w:hint="cs"/>
          <w:b/>
          <w:bCs/>
          <w:sz w:val="26"/>
          <w:szCs w:val="26"/>
        </w:rPr>
      </w:pPr>
    </w:p>
    <w:p w:rsidR="009F218B" w:rsidRDefault="00955139" w:rsidP="00955139">
      <w:r w:rsidRPr="00CC6759">
        <w:rPr>
          <w:b/>
          <w:bCs/>
          <w:sz w:val="26"/>
          <w:szCs w:val="26"/>
          <w:cs/>
        </w:rPr>
        <w:t>*****</w:t>
      </w:r>
    </w:p>
    <w:sectPr w:rsidR="009F218B" w:rsidSect="009F21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55139"/>
    <w:rsid w:val="00955139"/>
    <w:rsid w:val="009F2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139"/>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955139"/>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2018-12-27T04:09:00Z</dcterms:created>
  <dcterms:modified xsi:type="dcterms:W3CDTF">2018-12-27T04:10:00Z</dcterms:modified>
</cp:coreProperties>
</file>