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B4" w:rsidRPr="0089267B" w:rsidRDefault="00AD0DB4" w:rsidP="00AD0DB4">
      <w:pPr>
        <w:jc w:val="center"/>
        <w:rPr>
          <w:rFonts w:ascii="Mangal" w:hAnsi="Mangal"/>
          <w:b/>
          <w:bCs/>
          <w:sz w:val="26"/>
          <w:szCs w:val="26"/>
        </w:rPr>
      </w:pPr>
      <w:r w:rsidRPr="0089267B">
        <w:rPr>
          <w:rFonts w:ascii="Mangal" w:hAnsi="Mangal"/>
          <w:b/>
          <w:bCs/>
          <w:sz w:val="26"/>
          <w:szCs w:val="26"/>
          <w:cs/>
        </w:rPr>
        <w:t>भारत सरकार</w:t>
      </w:r>
    </w:p>
    <w:p w:rsidR="00AD0DB4" w:rsidRPr="0089267B" w:rsidRDefault="00AD0DB4" w:rsidP="00AD0DB4">
      <w:pPr>
        <w:jc w:val="center"/>
        <w:outlineLvl w:val="0"/>
        <w:rPr>
          <w:rFonts w:ascii="Mangal" w:hAnsi="Mangal"/>
          <w:sz w:val="26"/>
          <w:szCs w:val="26"/>
        </w:rPr>
      </w:pPr>
      <w:r w:rsidRPr="0089267B">
        <w:rPr>
          <w:rFonts w:ascii="Mangal" w:hAnsi="Mangal"/>
          <w:sz w:val="26"/>
          <w:szCs w:val="26"/>
          <w:cs/>
        </w:rPr>
        <w:t>मानव संसाधन विकास मंत्रालय</w:t>
      </w:r>
    </w:p>
    <w:p w:rsidR="00AD0DB4" w:rsidRPr="0089267B" w:rsidRDefault="00AD0DB4" w:rsidP="00AD0DB4">
      <w:pPr>
        <w:jc w:val="center"/>
        <w:outlineLvl w:val="0"/>
        <w:rPr>
          <w:rFonts w:ascii="Mangal" w:hAnsi="Mangal" w:hint="cs"/>
          <w:sz w:val="26"/>
          <w:szCs w:val="26"/>
        </w:rPr>
      </w:pPr>
      <w:r w:rsidRPr="0089267B">
        <w:rPr>
          <w:rFonts w:ascii="Mangal" w:hAnsi="Mangal" w:hint="cs"/>
          <w:sz w:val="26"/>
          <w:szCs w:val="26"/>
          <w:cs/>
        </w:rPr>
        <w:t>उच्‍चतर शिक्षा विभाग</w:t>
      </w:r>
    </w:p>
    <w:p w:rsidR="00AD0DB4" w:rsidRPr="0089267B" w:rsidRDefault="00AD0DB4" w:rsidP="00AD0DB4">
      <w:pPr>
        <w:jc w:val="center"/>
        <w:outlineLvl w:val="0"/>
        <w:rPr>
          <w:rFonts w:ascii="Mangal" w:hAnsi="Mangal" w:hint="cs"/>
          <w:sz w:val="26"/>
          <w:szCs w:val="26"/>
        </w:rPr>
      </w:pPr>
    </w:p>
    <w:p w:rsidR="00AD0DB4" w:rsidRPr="0089267B" w:rsidRDefault="00AD0DB4" w:rsidP="00AD0DB4">
      <w:pPr>
        <w:jc w:val="center"/>
        <w:outlineLvl w:val="0"/>
        <w:rPr>
          <w:rFonts w:ascii="Mangal" w:hAnsi="Mangal"/>
          <w:b/>
          <w:bCs/>
          <w:sz w:val="26"/>
          <w:szCs w:val="26"/>
        </w:rPr>
      </w:pPr>
      <w:r w:rsidRPr="0089267B">
        <w:rPr>
          <w:rFonts w:ascii="Mangal" w:hAnsi="Mangal"/>
          <w:b/>
          <w:bCs/>
          <w:sz w:val="26"/>
          <w:szCs w:val="26"/>
          <w:cs/>
        </w:rPr>
        <w:t>राज्‍य सभा</w:t>
      </w:r>
    </w:p>
    <w:p w:rsidR="00AD0DB4" w:rsidRPr="0089267B" w:rsidRDefault="00AD0DB4" w:rsidP="00AD0DB4">
      <w:pPr>
        <w:jc w:val="center"/>
        <w:rPr>
          <w:rFonts w:ascii="Mangal" w:hAnsi="Mangal" w:hint="cs"/>
          <w:sz w:val="26"/>
          <w:szCs w:val="26"/>
        </w:rPr>
      </w:pPr>
      <w:r w:rsidRPr="0089267B">
        <w:rPr>
          <w:rFonts w:ascii="Mangal" w:hAnsi="Mangal"/>
          <w:sz w:val="26"/>
          <w:szCs w:val="26"/>
          <w:cs/>
        </w:rPr>
        <w:t>तारांकित प्रश्‍न संख्‍या: 111</w:t>
      </w:r>
    </w:p>
    <w:p w:rsidR="00AD0DB4" w:rsidRPr="0089267B" w:rsidRDefault="00AD0DB4" w:rsidP="00AD0DB4">
      <w:pPr>
        <w:jc w:val="center"/>
        <w:rPr>
          <w:rFonts w:ascii="Mangal" w:hAnsi="Mangal" w:hint="cs"/>
          <w:sz w:val="26"/>
          <w:szCs w:val="26"/>
        </w:rPr>
      </w:pPr>
      <w:r w:rsidRPr="0089267B">
        <w:rPr>
          <w:rFonts w:ascii="Mangal" w:hAnsi="Mangal"/>
          <w:sz w:val="26"/>
          <w:szCs w:val="26"/>
          <w:cs/>
        </w:rPr>
        <w:t>उत्‍तर देने की तारीख: 20.12.2018</w:t>
      </w:r>
    </w:p>
    <w:p w:rsidR="00AD0DB4" w:rsidRPr="0089267B" w:rsidRDefault="00AD0DB4" w:rsidP="00AD0DB4">
      <w:pPr>
        <w:jc w:val="center"/>
        <w:rPr>
          <w:rFonts w:ascii="Mangal" w:hAnsi="Mangal" w:hint="cs"/>
          <w:sz w:val="26"/>
          <w:szCs w:val="26"/>
        </w:rPr>
      </w:pPr>
    </w:p>
    <w:p w:rsidR="00AD0DB4" w:rsidRPr="0089267B" w:rsidRDefault="00AD0DB4" w:rsidP="00AD0DB4">
      <w:pPr>
        <w:jc w:val="center"/>
        <w:rPr>
          <w:rFonts w:ascii="Mangal" w:hAnsi="Mangal" w:hint="cs"/>
          <w:b/>
          <w:bCs/>
          <w:sz w:val="26"/>
          <w:szCs w:val="26"/>
        </w:rPr>
      </w:pPr>
      <w:r w:rsidRPr="0089267B">
        <w:rPr>
          <w:rFonts w:ascii="Mangal" w:hAnsi="Mangal"/>
          <w:b/>
          <w:bCs/>
          <w:sz w:val="26"/>
          <w:szCs w:val="26"/>
          <w:cs/>
        </w:rPr>
        <w:t>ग्रामीण क्षेत्रों में स्थित महाविद्यालयों में</w:t>
      </w:r>
      <w:r w:rsidRPr="0089267B">
        <w:rPr>
          <w:rFonts w:ascii="Mangal" w:hAnsi="Mangal" w:hint="cs"/>
          <w:b/>
          <w:bCs/>
          <w:sz w:val="26"/>
          <w:szCs w:val="26"/>
          <w:cs/>
        </w:rPr>
        <w:t xml:space="preserve"> </w:t>
      </w:r>
      <w:r w:rsidRPr="0089267B">
        <w:rPr>
          <w:rFonts w:ascii="Mangal" w:hAnsi="Mangal"/>
          <w:b/>
          <w:bCs/>
          <w:sz w:val="26"/>
          <w:szCs w:val="26"/>
          <w:cs/>
        </w:rPr>
        <w:t>अध्यापकों की कमी</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b/>
          <w:bCs/>
          <w:sz w:val="26"/>
          <w:szCs w:val="26"/>
        </w:rPr>
      </w:pPr>
      <w:r w:rsidRPr="0089267B">
        <w:rPr>
          <w:rFonts w:ascii="Mangal" w:hAnsi="Mangal"/>
          <w:b/>
          <w:bCs/>
          <w:sz w:val="26"/>
          <w:szCs w:val="26"/>
          <w:vertAlign w:val="superscript"/>
          <w:cs/>
        </w:rPr>
        <w:t>*</w:t>
      </w:r>
      <w:r w:rsidRPr="00946FF8">
        <w:rPr>
          <w:rFonts w:ascii="Mangal" w:hAnsi="Mangal"/>
          <w:sz w:val="26"/>
          <w:szCs w:val="26"/>
          <w:cs/>
        </w:rPr>
        <w:t>111. श्री सुरेन्द्र सिंह नागरः</w:t>
      </w:r>
      <w:r w:rsidRPr="0089267B">
        <w:rPr>
          <w:rFonts w:ascii="Mangal" w:hAnsi="Mangal"/>
          <w:b/>
          <w:bCs/>
          <w:sz w:val="26"/>
          <w:szCs w:val="26"/>
          <w:cs/>
        </w:rPr>
        <w:t xml:space="preserve"> </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sz w:val="26"/>
          <w:szCs w:val="26"/>
        </w:rPr>
      </w:pPr>
      <w:r>
        <w:rPr>
          <w:rFonts w:ascii="Mangal" w:hAnsi="Mangal"/>
          <w:sz w:val="26"/>
          <w:szCs w:val="26"/>
        </w:rPr>
        <w:tab/>
      </w:r>
      <w:r w:rsidRPr="0089267B">
        <w:rPr>
          <w:rFonts w:ascii="Mangal" w:hAnsi="Mangal"/>
          <w:sz w:val="26"/>
          <w:szCs w:val="26"/>
          <w:cs/>
        </w:rPr>
        <w:t>क्या मानव</w:t>
      </w:r>
      <w:r w:rsidRPr="0089267B">
        <w:rPr>
          <w:rFonts w:ascii="Mangal" w:hAnsi="Mangal" w:hint="cs"/>
          <w:sz w:val="26"/>
          <w:szCs w:val="26"/>
          <w:cs/>
        </w:rPr>
        <w:t xml:space="preserve"> </w:t>
      </w:r>
      <w:r w:rsidRPr="0089267B">
        <w:rPr>
          <w:rFonts w:ascii="Mangal" w:hAnsi="Mangal"/>
          <w:sz w:val="26"/>
          <w:szCs w:val="26"/>
          <w:cs/>
        </w:rPr>
        <w:t>संसाधन विकास मंत्री यह बताने की कृपा करेंगे</w:t>
      </w:r>
      <w:r w:rsidRPr="0089267B">
        <w:rPr>
          <w:rFonts w:ascii="Mangal" w:hAnsi="Mangal" w:hint="cs"/>
          <w:sz w:val="26"/>
          <w:szCs w:val="26"/>
          <w:cs/>
        </w:rPr>
        <w:t xml:space="preserve"> </w:t>
      </w:r>
      <w:r w:rsidRPr="0089267B">
        <w:rPr>
          <w:rFonts w:ascii="Mangal" w:hAnsi="Mangal"/>
          <w:sz w:val="26"/>
          <w:szCs w:val="26"/>
          <w:cs/>
        </w:rPr>
        <w:t>किः</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sz w:val="26"/>
          <w:szCs w:val="26"/>
        </w:rPr>
      </w:pPr>
      <w:r w:rsidRPr="0089267B">
        <w:rPr>
          <w:rFonts w:ascii="Mangal" w:hAnsi="Mangal"/>
          <w:sz w:val="26"/>
          <w:szCs w:val="26"/>
          <w:cs/>
        </w:rPr>
        <w:t>(क) क्या यह सच है कि अध्यापकों की</w:t>
      </w:r>
      <w:r w:rsidRPr="0089267B">
        <w:rPr>
          <w:rFonts w:ascii="Mangal" w:hAnsi="Mangal" w:hint="cs"/>
          <w:sz w:val="26"/>
          <w:szCs w:val="26"/>
          <w:cs/>
        </w:rPr>
        <w:t xml:space="preserve"> </w:t>
      </w:r>
      <w:r w:rsidRPr="0089267B">
        <w:rPr>
          <w:rFonts w:ascii="Mangal" w:hAnsi="Mangal"/>
          <w:sz w:val="26"/>
          <w:szCs w:val="26"/>
          <w:cs/>
        </w:rPr>
        <w:t>कमी के कारण देश के ग्रामीण क्षेत्रों में स्थित</w:t>
      </w:r>
      <w:r w:rsidRPr="0089267B">
        <w:rPr>
          <w:rFonts w:ascii="Mangal" w:hAnsi="Mangal" w:hint="cs"/>
          <w:sz w:val="26"/>
          <w:szCs w:val="26"/>
          <w:cs/>
        </w:rPr>
        <w:t xml:space="preserve"> </w:t>
      </w:r>
      <w:r w:rsidRPr="0089267B">
        <w:rPr>
          <w:rFonts w:ascii="Mangal" w:hAnsi="Mangal"/>
          <w:sz w:val="26"/>
          <w:szCs w:val="26"/>
          <w:cs/>
        </w:rPr>
        <w:t>महाविद्यालयों में शिक्षा के स्तर में गिरावट आ रही</w:t>
      </w:r>
      <w:r w:rsidRPr="0089267B">
        <w:rPr>
          <w:rFonts w:ascii="Mangal" w:hAnsi="Mangal" w:hint="cs"/>
          <w:sz w:val="26"/>
          <w:szCs w:val="26"/>
          <w:cs/>
        </w:rPr>
        <w:t xml:space="preserve"> </w:t>
      </w:r>
      <w:r w:rsidRPr="0089267B">
        <w:rPr>
          <w:rFonts w:ascii="Mangal" w:hAnsi="Mangal"/>
          <w:sz w:val="26"/>
          <w:szCs w:val="26"/>
          <w:cs/>
        </w:rPr>
        <w:t>है</w:t>
      </w:r>
      <w:r w:rsidRPr="0089267B">
        <w:rPr>
          <w:rFonts w:ascii="Mangal" w:hAnsi="Mangal"/>
          <w:sz w:val="26"/>
          <w:szCs w:val="26"/>
        </w:rPr>
        <w:t>;</w:t>
      </w:r>
    </w:p>
    <w:p w:rsidR="00AD0DB4" w:rsidRPr="0089267B" w:rsidRDefault="00AD0DB4" w:rsidP="00AD0DB4">
      <w:pPr>
        <w:jc w:val="both"/>
        <w:rPr>
          <w:rFonts w:ascii="Mangal" w:hAnsi="Mangal" w:hint="cs"/>
          <w:sz w:val="26"/>
          <w:szCs w:val="26"/>
        </w:rPr>
      </w:pPr>
      <w:r w:rsidRPr="0089267B">
        <w:rPr>
          <w:rFonts w:ascii="Mangal" w:hAnsi="Mangal"/>
          <w:sz w:val="26"/>
          <w:szCs w:val="26"/>
          <w:cs/>
        </w:rPr>
        <w:t>(ख) यदि हां</w:t>
      </w:r>
      <w:r w:rsidRPr="0089267B">
        <w:rPr>
          <w:rFonts w:ascii="Mangal" w:hAnsi="Mangal"/>
          <w:sz w:val="26"/>
          <w:szCs w:val="26"/>
        </w:rPr>
        <w:t xml:space="preserve">, </w:t>
      </w:r>
      <w:r w:rsidRPr="0089267B">
        <w:rPr>
          <w:rFonts w:ascii="Mangal" w:hAnsi="Mangal"/>
          <w:sz w:val="26"/>
          <w:szCs w:val="26"/>
          <w:cs/>
        </w:rPr>
        <w:t>तो ऐसे महाविद्यालयों में</w:t>
      </w:r>
      <w:r w:rsidRPr="0089267B">
        <w:rPr>
          <w:rFonts w:ascii="Mangal" w:hAnsi="Mangal" w:hint="cs"/>
          <w:sz w:val="26"/>
          <w:szCs w:val="26"/>
          <w:cs/>
        </w:rPr>
        <w:t xml:space="preserve"> </w:t>
      </w:r>
      <w:r w:rsidRPr="0089267B">
        <w:rPr>
          <w:rFonts w:ascii="Mangal" w:hAnsi="Mangal"/>
          <w:sz w:val="26"/>
          <w:szCs w:val="26"/>
          <w:cs/>
        </w:rPr>
        <w:t>अध्यापकों की कमी के क्या कारण हैं</w:t>
      </w:r>
      <w:r w:rsidRPr="0089267B">
        <w:rPr>
          <w:rFonts w:ascii="Mangal" w:hAnsi="Mangal"/>
          <w:sz w:val="26"/>
          <w:szCs w:val="26"/>
        </w:rPr>
        <w:t xml:space="preserve"> </w:t>
      </w:r>
      <w:r w:rsidRPr="0089267B">
        <w:rPr>
          <w:rFonts w:ascii="Mangal" w:hAnsi="Mangal"/>
          <w:sz w:val="26"/>
          <w:szCs w:val="26"/>
          <w:cs/>
        </w:rPr>
        <w:t>और ये</w:t>
      </w:r>
      <w:r w:rsidRPr="0089267B">
        <w:rPr>
          <w:rFonts w:ascii="Mangal" w:hAnsi="Mangal" w:hint="cs"/>
          <w:sz w:val="26"/>
          <w:szCs w:val="26"/>
          <w:cs/>
        </w:rPr>
        <w:t xml:space="preserve"> </w:t>
      </w:r>
      <w:r w:rsidRPr="0089267B">
        <w:rPr>
          <w:rFonts w:ascii="Mangal" w:hAnsi="Mangal"/>
          <w:sz w:val="26"/>
          <w:szCs w:val="26"/>
          <w:cs/>
        </w:rPr>
        <w:t>रिक्त पद कब तक भर दिए जाएंगे</w:t>
      </w:r>
      <w:r w:rsidRPr="0089267B">
        <w:rPr>
          <w:rFonts w:ascii="Mangal" w:hAnsi="Mangal"/>
          <w:sz w:val="26"/>
          <w:szCs w:val="26"/>
        </w:rPr>
        <w:t xml:space="preserve">; </w:t>
      </w:r>
      <w:r w:rsidRPr="0089267B">
        <w:rPr>
          <w:rFonts w:ascii="Mangal" w:hAnsi="Mangal"/>
          <w:sz w:val="26"/>
          <w:szCs w:val="26"/>
          <w:cs/>
        </w:rPr>
        <w:t>और</w:t>
      </w:r>
      <w:r w:rsidRPr="0089267B">
        <w:rPr>
          <w:rFonts w:ascii="Mangal" w:hAnsi="Mangal" w:hint="cs"/>
          <w:sz w:val="26"/>
          <w:szCs w:val="26"/>
          <w:cs/>
        </w:rPr>
        <w:t xml:space="preserve"> </w:t>
      </w:r>
    </w:p>
    <w:p w:rsidR="00AD0DB4" w:rsidRPr="0089267B" w:rsidRDefault="00AD0DB4" w:rsidP="00AD0DB4">
      <w:pPr>
        <w:jc w:val="both"/>
        <w:rPr>
          <w:rFonts w:ascii="Mangal" w:hAnsi="Mangal" w:hint="cs"/>
          <w:sz w:val="26"/>
          <w:szCs w:val="26"/>
        </w:rPr>
      </w:pPr>
      <w:r w:rsidRPr="0089267B">
        <w:rPr>
          <w:rFonts w:ascii="Mangal" w:hAnsi="Mangal"/>
          <w:sz w:val="26"/>
          <w:szCs w:val="26"/>
          <w:cs/>
        </w:rPr>
        <w:t>(ग) यदि नहीं</w:t>
      </w:r>
      <w:r w:rsidRPr="0089267B">
        <w:rPr>
          <w:rFonts w:ascii="Mangal" w:hAnsi="Mangal"/>
          <w:sz w:val="26"/>
          <w:szCs w:val="26"/>
        </w:rPr>
        <w:t xml:space="preserve">, </w:t>
      </w:r>
      <w:r w:rsidRPr="0089267B">
        <w:rPr>
          <w:rFonts w:ascii="Mangal" w:hAnsi="Mangal"/>
          <w:sz w:val="26"/>
          <w:szCs w:val="26"/>
          <w:cs/>
        </w:rPr>
        <w:t>तो इसके क्या कारण हैं</w:t>
      </w:r>
      <w:r w:rsidRPr="0089267B">
        <w:rPr>
          <w:rFonts w:ascii="Mangal" w:hAnsi="Mangal"/>
          <w:sz w:val="26"/>
          <w:szCs w:val="26"/>
        </w:rPr>
        <w:t>?</w:t>
      </w:r>
    </w:p>
    <w:p w:rsidR="00AD0DB4" w:rsidRPr="0089267B" w:rsidRDefault="00AD0DB4" w:rsidP="00AD0DB4">
      <w:pPr>
        <w:jc w:val="center"/>
        <w:rPr>
          <w:rFonts w:ascii="Mangal" w:hAnsi="Mangal" w:hint="cs"/>
          <w:sz w:val="26"/>
          <w:szCs w:val="26"/>
        </w:rPr>
      </w:pPr>
    </w:p>
    <w:p w:rsidR="00AD0DB4" w:rsidRPr="0089267B" w:rsidRDefault="00AD0DB4" w:rsidP="00AD0DB4">
      <w:pPr>
        <w:ind w:right="-11"/>
        <w:jc w:val="center"/>
        <w:rPr>
          <w:rFonts w:ascii="Mangal" w:hAnsi="Mangal"/>
          <w:sz w:val="26"/>
          <w:szCs w:val="26"/>
        </w:rPr>
      </w:pPr>
      <w:r w:rsidRPr="0089267B">
        <w:rPr>
          <w:rFonts w:ascii="Mangal" w:hAnsi="Mangal"/>
          <w:b/>
          <w:bCs/>
          <w:sz w:val="26"/>
          <w:szCs w:val="26"/>
          <w:cs/>
        </w:rPr>
        <w:t>उत्तर</w:t>
      </w:r>
    </w:p>
    <w:p w:rsidR="00AD0DB4" w:rsidRPr="0089267B" w:rsidRDefault="00AD0DB4" w:rsidP="00AD0DB4">
      <w:pPr>
        <w:ind w:right="-11"/>
        <w:jc w:val="center"/>
        <w:rPr>
          <w:rFonts w:ascii="Mangal" w:hAnsi="Mangal"/>
          <w:b/>
          <w:bCs/>
          <w:sz w:val="26"/>
          <w:szCs w:val="26"/>
        </w:rPr>
      </w:pPr>
      <w:r w:rsidRPr="0089267B">
        <w:rPr>
          <w:rFonts w:ascii="Mangal" w:hAnsi="Mangal"/>
          <w:b/>
          <w:bCs/>
          <w:sz w:val="26"/>
          <w:szCs w:val="26"/>
          <w:rtl/>
          <w:cs/>
        </w:rPr>
        <w:t xml:space="preserve"> </w:t>
      </w:r>
      <w:r w:rsidRPr="0089267B">
        <w:rPr>
          <w:rFonts w:ascii="Mangal" w:hAnsi="Mangal"/>
          <w:b/>
          <w:bCs/>
          <w:sz w:val="26"/>
          <w:szCs w:val="26"/>
          <w:cs/>
        </w:rPr>
        <w:t xml:space="preserve">मानव संसाधन विकास मंत्री </w:t>
      </w:r>
    </w:p>
    <w:p w:rsidR="00AD0DB4" w:rsidRPr="0089267B" w:rsidRDefault="00AD0DB4" w:rsidP="00AD0DB4">
      <w:pPr>
        <w:ind w:right="-11"/>
        <w:jc w:val="center"/>
        <w:rPr>
          <w:rFonts w:ascii="Mangal" w:hAnsi="Mangal"/>
          <w:b/>
          <w:bCs/>
          <w:sz w:val="26"/>
          <w:szCs w:val="26"/>
        </w:rPr>
      </w:pPr>
      <w:r w:rsidRPr="0089267B">
        <w:rPr>
          <w:rFonts w:ascii="Mangal" w:hAnsi="Mangal"/>
          <w:b/>
          <w:bCs/>
          <w:sz w:val="26"/>
          <w:szCs w:val="26"/>
          <w:cs/>
        </w:rPr>
        <w:t>(श्री प्रकाश जावडेकर)</w:t>
      </w:r>
    </w:p>
    <w:p w:rsidR="00AD0DB4" w:rsidRPr="0089267B" w:rsidRDefault="00AD0DB4" w:rsidP="00AD0DB4">
      <w:pPr>
        <w:ind w:right="-11"/>
        <w:jc w:val="both"/>
        <w:rPr>
          <w:rFonts w:ascii="Mangal" w:hAnsi="Mangal"/>
          <w:sz w:val="26"/>
          <w:szCs w:val="26"/>
        </w:rPr>
      </w:pPr>
    </w:p>
    <w:p w:rsidR="00AD0DB4" w:rsidRPr="0089267B" w:rsidRDefault="00AD0DB4" w:rsidP="00AD0DB4">
      <w:pPr>
        <w:ind w:right="-11"/>
        <w:jc w:val="both"/>
        <w:rPr>
          <w:rFonts w:ascii="Mangal" w:hAnsi="Mangal"/>
          <w:sz w:val="26"/>
          <w:szCs w:val="26"/>
        </w:rPr>
      </w:pPr>
      <w:r w:rsidRPr="0089267B">
        <w:rPr>
          <w:rFonts w:ascii="Mangal" w:hAnsi="Mangal"/>
          <w:sz w:val="26"/>
          <w:szCs w:val="26"/>
          <w:cs/>
        </w:rPr>
        <w:t>(क) से (ग):</w:t>
      </w:r>
      <w:r w:rsidRPr="0089267B">
        <w:rPr>
          <w:rFonts w:ascii="Mangal" w:hAnsi="Mangal"/>
          <w:sz w:val="26"/>
          <w:szCs w:val="26"/>
        </w:rPr>
        <w:tab/>
      </w:r>
      <w:r w:rsidRPr="0089267B">
        <w:rPr>
          <w:rFonts w:ascii="Mangal" w:hAnsi="Mangal" w:hint="cs"/>
          <w:sz w:val="26"/>
          <w:szCs w:val="26"/>
          <w:cs/>
        </w:rPr>
        <w:t xml:space="preserve">एक विवरण सभा पटल पर रख दिया गया है। </w:t>
      </w:r>
    </w:p>
    <w:p w:rsidR="00AD0DB4" w:rsidRPr="0089267B" w:rsidRDefault="00AD0DB4" w:rsidP="00AD0DB4">
      <w:pPr>
        <w:ind w:right="-11"/>
        <w:jc w:val="both"/>
        <w:rPr>
          <w:rFonts w:ascii="Mangal" w:hAnsi="Mangal"/>
          <w:sz w:val="26"/>
          <w:szCs w:val="26"/>
        </w:rPr>
      </w:pPr>
    </w:p>
    <w:p w:rsidR="00AD0DB4" w:rsidRPr="0089267B" w:rsidRDefault="00AD0DB4" w:rsidP="00AD0DB4">
      <w:pPr>
        <w:rPr>
          <w:rFonts w:ascii="Mangal" w:hAnsi="Mangal"/>
          <w:b/>
          <w:bCs/>
          <w:sz w:val="26"/>
          <w:szCs w:val="26"/>
          <w:cs/>
        </w:rPr>
      </w:pPr>
    </w:p>
    <w:p w:rsidR="00AD0DB4" w:rsidRPr="0089267B" w:rsidRDefault="00AD0DB4" w:rsidP="00AD0DB4">
      <w:pPr>
        <w:jc w:val="center"/>
        <w:rPr>
          <w:rFonts w:ascii="Mangal" w:hAnsi="Mangal"/>
          <w:b/>
          <w:bCs/>
          <w:sz w:val="26"/>
          <w:szCs w:val="26"/>
        </w:rPr>
      </w:pPr>
      <w:r w:rsidRPr="0089267B">
        <w:rPr>
          <w:rFonts w:ascii="Mangal" w:hAnsi="Mangal"/>
          <w:b/>
          <w:bCs/>
          <w:sz w:val="26"/>
          <w:szCs w:val="26"/>
          <w:cs/>
        </w:rPr>
        <w:br w:type="page"/>
      </w:r>
    </w:p>
    <w:p w:rsidR="00AD0DB4" w:rsidRPr="0089267B" w:rsidRDefault="00AD0DB4" w:rsidP="00AD0DB4">
      <w:pPr>
        <w:jc w:val="both"/>
        <w:rPr>
          <w:rFonts w:ascii="Mangal" w:hAnsi="Mangal" w:hint="cs"/>
          <w:b/>
          <w:bCs/>
          <w:sz w:val="26"/>
          <w:szCs w:val="26"/>
        </w:rPr>
      </w:pPr>
      <w:r w:rsidRPr="0089267B">
        <w:rPr>
          <w:rFonts w:ascii="Mangal" w:hAnsi="Mangal"/>
          <w:b/>
          <w:bCs/>
          <w:sz w:val="26"/>
          <w:szCs w:val="26"/>
        </w:rPr>
        <w:lastRenderedPageBreak/>
        <w:t>'</w:t>
      </w:r>
      <w:r w:rsidRPr="0089267B">
        <w:rPr>
          <w:rFonts w:ascii="Mangal" w:hAnsi="Mangal"/>
          <w:b/>
          <w:bCs/>
          <w:sz w:val="26"/>
          <w:szCs w:val="26"/>
          <w:cs/>
        </w:rPr>
        <w:t>ग्रामीण क्षेत्रों में स्थित महाविद्यालयों में</w:t>
      </w:r>
      <w:r w:rsidRPr="0089267B">
        <w:rPr>
          <w:rFonts w:ascii="Mangal" w:hAnsi="Mangal" w:hint="cs"/>
          <w:b/>
          <w:bCs/>
          <w:sz w:val="26"/>
          <w:szCs w:val="26"/>
          <w:cs/>
        </w:rPr>
        <w:t xml:space="preserve"> </w:t>
      </w:r>
      <w:r w:rsidRPr="0089267B">
        <w:rPr>
          <w:rFonts w:ascii="Mangal" w:hAnsi="Mangal"/>
          <w:b/>
          <w:bCs/>
          <w:sz w:val="26"/>
          <w:szCs w:val="26"/>
          <w:cs/>
        </w:rPr>
        <w:t>अध्यापकों की कमी</w:t>
      </w:r>
      <w:r w:rsidRPr="0089267B">
        <w:rPr>
          <w:rFonts w:ascii="Mangal" w:hAnsi="Mangal"/>
          <w:b/>
          <w:bCs/>
          <w:sz w:val="26"/>
          <w:szCs w:val="26"/>
        </w:rPr>
        <w:t>'</w:t>
      </w:r>
      <w:r w:rsidRPr="0089267B">
        <w:rPr>
          <w:rFonts w:ascii="Mangal" w:hAnsi="Mangal"/>
          <w:b/>
          <w:bCs/>
          <w:sz w:val="26"/>
          <w:szCs w:val="26"/>
          <w:cs/>
        </w:rPr>
        <w:t xml:space="preserve"> के संबंध में माननीय</w:t>
      </w:r>
      <w:r w:rsidRPr="0089267B">
        <w:rPr>
          <w:rFonts w:ascii="Mangal" w:hAnsi="Mangal" w:hint="cs"/>
          <w:b/>
          <w:bCs/>
          <w:sz w:val="26"/>
          <w:szCs w:val="26"/>
          <w:cs/>
        </w:rPr>
        <w:t xml:space="preserve"> संसद सदस्‍य </w:t>
      </w:r>
      <w:r w:rsidRPr="0089267B">
        <w:rPr>
          <w:rFonts w:ascii="Mangal" w:hAnsi="Mangal"/>
          <w:b/>
          <w:bCs/>
          <w:sz w:val="26"/>
          <w:szCs w:val="26"/>
          <w:cs/>
        </w:rPr>
        <w:t>श्री सुरेन्द्र सिंह नागर</w:t>
      </w:r>
      <w:r w:rsidRPr="0089267B">
        <w:rPr>
          <w:rFonts w:ascii="Mangal" w:hAnsi="Mangal" w:hint="cs"/>
          <w:b/>
          <w:bCs/>
          <w:sz w:val="26"/>
          <w:szCs w:val="26"/>
          <w:cs/>
        </w:rPr>
        <w:t xml:space="preserve"> </w:t>
      </w:r>
      <w:r w:rsidRPr="0089267B">
        <w:rPr>
          <w:rFonts w:ascii="Mangal" w:hAnsi="Mangal"/>
          <w:b/>
          <w:bCs/>
          <w:sz w:val="26"/>
          <w:szCs w:val="26"/>
          <w:cs/>
        </w:rPr>
        <w:t>द्वारा दिनांक 20.12.2018 को राज्‍य सभा में पूछे जाने वाले तारांकित प्रश्‍न सं. 111 के भाग (क) से (ग) के उत्‍तर में उल्‍लिखित विवरण।</w:t>
      </w:r>
    </w:p>
    <w:p w:rsidR="00AD0DB4" w:rsidRPr="0089267B" w:rsidRDefault="00AD0DB4" w:rsidP="00AD0DB4">
      <w:pPr>
        <w:jc w:val="both"/>
        <w:rPr>
          <w:rFonts w:ascii="Mangal" w:hAnsi="Mangal" w:hint="cs"/>
          <w:b/>
          <w:bCs/>
          <w:sz w:val="26"/>
          <w:szCs w:val="26"/>
        </w:rPr>
      </w:pPr>
    </w:p>
    <w:p w:rsidR="00AD0DB4" w:rsidRPr="0089267B" w:rsidRDefault="00AD0DB4" w:rsidP="00AD0DB4">
      <w:pPr>
        <w:jc w:val="both"/>
        <w:rPr>
          <w:rFonts w:ascii="Mangal" w:hAnsi="Mangal" w:hint="cs"/>
          <w:sz w:val="26"/>
          <w:szCs w:val="26"/>
        </w:rPr>
      </w:pPr>
      <w:r w:rsidRPr="0089267B">
        <w:rPr>
          <w:rFonts w:ascii="Mangal" w:hAnsi="Mangal" w:hint="cs"/>
          <w:sz w:val="26"/>
          <w:szCs w:val="26"/>
          <w:cs/>
        </w:rPr>
        <w:t xml:space="preserve">(क) से (ग): उच्‍चतर शिक्षा के मानकों में सुधार एक निरंतर चलने वाला प्रयास है और केंद्र सरकार इस दिशा में निरंतर प्रयासरत है। सरकार ने अनेक योजनाएं कार्यान्वित की हैं जिनका लक्ष्‍य ग्रामीण और शहरी क्षेत्रों में भारतीय विश्‍वविद्यालय और कॉलेजों में उच्‍चतर शिक्षा की गुणवत्‍ता में सुधार करना है। </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sz w:val="26"/>
          <w:szCs w:val="26"/>
        </w:rPr>
      </w:pPr>
      <w:r w:rsidRPr="0089267B">
        <w:rPr>
          <w:rFonts w:ascii="Mangal" w:hAnsi="Mangal" w:hint="cs"/>
          <w:sz w:val="26"/>
          <w:szCs w:val="26"/>
          <w:cs/>
        </w:rPr>
        <w:t>एआईएसएचई 2016-17 रिपोर्ट के अनुसार</w:t>
      </w:r>
      <w:r w:rsidRPr="0089267B">
        <w:rPr>
          <w:rFonts w:ascii="Mangal" w:hAnsi="Mangal" w:hint="cs"/>
          <w:sz w:val="26"/>
          <w:szCs w:val="26"/>
        </w:rPr>
        <w:t>,</w:t>
      </w:r>
      <w:r w:rsidRPr="0089267B">
        <w:rPr>
          <w:rFonts w:ascii="Mangal" w:hAnsi="Mangal" w:hint="cs"/>
          <w:sz w:val="26"/>
          <w:szCs w:val="26"/>
          <w:cs/>
        </w:rPr>
        <w:t xml:space="preserve"> ग्रामीण क्षेत्रों में 19732 कॉलेज हैं। ग्रामीण कॉलेजों में 680924 संस्‍वीकृत पद हैं</w:t>
      </w:r>
      <w:r w:rsidRPr="0089267B">
        <w:rPr>
          <w:rFonts w:ascii="Mangal" w:hAnsi="Mangal" w:hint="cs"/>
          <w:sz w:val="26"/>
          <w:szCs w:val="26"/>
        </w:rPr>
        <w:t>,</w:t>
      </w:r>
      <w:r w:rsidRPr="0089267B">
        <w:rPr>
          <w:rFonts w:ascii="Mangal" w:hAnsi="Mangal" w:hint="cs"/>
          <w:sz w:val="26"/>
          <w:szCs w:val="26"/>
          <w:cs/>
        </w:rPr>
        <w:t xml:space="preserve"> जिसमें से 543626 पद भरे हैं। रिक्‍त पदों की स्थिति संस्‍वीकृत संख्‍या का 20.1 प्रतिशत तक है। ग्रामीण कॉलेजों में रिक्‍त पदों को भरना राज्‍य सरकार/विश्‍वविद्यालों के क्षेत्राधिकार में आता है। </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sz w:val="26"/>
          <w:szCs w:val="26"/>
        </w:rPr>
      </w:pPr>
      <w:r w:rsidRPr="0089267B">
        <w:rPr>
          <w:rFonts w:ascii="Mangal" w:hAnsi="Mangal" w:hint="cs"/>
          <w:sz w:val="26"/>
          <w:szCs w:val="26"/>
          <w:cs/>
        </w:rPr>
        <w:t xml:space="preserve">केंद्र सरकार ने देश में उच्‍चतर शिक्षा की गुणवत्‍ता में सुधार करने के लिए निम्‍नलिखित कदम उठाए हैं जिसमें ग्रामीण क्षेत्रों में स्थित विश्‍वविद्यालय/कॉलेज भी शामिल हैं: </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sz w:val="26"/>
          <w:szCs w:val="26"/>
          <w:cs/>
          <w:lang w:val="en-IN"/>
        </w:rPr>
      </w:pPr>
      <w:r w:rsidRPr="0089267B">
        <w:rPr>
          <w:rFonts w:ascii="Mangal" w:hAnsi="Mangal"/>
          <w:sz w:val="26"/>
          <w:szCs w:val="26"/>
        </w:rPr>
        <w:t>(</w:t>
      </w:r>
      <w:proofErr w:type="spellStart"/>
      <w:r w:rsidRPr="0089267B">
        <w:rPr>
          <w:rFonts w:ascii="Mangal" w:hAnsi="Mangal"/>
          <w:sz w:val="26"/>
          <w:szCs w:val="26"/>
        </w:rPr>
        <w:t>i</w:t>
      </w:r>
      <w:proofErr w:type="spellEnd"/>
      <w:r w:rsidRPr="0089267B">
        <w:rPr>
          <w:rFonts w:ascii="Mangal" w:hAnsi="Mangal"/>
          <w:sz w:val="26"/>
          <w:szCs w:val="26"/>
        </w:rPr>
        <w:t>)</w:t>
      </w:r>
      <w:r w:rsidRPr="0089267B">
        <w:rPr>
          <w:rFonts w:ascii="Mangal" w:hAnsi="Mangal" w:hint="cs"/>
          <w:sz w:val="26"/>
          <w:szCs w:val="26"/>
          <w:cs/>
        </w:rPr>
        <w:tab/>
        <w:t>विश्‍वविद्यालयों को विश्‍वविद्यालय में कुल संकाय पदों के 10 प्रतिशत तक उनकी कार्यात्‍मक आवश्‍यकताओं के आधार पर</w:t>
      </w:r>
      <w:r w:rsidRPr="0089267B">
        <w:rPr>
          <w:rFonts w:ascii="Mangal" w:hAnsi="Mangal" w:hint="cs"/>
          <w:sz w:val="26"/>
          <w:szCs w:val="26"/>
        </w:rPr>
        <w:t>,</w:t>
      </w:r>
      <w:r w:rsidRPr="0089267B">
        <w:rPr>
          <w:rFonts w:ascii="Mangal" w:hAnsi="Mangal" w:hint="cs"/>
          <w:sz w:val="26"/>
          <w:szCs w:val="26"/>
          <w:cs/>
        </w:rPr>
        <w:t xml:space="preserve"> समय-समय पर रिक्‍त पदों के विरूद्ध तदर्थ/अतिथि संकाय/पुनर्नियोजित/संविदा संकाय की भर्ती करने की अनुमति है। यूजीसी ने शैक्षिक संस्‍थाओं में शिक्षकों की कमी को पूरा करने के लिए विश्‍वविद्यालय और कॉलेजों में सहायक संकाय को पैनलबद्ध करने के लिए दिर्शानिर्देश भी जारी किए हैं। ये संस्‍थाएं किसी भी समय कुल स्‍वीकृत संकाय संख्‍या के 25</w:t>
      </w:r>
      <w:r w:rsidRPr="0089267B">
        <w:rPr>
          <w:rFonts w:ascii="Mangal" w:hAnsi="Mangal"/>
          <w:sz w:val="26"/>
          <w:szCs w:val="26"/>
        </w:rPr>
        <w:t>%</w:t>
      </w:r>
      <w:r w:rsidRPr="0089267B">
        <w:rPr>
          <w:rFonts w:ascii="Mangal" w:hAnsi="Mangal" w:hint="cs"/>
          <w:sz w:val="26"/>
          <w:szCs w:val="26"/>
          <w:cs/>
          <w:lang w:val="en-IN"/>
        </w:rPr>
        <w:t xml:space="preserve"> तक सहायक संकाय नियुक्‍त कर सकती हैं।</w:t>
      </w:r>
    </w:p>
    <w:p w:rsidR="00AD0DB4" w:rsidRPr="0089267B" w:rsidRDefault="00AD0DB4" w:rsidP="00AD0DB4">
      <w:pPr>
        <w:jc w:val="both"/>
        <w:rPr>
          <w:rFonts w:ascii="Mangal" w:hAnsi="Mangal"/>
          <w:sz w:val="26"/>
          <w:szCs w:val="26"/>
        </w:rPr>
      </w:pPr>
    </w:p>
    <w:p w:rsidR="00AD0DB4" w:rsidRPr="0089267B" w:rsidRDefault="00AD0DB4" w:rsidP="00AD0DB4">
      <w:pPr>
        <w:jc w:val="both"/>
        <w:rPr>
          <w:rFonts w:ascii="Mangal" w:hAnsi="Mangal" w:hint="cs"/>
          <w:sz w:val="26"/>
          <w:szCs w:val="26"/>
        </w:rPr>
      </w:pPr>
      <w:r w:rsidRPr="0089267B">
        <w:rPr>
          <w:rFonts w:ascii="Mangal" w:hAnsi="Mangal"/>
          <w:sz w:val="26"/>
          <w:szCs w:val="26"/>
        </w:rPr>
        <w:t>(ii)</w:t>
      </w:r>
      <w:r w:rsidRPr="0089267B">
        <w:rPr>
          <w:rFonts w:ascii="Mangal" w:hAnsi="Mangal" w:hint="cs"/>
          <w:sz w:val="26"/>
          <w:szCs w:val="26"/>
          <w:cs/>
        </w:rPr>
        <w:tab/>
        <w:t>प्रतिभावान और अर्हताप्राप्‍त संकाय की भर्ती करने</w:t>
      </w:r>
      <w:r w:rsidRPr="0089267B">
        <w:rPr>
          <w:rFonts w:ascii="Mangal" w:hAnsi="Mangal" w:hint="cs"/>
          <w:sz w:val="26"/>
          <w:szCs w:val="26"/>
        </w:rPr>
        <w:t>,</w:t>
      </w:r>
      <w:r w:rsidRPr="0089267B">
        <w:rPr>
          <w:rFonts w:ascii="Mangal" w:hAnsi="Mangal" w:hint="cs"/>
          <w:sz w:val="26"/>
          <w:szCs w:val="26"/>
          <w:cs/>
        </w:rPr>
        <w:t xml:space="preserve"> बनाए रखने के लिए और उन्हें ऐसे वातावरण और कार्य स्थितियां उपलब्‍ध कराने हेतु जिसमें उनकी कार्य क्षमताओं को बढ़ाने के लिए उन्‍हें प्रोत्‍साहित किया जा सके</w:t>
      </w:r>
      <w:r w:rsidRPr="0089267B">
        <w:rPr>
          <w:rFonts w:ascii="Mangal" w:hAnsi="Mangal" w:hint="cs"/>
          <w:sz w:val="26"/>
          <w:szCs w:val="26"/>
        </w:rPr>
        <w:t>,</w:t>
      </w:r>
      <w:r w:rsidRPr="0089267B">
        <w:rPr>
          <w:rFonts w:ascii="Mangal" w:hAnsi="Mangal" w:hint="cs"/>
          <w:sz w:val="26"/>
          <w:szCs w:val="26"/>
          <w:cs/>
        </w:rPr>
        <w:t xml:space="preserve"> केंद्र सरकार ने विश्‍वविद्यालय और कॉलेजों में शिक्षकों और अन्‍य शैक्षिक कर्मचारियों के वेतनमान को संशोधित किया है जो </w:t>
      </w:r>
      <w:r w:rsidRPr="0089267B">
        <w:rPr>
          <w:rFonts w:ascii="Mangal" w:hAnsi="Mangal" w:hint="cs"/>
          <w:sz w:val="26"/>
          <w:szCs w:val="26"/>
          <w:cs/>
        </w:rPr>
        <w:lastRenderedPageBreak/>
        <w:t xml:space="preserve">उत्‍कृष्‍ट गुणवत्‍ता वाले शिक्षकों को आकर्षित करने और उन्हें बनाए रखने में सहायता करेगा। इस वेतनमान के ऊर्ध्‍वगामी संशोधन से ग्रामीण क्षेत्रों के विश्‍वविद्यालयों और कॉलेजों के शैक्षिक कर्मचारियों को लाभ हुआ है। </w:t>
      </w:r>
    </w:p>
    <w:p w:rsidR="00AD0DB4" w:rsidRPr="0089267B" w:rsidRDefault="00AD0DB4" w:rsidP="00AD0DB4">
      <w:pPr>
        <w:jc w:val="both"/>
        <w:rPr>
          <w:rFonts w:ascii="Mangal" w:hAnsi="Mangal"/>
          <w:sz w:val="26"/>
          <w:szCs w:val="26"/>
        </w:rPr>
      </w:pPr>
    </w:p>
    <w:p w:rsidR="00AD0DB4" w:rsidRPr="0089267B" w:rsidRDefault="00AD0DB4" w:rsidP="00AD0DB4">
      <w:pPr>
        <w:jc w:val="both"/>
        <w:rPr>
          <w:rFonts w:ascii="Mangal" w:hAnsi="Mangal" w:hint="cs"/>
          <w:sz w:val="26"/>
          <w:szCs w:val="26"/>
        </w:rPr>
      </w:pPr>
      <w:r w:rsidRPr="0089267B">
        <w:rPr>
          <w:rFonts w:ascii="Mangal" w:hAnsi="Mangal"/>
          <w:sz w:val="26"/>
          <w:szCs w:val="26"/>
        </w:rPr>
        <w:t>(iii)</w:t>
      </w:r>
      <w:r w:rsidRPr="0089267B">
        <w:rPr>
          <w:rFonts w:ascii="Mangal" w:hAnsi="Mangal" w:hint="cs"/>
          <w:sz w:val="26"/>
          <w:szCs w:val="26"/>
          <w:cs/>
        </w:rPr>
        <w:tab/>
        <w:t>उच्‍चतर शिक्षा की गुणवत्‍ता में सुधार करने के लिए</w:t>
      </w:r>
      <w:r w:rsidRPr="0089267B">
        <w:rPr>
          <w:rFonts w:ascii="Mangal" w:hAnsi="Mangal" w:hint="cs"/>
          <w:sz w:val="26"/>
          <w:szCs w:val="26"/>
        </w:rPr>
        <w:t>,</w:t>
      </w:r>
      <w:r w:rsidRPr="0089267B">
        <w:rPr>
          <w:rFonts w:ascii="Mangal" w:hAnsi="Mangal" w:hint="cs"/>
          <w:sz w:val="26"/>
          <w:szCs w:val="26"/>
          <w:cs/>
        </w:rPr>
        <w:t xml:space="preserve"> सरकार ने</w:t>
      </w:r>
      <w:r>
        <w:rPr>
          <w:rFonts w:ascii="Mangal" w:hAnsi="Mangal" w:hint="cs"/>
          <w:sz w:val="26"/>
          <w:szCs w:val="26"/>
          <w:cs/>
        </w:rPr>
        <w:t xml:space="preserve"> </w:t>
      </w:r>
      <w:r w:rsidRPr="0089267B">
        <w:rPr>
          <w:rFonts w:ascii="Mangal" w:hAnsi="Mangal" w:hint="cs"/>
          <w:sz w:val="26"/>
          <w:szCs w:val="26"/>
          <w:cs/>
        </w:rPr>
        <w:t>एक परियोजना अर्थात स्‍टडी वेब्‍स ऑफ एक्टिव-लर्निंग फॉर यंग एस्‍पायरिंग माइंड्स (स्‍वयम) शुरू की जिससे सूचना और संचार प्रौद्योगिकी</w:t>
      </w:r>
      <w:r>
        <w:rPr>
          <w:rFonts w:ascii="Mangal" w:hAnsi="Mangal" w:hint="cs"/>
          <w:sz w:val="26"/>
          <w:szCs w:val="26"/>
          <w:cs/>
        </w:rPr>
        <w:t xml:space="preserve"> </w:t>
      </w:r>
      <w:r w:rsidRPr="0089267B">
        <w:rPr>
          <w:rFonts w:ascii="Mangal" w:hAnsi="Mangal" w:hint="cs"/>
          <w:sz w:val="26"/>
          <w:szCs w:val="26"/>
          <w:cs/>
        </w:rPr>
        <w:t>उपकरणों का प्रयोग करते हुए ग्रामीण क्षेत्रों सहित</w:t>
      </w:r>
      <w:r w:rsidRPr="0089267B">
        <w:rPr>
          <w:rFonts w:ascii="Mangal" w:hAnsi="Mangal" w:hint="cs"/>
          <w:sz w:val="26"/>
          <w:szCs w:val="26"/>
        </w:rPr>
        <w:t>,</w:t>
      </w:r>
      <w:r w:rsidRPr="0089267B">
        <w:rPr>
          <w:rFonts w:ascii="Mangal" w:hAnsi="Mangal" w:hint="cs"/>
          <w:sz w:val="26"/>
          <w:szCs w:val="26"/>
          <w:cs/>
        </w:rPr>
        <w:t xml:space="preserve"> देशभर के विद्यार्थियों को व्‍यापक मुक्‍त ऑनलाइन पाठ्यक्रम (मूक) उपलब्‍ध कराने की दृष्टि से उन्‍हें पहुंच</w:t>
      </w:r>
      <w:r w:rsidRPr="0089267B">
        <w:rPr>
          <w:rFonts w:ascii="Mangal" w:hAnsi="Mangal" w:hint="cs"/>
          <w:sz w:val="26"/>
          <w:szCs w:val="26"/>
        </w:rPr>
        <w:t>,</w:t>
      </w:r>
      <w:r w:rsidRPr="0089267B">
        <w:rPr>
          <w:rFonts w:ascii="Mangal" w:hAnsi="Mangal" w:hint="cs"/>
          <w:sz w:val="26"/>
          <w:szCs w:val="26"/>
          <w:cs/>
        </w:rPr>
        <w:t xml:space="preserve"> समानता और गुणवत्‍ता को प्रोत्‍साहन मिल सके। </w:t>
      </w:r>
    </w:p>
    <w:p w:rsidR="00AD0DB4" w:rsidRPr="0089267B" w:rsidRDefault="00AD0DB4" w:rsidP="00AD0DB4">
      <w:pPr>
        <w:jc w:val="both"/>
        <w:rPr>
          <w:rFonts w:ascii="Mangal" w:hAnsi="Mangal"/>
          <w:sz w:val="26"/>
          <w:szCs w:val="26"/>
        </w:rPr>
      </w:pPr>
    </w:p>
    <w:p w:rsidR="00AD0DB4" w:rsidRPr="0089267B" w:rsidRDefault="00AD0DB4" w:rsidP="00AD0DB4">
      <w:pPr>
        <w:jc w:val="both"/>
        <w:rPr>
          <w:rFonts w:ascii="Mangal" w:hAnsi="Mangal" w:hint="cs"/>
          <w:sz w:val="26"/>
          <w:szCs w:val="26"/>
        </w:rPr>
      </w:pPr>
      <w:r w:rsidRPr="0089267B">
        <w:rPr>
          <w:rFonts w:ascii="Mangal" w:hAnsi="Mangal"/>
          <w:sz w:val="26"/>
          <w:szCs w:val="26"/>
        </w:rPr>
        <w:t>(iv)</w:t>
      </w:r>
      <w:r w:rsidRPr="0089267B">
        <w:rPr>
          <w:rFonts w:ascii="Mangal" w:hAnsi="Mangal" w:hint="cs"/>
          <w:sz w:val="26"/>
          <w:szCs w:val="26"/>
          <w:cs/>
        </w:rPr>
        <w:tab/>
        <w:t>इसके अतिरिक्‍त</w:t>
      </w:r>
      <w:r w:rsidRPr="0089267B">
        <w:rPr>
          <w:rFonts w:ascii="Mangal" w:hAnsi="Mangal" w:hint="cs"/>
          <w:sz w:val="26"/>
          <w:szCs w:val="26"/>
        </w:rPr>
        <w:t>,</w:t>
      </w:r>
      <w:r w:rsidRPr="0089267B">
        <w:rPr>
          <w:rFonts w:ascii="Mangal" w:hAnsi="Mangal" w:hint="cs"/>
          <w:sz w:val="26"/>
          <w:szCs w:val="26"/>
          <w:cs/>
        </w:rPr>
        <w:t xml:space="preserve"> उच्‍चतर शिक्षा को पहुंच योग्‍य और वहनीय बनाने के लिए</w:t>
      </w:r>
      <w:r w:rsidRPr="0089267B">
        <w:rPr>
          <w:rFonts w:ascii="Mangal" w:hAnsi="Mangal" w:hint="cs"/>
          <w:sz w:val="26"/>
          <w:szCs w:val="26"/>
        </w:rPr>
        <w:t>,</w:t>
      </w:r>
      <w:r w:rsidRPr="0089267B">
        <w:rPr>
          <w:rFonts w:ascii="Mangal" w:hAnsi="Mangal" w:hint="cs"/>
          <w:sz w:val="26"/>
          <w:szCs w:val="26"/>
          <w:cs/>
        </w:rPr>
        <w:t xml:space="preserve"> विश्‍वविद्यालय अनुदान आयोग ने मुक्‍त और दूरस्‍थ अध्‍ययन के लिए विनियमन लाने हेतु अनेक उपाय किए हैं। यह असेवित</w:t>
      </w:r>
      <w:r w:rsidRPr="0089267B">
        <w:rPr>
          <w:rFonts w:ascii="Mangal" w:hAnsi="Mangal" w:hint="cs"/>
          <w:sz w:val="26"/>
          <w:szCs w:val="26"/>
        </w:rPr>
        <w:t>,</w:t>
      </w:r>
      <w:r w:rsidRPr="0089267B">
        <w:rPr>
          <w:rFonts w:ascii="Mangal" w:hAnsi="Mangal" w:hint="cs"/>
          <w:sz w:val="26"/>
          <w:szCs w:val="26"/>
          <w:cs/>
        </w:rPr>
        <w:t xml:space="preserve"> अल्‍पसेवित और शैक्षणिक रूप से लाभवंचित स्‍थानों में रहने वाले प्रशिक्षुओं के लिए उपयुक्‍त गुणवत्‍तायुक्‍त शिक्षा उपलब्‍ध कराएगा।</w:t>
      </w:r>
    </w:p>
    <w:p w:rsidR="00AD0DB4" w:rsidRPr="0089267B" w:rsidRDefault="00AD0DB4" w:rsidP="00AD0DB4">
      <w:pPr>
        <w:jc w:val="both"/>
        <w:rPr>
          <w:rFonts w:ascii="Mangal" w:hAnsi="Mangal"/>
          <w:sz w:val="26"/>
          <w:szCs w:val="26"/>
        </w:rPr>
      </w:pPr>
    </w:p>
    <w:p w:rsidR="00AD0DB4" w:rsidRPr="0089267B" w:rsidRDefault="00AD0DB4" w:rsidP="00AD0DB4">
      <w:pPr>
        <w:jc w:val="both"/>
        <w:rPr>
          <w:rFonts w:ascii="Mangal" w:hAnsi="Mangal" w:hint="cs"/>
          <w:sz w:val="26"/>
          <w:szCs w:val="26"/>
        </w:rPr>
      </w:pPr>
      <w:r w:rsidRPr="0089267B">
        <w:rPr>
          <w:rFonts w:ascii="Mangal" w:hAnsi="Mangal"/>
          <w:sz w:val="26"/>
          <w:szCs w:val="26"/>
        </w:rPr>
        <w:t>(v)</w:t>
      </w:r>
      <w:r w:rsidRPr="0089267B">
        <w:rPr>
          <w:rFonts w:ascii="Mangal" w:hAnsi="Mangal" w:hint="cs"/>
          <w:sz w:val="26"/>
          <w:szCs w:val="26"/>
          <w:cs/>
        </w:rPr>
        <w:tab/>
        <w:t>इसके अतिरिक्‍त</w:t>
      </w:r>
      <w:r w:rsidRPr="0089267B">
        <w:rPr>
          <w:rFonts w:ascii="Mangal" w:hAnsi="Mangal" w:hint="cs"/>
          <w:sz w:val="26"/>
          <w:szCs w:val="26"/>
        </w:rPr>
        <w:t>,</w:t>
      </w:r>
      <w:r w:rsidRPr="0089267B">
        <w:rPr>
          <w:rFonts w:ascii="Mangal" w:hAnsi="Mangal" w:hint="cs"/>
          <w:sz w:val="26"/>
          <w:szCs w:val="26"/>
          <w:cs/>
        </w:rPr>
        <w:t xml:space="preserve"> सरकार ने राष्‍ट्रीय उच्‍चतर शिक्षा अभियान (रूसा) के तहत शैक्षिक रूप से पिछड़े और आकांक्षी जिलों में 130 नए मॉडल डिग्री कॉलेज स्‍थापित करने के लिए सहायता प्रदान की है। सरकार ने 106 वर्तमान डिग्री कॉलेजों को मॉडल डिग्री कॉलेजों में स्‍तरोन्‍नत करने के लिए सहायता भी प्रदान की है। </w:t>
      </w:r>
    </w:p>
    <w:p w:rsidR="00AD0DB4" w:rsidRPr="0089267B" w:rsidRDefault="00AD0DB4" w:rsidP="00AD0DB4">
      <w:pPr>
        <w:jc w:val="both"/>
        <w:rPr>
          <w:rFonts w:ascii="Mangal" w:hAnsi="Mangal" w:hint="cs"/>
          <w:sz w:val="26"/>
          <w:szCs w:val="26"/>
        </w:rPr>
      </w:pPr>
    </w:p>
    <w:p w:rsidR="00AD0DB4" w:rsidRPr="0089267B" w:rsidRDefault="00AD0DB4" w:rsidP="00AD0DB4">
      <w:pPr>
        <w:jc w:val="both"/>
        <w:rPr>
          <w:rFonts w:ascii="Mangal" w:hAnsi="Mangal" w:hint="cs"/>
          <w:sz w:val="26"/>
          <w:szCs w:val="26"/>
        </w:rPr>
      </w:pPr>
      <w:r w:rsidRPr="0089267B">
        <w:rPr>
          <w:rFonts w:ascii="Mangal" w:hAnsi="Mangal"/>
          <w:sz w:val="26"/>
          <w:szCs w:val="26"/>
        </w:rPr>
        <w:t>(vi)</w:t>
      </w:r>
      <w:r w:rsidRPr="0089267B">
        <w:rPr>
          <w:rFonts w:ascii="Mangal" w:hAnsi="Mangal" w:hint="cs"/>
          <w:sz w:val="26"/>
          <w:szCs w:val="26"/>
          <w:cs/>
        </w:rPr>
        <w:tab/>
        <w:t>रूसा के तहत</w:t>
      </w:r>
      <w:r w:rsidRPr="0089267B">
        <w:rPr>
          <w:rFonts w:ascii="Mangal" w:hAnsi="Mangal" w:hint="cs"/>
          <w:sz w:val="26"/>
          <w:szCs w:val="26"/>
        </w:rPr>
        <w:t>,</w:t>
      </w:r>
      <w:r w:rsidRPr="0089267B">
        <w:rPr>
          <w:rFonts w:ascii="Mangal" w:hAnsi="Mangal" w:hint="cs"/>
          <w:sz w:val="26"/>
          <w:szCs w:val="26"/>
          <w:cs/>
        </w:rPr>
        <w:t xml:space="preserve"> </w:t>
      </w:r>
      <w:r>
        <w:rPr>
          <w:rFonts w:ascii="Mangal" w:hAnsi="Mangal" w:hint="cs"/>
          <w:sz w:val="26"/>
          <w:szCs w:val="26"/>
          <w:cs/>
        </w:rPr>
        <w:t>201</w:t>
      </w:r>
      <w:r w:rsidRPr="0089267B">
        <w:rPr>
          <w:rFonts w:ascii="Mangal" w:hAnsi="Mangal" w:hint="cs"/>
          <w:sz w:val="26"/>
          <w:szCs w:val="26"/>
          <w:cs/>
        </w:rPr>
        <w:t xml:space="preserve">3-14 से </w:t>
      </w:r>
      <w:r>
        <w:rPr>
          <w:rFonts w:ascii="Mangal" w:hAnsi="Mangal" w:hint="cs"/>
          <w:sz w:val="26"/>
          <w:szCs w:val="26"/>
          <w:cs/>
        </w:rPr>
        <w:t>20</w:t>
      </w:r>
      <w:r w:rsidRPr="0089267B">
        <w:rPr>
          <w:rFonts w:ascii="Mangal" w:hAnsi="Mangal" w:hint="cs"/>
          <w:sz w:val="26"/>
          <w:szCs w:val="26"/>
          <w:cs/>
        </w:rPr>
        <w:t xml:space="preserve">14-15 तक 723.47 करोड़ रूपये की केंद्रीय निधि आवंटित की गई थी। अब इस निधि को </w:t>
      </w:r>
      <w:r>
        <w:rPr>
          <w:rFonts w:ascii="Mangal" w:hAnsi="Mangal" w:hint="cs"/>
          <w:sz w:val="26"/>
          <w:szCs w:val="26"/>
          <w:cs/>
        </w:rPr>
        <w:t>20</w:t>
      </w:r>
      <w:r w:rsidRPr="0089267B">
        <w:rPr>
          <w:rFonts w:ascii="Mangal" w:hAnsi="Mangal" w:hint="cs"/>
          <w:sz w:val="26"/>
          <w:szCs w:val="26"/>
          <w:cs/>
        </w:rPr>
        <w:t xml:space="preserve">15-16 से </w:t>
      </w:r>
      <w:r>
        <w:rPr>
          <w:rFonts w:ascii="Mangal" w:hAnsi="Mangal" w:hint="cs"/>
          <w:sz w:val="26"/>
          <w:szCs w:val="26"/>
          <w:cs/>
        </w:rPr>
        <w:t>20</w:t>
      </w:r>
      <w:r w:rsidRPr="0089267B">
        <w:rPr>
          <w:rFonts w:ascii="Mangal" w:hAnsi="Mangal" w:hint="cs"/>
          <w:sz w:val="26"/>
          <w:szCs w:val="26"/>
          <w:cs/>
        </w:rPr>
        <w:t>19-20 तक 9489.03 करोड़ रूपये तक बढ़ा दिया गया है। इस प्रकार</w:t>
      </w:r>
      <w:r w:rsidRPr="0089267B">
        <w:rPr>
          <w:rFonts w:ascii="Mangal" w:hAnsi="Mangal" w:hint="cs"/>
          <w:sz w:val="26"/>
          <w:szCs w:val="26"/>
        </w:rPr>
        <w:t>,</w:t>
      </w:r>
      <w:r w:rsidRPr="0089267B">
        <w:rPr>
          <w:rFonts w:ascii="Mangal" w:hAnsi="Mangal" w:hint="cs"/>
          <w:sz w:val="26"/>
          <w:szCs w:val="26"/>
          <w:cs/>
        </w:rPr>
        <w:t xml:space="preserve"> रूसा के तहत आवंटन में कई गुना वृद्धि हुई है। </w:t>
      </w:r>
    </w:p>
    <w:p w:rsidR="00AD0DB4" w:rsidRPr="0089267B" w:rsidRDefault="00AD0DB4" w:rsidP="00AD0DB4">
      <w:pPr>
        <w:jc w:val="both"/>
        <w:rPr>
          <w:rFonts w:ascii="Mangal" w:hAnsi="Mangal"/>
          <w:sz w:val="26"/>
          <w:szCs w:val="26"/>
        </w:rPr>
      </w:pPr>
    </w:p>
    <w:p w:rsidR="00AD0DB4" w:rsidRPr="0089267B" w:rsidRDefault="00AD0DB4" w:rsidP="00AD0DB4">
      <w:pPr>
        <w:jc w:val="both"/>
        <w:rPr>
          <w:rFonts w:ascii="Mangal" w:hAnsi="Mangal" w:hint="cs"/>
          <w:sz w:val="26"/>
          <w:szCs w:val="26"/>
          <w:cs/>
          <w:lang w:val="en-IN"/>
        </w:rPr>
      </w:pPr>
      <w:r w:rsidRPr="0089267B">
        <w:rPr>
          <w:rFonts w:ascii="Mangal" w:hAnsi="Mangal"/>
          <w:sz w:val="26"/>
          <w:szCs w:val="26"/>
        </w:rPr>
        <w:t>(vii)</w:t>
      </w:r>
      <w:r w:rsidRPr="0089267B">
        <w:rPr>
          <w:rFonts w:ascii="Mangal" w:hAnsi="Mangal" w:hint="cs"/>
          <w:sz w:val="26"/>
          <w:szCs w:val="26"/>
          <w:cs/>
        </w:rPr>
        <w:tab/>
        <w:t xml:space="preserve">भारतीय प्रौद्योगिकी संस्‍थान और राष्‍ट्रीय प्रौद्योगिकी संस्‍थान से 1700 पीएच.डी स्‍नातक भारत सरकार </w:t>
      </w:r>
      <w:r>
        <w:rPr>
          <w:rFonts w:ascii="Mangal" w:hAnsi="Mangal" w:hint="cs"/>
          <w:sz w:val="26"/>
          <w:szCs w:val="26"/>
          <w:cs/>
        </w:rPr>
        <w:t>के</w:t>
      </w:r>
      <w:r w:rsidRPr="0089267B">
        <w:rPr>
          <w:rFonts w:ascii="Mangal" w:hAnsi="Mangal" w:hint="cs"/>
          <w:sz w:val="26"/>
          <w:szCs w:val="26"/>
          <w:cs/>
        </w:rPr>
        <w:t xml:space="preserve"> तकनीकी शिक्षा गुणवत्‍ता सुधार कार्यक्रम (टीईक्‍यूआईपी) के तहत तकनीकी और इंजीनियरिंग उच्‍चतर शिक्षा संस्‍थाओं में ग्रामीण क्षेत्रों में कार्य में लगे हुए हैं। </w:t>
      </w:r>
    </w:p>
    <w:p w:rsidR="00AD0DB4" w:rsidRPr="00FC7913" w:rsidRDefault="00AD0DB4" w:rsidP="00AD0DB4">
      <w:pPr>
        <w:jc w:val="center"/>
        <w:rPr>
          <w:rFonts w:ascii="Calibri" w:hAnsi="Calibri"/>
          <w:b/>
          <w:bCs/>
          <w:sz w:val="26"/>
          <w:szCs w:val="26"/>
          <w:cs/>
        </w:rPr>
      </w:pPr>
      <w:r w:rsidRPr="00FC7913">
        <w:rPr>
          <w:b/>
          <w:bCs/>
          <w:sz w:val="26"/>
          <w:szCs w:val="26"/>
          <w:cs/>
        </w:rPr>
        <w:t>*****</w:t>
      </w:r>
    </w:p>
    <w:p w:rsidR="00F4698C" w:rsidRDefault="00F4698C"/>
    <w:sectPr w:rsidR="00F4698C" w:rsidSect="00F46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0DB4"/>
    <w:rsid w:val="00AD0DB4"/>
    <w:rsid w:val="00F46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B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AD0DB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2018-12-20T05:08:00Z</dcterms:created>
  <dcterms:modified xsi:type="dcterms:W3CDTF">2018-12-20T05:08:00Z</dcterms:modified>
</cp:coreProperties>
</file>