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C3" w:rsidRDefault="00B954C3" w:rsidP="00B954C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भारत सरकार</w:t>
      </w:r>
    </w:p>
    <w:p w:rsidR="00B954C3" w:rsidRDefault="00B954C3" w:rsidP="00B954C3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पेट्रोलियम और प्राकृतिक गैस मंत्रालय</w:t>
      </w:r>
    </w:p>
    <w:p w:rsidR="00B954C3" w:rsidRDefault="00B954C3" w:rsidP="00B954C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</w:p>
    <w:p w:rsidR="00B954C3" w:rsidRDefault="00B954C3" w:rsidP="00B954C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राज्‍य सभा</w:t>
      </w:r>
    </w:p>
    <w:p w:rsidR="00B954C3" w:rsidRDefault="00B954C3" w:rsidP="00B954C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अतारांकित प्रश्‍न सं0 </w:t>
      </w:r>
      <w:r>
        <w:rPr>
          <w:rFonts w:ascii="Mangal" w:hAnsi="Mangal"/>
          <w:b/>
          <w:bCs/>
          <w:lang w:val="en-US" w:bidi="hi-IN"/>
        </w:rPr>
        <w:t>2522</w:t>
      </w:r>
      <w:r>
        <w:rPr>
          <w:rFonts w:ascii="Mangal" w:hAnsi="Mangal" w:hint="cs"/>
          <w:b/>
          <w:bCs/>
          <w:cs/>
          <w:lang w:val="en-US" w:bidi="hi-IN"/>
        </w:rPr>
        <w:t xml:space="preserve">       </w:t>
      </w:r>
      <w:r>
        <w:rPr>
          <w:rFonts w:ascii="Mangal" w:hAnsi="Mangal"/>
          <w:b/>
          <w:bCs/>
          <w:lang w:val="en-US" w:bidi="hi-IN"/>
        </w:rPr>
        <w:t xml:space="preserve"> </w:t>
      </w:r>
      <w:r>
        <w:rPr>
          <w:rFonts w:ascii="Mangal" w:hAnsi="Mangal" w:hint="cs"/>
          <w:b/>
          <w:bCs/>
          <w:cs/>
          <w:lang w:val="en-US" w:bidi="hi-IN"/>
        </w:rPr>
        <w:t xml:space="preserve">     </w:t>
      </w:r>
      <w:r>
        <w:rPr>
          <w:rFonts w:ascii="Mangal" w:hAnsi="Mangal"/>
          <w:b/>
          <w:bCs/>
          <w:cs/>
          <w:lang w:bidi="hi-IN"/>
        </w:rPr>
        <w:t xml:space="preserve">  </w:t>
      </w:r>
    </w:p>
    <w:p w:rsidR="00B954C3" w:rsidRDefault="00B954C3" w:rsidP="00B954C3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दिनांक </w:t>
      </w:r>
      <w:r>
        <w:rPr>
          <w:rFonts w:ascii="Mangal" w:hAnsi="Mangal"/>
          <w:b/>
          <w:bCs/>
          <w:lang w:val="en-US" w:bidi="hi-IN"/>
        </w:rPr>
        <w:t>08</w:t>
      </w:r>
      <w:r>
        <w:rPr>
          <w:rFonts w:ascii="Mangal" w:hAnsi="Mangal" w:hint="cs"/>
          <w:b/>
          <w:bCs/>
          <w:cs/>
          <w:lang w:val="en-US" w:bidi="hi-IN"/>
        </w:rPr>
        <w:t xml:space="preserve"> अगस्‍त</w:t>
      </w:r>
      <w:r>
        <w:rPr>
          <w:rFonts w:ascii="Mangal" w:hAnsi="Mangal"/>
          <w:b/>
          <w:bCs/>
          <w:lang w:bidi="hi-IN"/>
        </w:rPr>
        <w:t xml:space="preserve">, </w:t>
      </w:r>
      <w:r>
        <w:rPr>
          <w:rFonts w:ascii="Mangal" w:hAnsi="Mangal"/>
          <w:b/>
          <w:bCs/>
          <w:cs/>
          <w:lang w:bidi="hi-IN"/>
        </w:rPr>
        <w:t>2018</w:t>
      </w:r>
    </w:p>
    <w:p w:rsidR="00B954C3" w:rsidRDefault="00B954C3" w:rsidP="00B954C3">
      <w:pPr>
        <w:pStyle w:val="NoSpacing"/>
        <w:spacing w:line="300" w:lineRule="exact"/>
        <w:jc w:val="center"/>
        <w:rPr>
          <w:rFonts w:ascii="Mangal" w:hAnsi="Mangal"/>
          <w:b/>
          <w:bCs/>
          <w:lang w:val="en-US" w:bidi="hi-IN"/>
        </w:rPr>
      </w:pPr>
    </w:p>
    <w:p w:rsidR="00B954C3" w:rsidRDefault="00B954C3" w:rsidP="00B954C3">
      <w:pPr>
        <w:spacing w:after="0" w:line="240" w:lineRule="auto"/>
        <w:jc w:val="center"/>
        <w:rPr>
          <w:rFonts w:hint="cs"/>
          <w:b/>
          <w:bCs/>
          <w:szCs w:val="22"/>
        </w:rPr>
      </w:pPr>
      <w:r w:rsidRPr="00C33F45">
        <w:rPr>
          <w:b/>
          <w:bCs/>
          <w:szCs w:val="22"/>
          <w:cs/>
        </w:rPr>
        <w:t xml:space="preserve">तेल </w:t>
      </w:r>
      <w:r>
        <w:rPr>
          <w:b/>
          <w:bCs/>
          <w:szCs w:val="22"/>
          <w:cs/>
        </w:rPr>
        <w:t>बलॉकों</w:t>
      </w:r>
      <w:r w:rsidRPr="00C33F45">
        <w:rPr>
          <w:b/>
          <w:bCs/>
          <w:szCs w:val="22"/>
          <w:cs/>
        </w:rPr>
        <w:t xml:space="preserve"> के लिए उत्पादन साझाकरण अनुबंध पर हस्ताक्षर करना</w:t>
      </w:r>
    </w:p>
    <w:p w:rsidR="00B954C3" w:rsidRDefault="00B954C3" w:rsidP="00B954C3">
      <w:pPr>
        <w:spacing w:after="0" w:line="160" w:lineRule="exact"/>
        <w:jc w:val="center"/>
        <w:rPr>
          <w:rFonts w:hint="cs"/>
          <w:b/>
          <w:bCs/>
          <w:szCs w:val="22"/>
        </w:rPr>
      </w:pPr>
    </w:p>
    <w:p w:rsidR="00B954C3" w:rsidRDefault="00B954C3" w:rsidP="00B954C3">
      <w:pPr>
        <w:spacing w:after="0" w:line="240" w:lineRule="auto"/>
        <w:jc w:val="both"/>
        <w:rPr>
          <w:rFonts w:hint="cs"/>
          <w:b/>
          <w:bCs/>
          <w:szCs w:val="22"/>
        </w:rPr>
      </w:pPr>
      <w:r w:rsidRPr="00C33F45">
        <w:rPr>
          <w:b/>
          <w:bCs/>
          <w:szCs w:val="22"/>
          <w:cs/>
        </w:rPr>
        <w:t xml:space="preserve">2522. </w:t>
      </w:r>
      <w:r>
        <w:rPr>
          <w:rFonts w:hint="cs"/>
          <w:b/>
          <w:bCs/>
          <w:szCs w:val="22"/>
          <w:cs/>
        </w:rPr>
        <w:tab/>
      </w:r>
      <w:r w:rsidRPr="00C33F45">
        <w:rPr>
          <w:b/>
          <w:bCs/>
          <w:szCs w:val="22"/>
          <w:cs/>
        </w:rPr>
        <w:t>श्रीमती विजिला सत्यानंतः</w:t>
      </w:r>
    </w:p>
    <w:p w:rsidR="00B954C3" w:rsidRDefault="00B954C3" w:rsidP="00B954C3">
      <w:pPr>
        <w:spacing w:after="0" w:line="240" w:lineRule="auto"/>
        <w:jc w:val="both"/>
        <w:rPr>
          <w:b/>
          <w:bCs/>
          <w:szCs w:val="22"/>
        </w:rPr>
      </w:pPr>
    </w:p>
    <w:p w:rsidR="00B954C3" w:rsidRDefault="00B954C3" w:rsidP="00B954C3">
      <w:pPr>
        <w:spacing w:after="0" w:line="240" w:lineRule="auto"/>
        <w:ind w:firstLine="720"/>
        <w:jc w:val="both"/>
        <w:rPr>
          <w:szCs w:val="22"/>
        </w:rPr>
      </w:pPr>
      <w:r>
        <w:rPr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B954C3" w:rsidRDefault="00B954C3" w:rsidP="00B954C3">
      <w:pPr>
        <w:spacing w:after="0" w:line="160" w:lineRule="exact"/>
        <w:ind w:firstLine="720"/>
        <w:jc w:val="both"/>
        <w:rPr>
          <w:rFonts w:ascii="Mangal" w:hAnsi="Mangal"/>
          <w:szCs w:val="22"/>
        </w:rPr>
      </w:pPr>
    </w:p>
    <w:p w:rsidR="00B954C3" w:rsidRDefault="00B954C3" w:rsidP="00B954C3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(क)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सरकार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पूर्व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राष्ट्रीय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अन्वेषण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लाइसेंसिंग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नीति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तहत</w:t>
      </w:r>
      <w:proofErr w:type="spellEnd"/>
      <w:r>
        <w:rPr>
          <w:cs/>
        </w:rPr>
        <w:t xml:space="preserve"> 26 </w:t>
      </w:r>
      <w:proofErr w:type="spellStart"/>
      <w:r>
        <w:rPr>
          <w:cs/>
        </w:rPr>
        <w:t>अन्वेषणकृत</w:t>
      </w:r>
      <w:proofErr w:type="spellEnd"/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ब्‍लॉकों</w:t>
      </w:r>
      <w:r>
        <w:t xml:space="preserve">, </w:t>
      </w:r>
      <w:r>
        <w:rPr>
          <w:cs/>
        </w:rPr>
        <w:t xml:space="preserve">28 </w:t>
      </w:r>
      <w:proofErr w:type="spellStart"/>
      <w:r>
        <w:rPr>
          <w:cs/>
        </w:rPr>
        <w:t>अन्वेषणाधीन</w:t>
      </w:r>
      <w:proofErr w:type="spellEnd"/>
      <w:r>
        <w:rPr>
          <w:cs/>
        </w:rPr>
        <w:t xml:space="preserve"> </w:t>
      </w:r>
      <w:r>
        <w:rPr>
          <w:cs/>
          <w:lang w:bidi="hi-IN"/>
        </w:rPr>
        <w:t>ब्‍लॉकों</w:t>
      </w:r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राष्ट्रीय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अन्वेषण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लाइसेंसिंग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नीति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तहत</w:t>
      </w:r>
      <w:proofErr w:type="spellEnd"/>
      <w:r>
        <w:rPr>
          <w:cs/>
        </w:rPr>
        <w:t xml:space="preserve"> 254 </w:t>
      </w:r>
      <w:r>
        <w:rPr>
          <w:cs/>
          <w:lang w:bidi="hi-IN"/>
        </w:rPr>
        <w:t>ब्‍लॉकों</w:t>
      </w:r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उत्पादन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साझाकरण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अनुबंध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हस्ताक्षर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हैं</w:t>
      </w:r>
      <w:proofErr w:type="spellEnd"/>
      <w:r>
        <w:t xml:space="preserve">; </w:t>
      </w:r>
    </w:p>
    <w:p w:rsidR="00B954C3" w:rsidRDefault="00B954C3" w:rsidP="00B954C3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ख)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तत्संबंधी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ब्यौरा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</w:p>
    <w:p w:rsidR="00B954C3" w:rsidRDefault="00B954C3" w:rsidP="00B954C3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ग)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सरकार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अब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हाइड्रोकार्बन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अन्वेषण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लाइसेंसिंग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नीति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व्यवस्था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तहत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राजस्व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साझाकरण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तंत्र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अपनाया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</w:p>
    <w:p w:rsidR="00B954C3" w:rsidRDefault="00B954C3" w:rsidP="00B954C3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घ)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व्यवस्था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तहत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हाइड्रोकार्बन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क्षेत्रों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नीलामी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पहले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दौर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अन्वेषकों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दिलचस्पी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दिखाई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55 </w:t>
      </w:r>
      <w:proofErr w:type="spellStart"/>
      <w:r>
        <w:rPr>
          <w:cs/>
        </w:rPr>
        <w:t>तेल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क्षेत्रों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बोली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लगाई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</w:p>
    <w:p w:rsidR="00B954C3" w:rsidRDefault="00B954C3" w:rsidP="00B954C3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(ङ)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इन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तेल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क्षेत्रों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निर्णय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जाना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अभी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शेष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>?</w:t>
      </w:r>
    </w:p>
    <w:p w:rsidR="00B954C3" w:rsidRDefault="00B954C3" w:rsidP="00B954C3">
      <w:pPr>
        <w:pStyle w:val="NoSpacing"/>
        <w:spacing w:line="300" w:lineRule="exact"/>
        <w:ind w:left="720" w:hanging="720"/>
        <w:rPr>
          <w:rFonts w:ascii="Mangal" w:hAnsi="Mangal" w:hint="cs"/>
          <w:b/>
          <w:bCs/>
          <w:lang w:val="en-US" w:bidi="hi-IN"/>
        </w:rPr>
      </w:pPr>
    </w:p>
    <w:p w:rsidR="00B954C3" w:rsidRDefault="00B954C3" w:rsidP="00B954C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उत्तर</w:t>
      </w:r>
    </w:p>
    <w:p w:rsidR="00B954C3" w:rsidRDefault="00B954C3" w:rsidP="00B954C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B954C3" w:rsidRDefault="00B954C3" w:rsidP="00B954C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B954C3" w:rsidRPr="00AC6D2D" w:rsidRDefault="00B954C3" w:rsidP="00B954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AC6D2D">
        <w:rPr>
          <w:rFonts w:ascii="Helvetica" w:eastAsia="Times New Roman" w:hAnsi="Helvetica" w:hint="cs"/>
          <w:b/>
          <w:bCs/>
          <w:color w:val="26282A"/>
          <w:sz w:val="24"/>
          <w:szCs w:val="24"/>
          <w:cs/>
          <w:lang w:val="en-IN" w:eastAsia="en-IN"/>
        </w:rPr>
        <w:t>(क)</w:t>
      </w:r>
      <w:r>
        <w:rPr>
          <w:rFonts w:ascii="Helvetica" w:eastAsia="Times New Roman" w:hAnsi="Helvetica" w:hint="cs"/>
          <w:b/>
          <w:bCs/>
          <w:color w:val="26282A"/>
          <w:sz w:val="24"/>
          <w:szCs w:val="24"/>
          <w:cs/>
          <w:lang w:val="en-IN" w:eastAsia="en-IN"/>
        </w:rPr>
        <w:t>:</w:t>
      </w:r>
      <w:r w:rsidRPr="00AC6D2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 xml:space="preserve"> जी हां।</w:t>
      </w:r>
    </w:p>
    <w:p w:rsidR="00B954C3" w:rsidRPr="00AC6D2D" w:rsidRDefault="00B954C3" w:rsidP="00B954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AC6D2D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x-none" w:eastAsia="en-IN"/>
        </w:rPr>
        <w:t> </w:t>
      </w:r>
      <w:r w:rsidRPr="00AC6D2D">
        <w:rPr>
          <w:rFonts w:ascii="Helvetica" w:eastAsia="Times New Roman" w:hAnsi="Helvetica" w:hint="cs"/>
          <w:b/>
          <w:bCs/>
          <w:color w:val="26282A"/>
          <w:sz w:val="24"/>
          <w:szCs w:val="24"/>
          <w:cs/>
          <w:lang w:val="en-IN" w:eastAsia="en-IN"/>
        </w:rPr>
        <w:t>(ख):</w:t>
      </w:r>
      <w:r w:rsidRPr="00AC6D2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 xml:space="preserve"> भारत सरकार ने उत्‍पादन हिस्‍सेदारी संविदाओं (पीएससीज) के तहत 310 संविदाओं पर हस्‍ताक्षर  किए हैं जिसमें 28 एनईएलपी पूर्व खोजे गए क्षेत्र</w:t>
      </w:r>
      <w:r w:rsidRPr="00AC6D2D">
        <w:rPr>
          <w:rFonts w:ascii="Helvetica" w:eastAsia="Times New Roman" w:hAnsi="Helvetica" w:cs="Helvetica"/>
          <w:color w:val="26282A"/>
          <w:sz w:val="24"/>
          <w:szCs w:val="24"/>
          <w:lang w:val="x-none" w:eastAsia="en-IN"/>
        </w:rPr>
        <w:t>, </w:t>
      </w:r>
      <w:r w:rsidRPr="00AC6D2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>28 एनईएलपी पूर्व अन्‍वेषण ब्‍लॉक और 254 एनईएलपी ब्‍लॉक शामिल हैं। ब्‍लॉकों के ब्‍यौरे नीचे दिए गए हैं: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123"/>
        <w:gridCol w:w="1418"/>
      </w:tblGrid>
      <w:tr w:rsidR="00B954C3" w:rsidRPr="00AC6D2D" w:rsidTr="00D97534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x-none" w:eastAsia="en-IN"/>
              </w:rPr>
              <w:t> </w:t>
            </w:r>
            <w:proofErr w:type="spellStart"/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बोली</w:t>
            </w:r>
            <w:proofErr w:type="spellEnd"/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 xml:space="preserve"> दौर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प्रदान किए गए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प्रचालनरत</w:t>
            </w:r>
          </w:p>
        </w:tc>
      </w:tr>
      <w:tr w:rsidR="00B954C3" w:rsidRPr="00AC6D2D" w:rsidTr="00D97534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 xml:space="preserve">एनईएलपी पूर्व 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 xml:space="preserve">खोजे गए क्षेत्र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11</w:t>
            </w:r>
          </w:p>
        </w:tc>
      </w:tr>
      <w:tr w:rsidR="00B954C3" w:rsidRPr="00AC6D2D" w:rsidTr="00D97534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एनईएलपी पूर्व अन्‍वेषण ब्‍लॉक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26</w:t>
            </w:r>
          </w:p>
        </w:tc>
      </w:tr>
      <w:tr w:rsidR="00B954C3" w:rsidRPr="00AC6D2D" w:rsidTr="00D97534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एनईएलपी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61</w:t>
            </w:r>
          </w:p>
        </w:tc>
      </w:tr>
      <w:tr w:rsidR="00B954C3" w:rsidRPr="00AC6D2D" w:rsidTr="00D97534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योग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C3" w:rsidRPr="00AC6D2D" w:rsidRDefault="00B954C3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C6D2D">
              <w:rPr>
                <w:rFonts w:ascii="Times New Roman" w:eastAsia="Times New Roman" w:hAnsi="Times New Roman" w:hint="cs"/>
                <w:sz w:val="24"/>
                <w:szCs w:val="24"/>
                <w:cs/>
                <w:lang w:val="en-IN" w:eastAsia="en-IN"/>
              </w:rPr>
              <w:t>98</w:t>
            </w:r>
          </w:p>
        </w:tc>
      </w:tr>
    </w:tbl>
    <w:p w:rsidR="00B954C3" w:rsidRPr="00AC6D2D" w:rsidRDefault="00B954C3" w:rsidP="00B954C3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AC6D2D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x-none" w:eastAsia="en-IN"/>
        </w:rPr>
        <w:t> (</w:t>
      </w:r>
      <w:r w:rsidRPr="00AC6D2D">
        <w:rPr>
          <w:rFonts w:ascii="Helvetica" w:eastAsia="Times New Roman" w:hAnsi="Helvetica" w:hint="cs"/>
          <w:b/>
          <w:bCs/>
          <w:color w:val="26282A"/>
          <w:sz w:val="24"/>
          <w:szCs w:val="24"/>
          <w:cs/>
          <w:lang w:val="en-IN" w:eastAsia="en-IN"/>
        </w:rPr>
        <w:t>ग):</w:t>
      </w:r>
      <w:r w:rsidRPr="00AC6D2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 xml:space="preserve"> जी हां।</w:t>
      </w:r>
    </w:p>
    <w:p w:rsidR="00B954C3" w:rsidRPr="00AC6D2D" w:rsidRDefault="00B954C3" w:rsidP="00B954C3">
      <w:pPr>
        <w:shd w:val="clear" w:color="auto" w:fill="FFFFFF"/>
        <w:spacing w:after="0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n-IN" w:eastAsia="en-IN"/>
        </w:rPr>
      </w:pPr>
      <w:r w:rsidRPr="00AC6D2D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x-none" w:eastAsia="en-IN"/>
        </w:rPr>
        <w:t> (</w:t>
      </w:r>
      <w:r w:rsidRPr="00AC6D2D">
        <w:rPr>
          <w:rFonts w:ascii="Helvetica" w:eastAsia="Times New Roman" w:hAnsi="Helvetica" w:hint="cs"/>
          <w:b/>
          <w:bCs/>
          <w:color w:val="26282A"/>
          <w:sz w:val="24"/>
          <w:szCs w:val="24"/>
          <w:cs/>
          <w:lang w:val="en-IN" w:eastAsia="en-IN"/>
        </w:rPr>
        <w:t>घ): जी हां।</w:t>
      </w:r>
    </w:p>
    <w:p w:rsidR="00B954C3" w:rsidRPr="00AC6D2D" w:rsidRDefault="00B954C3" w:rsidP="00B954C3">
      <w:pPr>
        <w:shd w:val="clear" w:color="auto" w:fill="FFFFFF"/>
        <w:spacing w:after="0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n-IN" w:eastAsia="en-IN"/>
        </w:rPr>
      </w:pPr>
      <w:r w:rsidRPr="00AC6D2D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x-none" w:eastAsia="en-IN"/>
        </w:rPr>
        <w:t> (</w:t>
      </w:r>
      <w:r w:rsidRPr="00AC6D2D">
        <w:rPr>
          <w:rFonts w:ascii="Helvetica" w:eastAsia="Times New Roman" w:hAnsi="Helvetica" w:hint="cs"/>
          <w:b/>
          <w:bCs/>
          <w:color w:val="26282A"/>
          <w:sz w:val="24"/>
          <w:szCs w:val="24"/>
          <w:cs/>
          <w:lang w:val="en-IN" w:eastAsia="en-IN"/>
        </w:rPr>
        <w:t>ड.): जी हां।</w:t>
      </w:r>
    </w:p>
    <w:p w:rsidR="00B954C3" w:rsidRPr="00AC6D2D" w:rsidRDefault="00B954C3" w:rsidP="00B954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4"/>
          <w:szCs w:val="24"/>
          <w:lang w:eastAsia="en-IN"/>
        </w:rPr>
      </w:pPr>
      <w:r>
        <w:rPr>
          <w:rFonts w:ascii="Mangal" w:eastAsia="Times New Roman" w:hAnsi="Mangal"/>
          <w:color w:val="26282A"/>
          <w:sz w:val="28"/>
          <w:szCs w:val="28"/>
          <w:lang w:eastAsia="en-IN"/>
        </w:rPr>
        <w:t>****</w:t>
      </w:r>
    </w:p>
    <w:p w:rsidR="00CE7248" w:rsidRDefault="00CE7248">
      <w:bookmarkStart w:id="0" w:name="_GoBack"/>
      <w:bookmarkEnd w:id="0"/>
    </w:p>
    <w:sectPr w:rsidR="00CE7248" w:rsidSect="00B954C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C3"/>
    <w:rsid w:val="00B954C3"/>
    <w:rsid w:val="00C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C3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954C3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B954C3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C3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954C3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B954C3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2018-08-08T06:57:00Z</dcterms:created>
  <dcterms:modified xsi:type="dcterms:W3CDTF">2018-08-08T06:57:00Z</dcterms:modified>
</cp:coreProperties>
</file>