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731" w:rsidRDefault="00AE3731" w:rsidP="00CB1DFC">
      <w:pPr>
        <w:spacing w:after="0" w:line="240" w:lineRule="auto"/>
        <w:ind w:right="-471"/>
        <w:jc w:val="center"/>
        <w:rPr>
          <w:rFonts w:asciiTheme="minorBidi" w:hAnsiTheme="minorBidi" w:cs="Mangal"/>
          <w:b/>
          <w:bCs/>
          <w:sz w:val="24"/>
          <w:szCs w:val="24"/>
          <w:lang w:val="en-IN"/>
        </w:rPr>
      </w:pPr>
    </w:p>
    <w:p w:rsidR="003F4B1D" w:rsidRPr="003F06FA" w:rsidRDefault="003F4B1D" w:rsidP="00CB1DFC">
      <w:pPr>
        <w:spacing w:after="0" w:line="240" w:lineRule="auto"/>
        <w:ind w:right="-471"/>
        <w:jc w:val="center"/>
        <w:rPr>
          <w:rFonts w:asciiTheme="minorBidi" w:hAnsiTheme="minorBidi" w:cs="Mangal"/>
          <w:b/>
          <w:bCs/>
          <w:szCs w:val="22"/>
        </w:rPr>
      </w:pPr>
      <w:r w:rsidRPr="003F06FA">
        <w:rPr>
          <w:rFonts w:asciiTheme="minorBidi" w:hAnsiTheme="minorBidi" w:cs="Mangal"/>
          <w:b/>
          <w:bCs/>
          <w:szCs w:val="22"/>
          <w:cs/>
        </w:rPr>
        <w:t>भारत सरकार</w:t>
      </w:r>
    </w:p>
    <w:p w:rsidR="003F4B1D" w:rsidRDefault="003F4B1D" w:rsidP="00CB1DFC">
      <w:pPr>
        <w:spacing w:after="0" w:line="240" w:lineRule="auto"/>
        <w:ind w:right="-471"/>
        <w:jc w:val="center"/>
        <w:rPr>
          <w:rFonts w:asciiTheme="minorBidi" w:hAnsiTheme="minorBidi" w:cs="Mangal"/>
          <w:b/>
          <w:bCs/>
          <w:szCs w:val="22"/>
          <w:lang w:val="en-IN"/>
        </w:rPr>
      </w:pPr>
      <w:r w:rsidRPr="003F06FA">
        <w:rPr>
          <w:rFonts w:asciiTheme="minorBidi" w:hAnsiTheme="minorBidi" w:cs="Mangal"/>
          <w:b/>
          <w:bCs/>
          <w:szCs w:val="22"/>
          <w:cs/>
        </w:rPr>
        <w:t>सूक्ष्‍म</w:t>
      </w:r>
      <w:r w:rsidRPr="003F06FA">
        <w:rPr>
          <w:rFonts w:asciiTheme="minorBidi" w:hAnsiTheme="minorBidi" w:cs="Mangal"/>
          <w:b/>
          <w:bCs/>
          <w:szCs w:val="22"/>
        </w:rPr>
        <w:t xml:space="preserve">, </w:t>
      </w:r>
      <w:r w:rsidRPr="003F06FA">
        <w:rPr>
          <w:rFonts w:asciiTheme="minorBidi" w:hAnsiTheme="minorBidi" w:cs="Mangal"/>
          <w:b/>
          <w:bCs/>
          <w:szCs w:val="22"/>
          <w:cs/>
        </w:rPr>
        <w:t>लघु और मध्‍यम उद्यम मंत्रालय</w:t>
      </w:r>
    </w:p>
    <w:p w:rsidR="003F06FA" w:rsidRPr="003F06FA" w:rsidRDefault="003F06FA" w:rsidP="00CB1DFC">
      <w:pPr>
        <w:spacing w:after="0" w:line="240" w:lineRule="auto"/>
        <w:ind w:right="-471"/>
        <w:jc w:val="center"/>
        <w:rPr>
          <w:rFonts w:asciiTheme="minorBidi" w:hAnsiTheme="minorBidi" w:cs="Mangal"/>
          <w:b/>
          <w:bCs/>
          <w:szCs w:val="22"/>
          <w:lang w:val="en-IN"/>
        </w:rPr>
      </w:pPr>
    </w:p>
    <w:p w:rsidR="003F4B1D" w:rsidRPr="003F06FA" w:rsidRDefault="003F4B1D" w:rsidP="00CB1DFC">
      <w:pPr>
        <w:spacing w:after="0" w:line="240" w:lineRule="auto"/>
        <w:ind w:right="-471"/>
        <w:jc w:val="center"/>
        <w:rPr>
          <w:rFonts w:asciiTheme="minorBidi" w:hAnsiTheme="minorBidi" w:cs="Mangal"/>
          <w:b/>
          <w:bCs/>
          <w:szCs w:val="22"/>
        </w:rPr>
      </w:pPr>
      <w:r w:rsidRPr="003F06FA">
        <w:rPr>
          <w:rFonts w:asciiTheme="minorBidi" w:hAnsiTheme="minorBidi" w:cs="Mangal" w:hint="cs"/>
          <w:b/>
          <w:bCs/>
          <w:szCs w:val="22"/>
          <w:cs/>
        </w:rPr>
        <w:t xml:space="preserve">राज्य </w:t>
      </w:r>
      <w:r w:rsidRPr="003F06FA">
        <w:rPr>
          <w:rFonts w:asciiTheme="minorBidi" w:hAnsiTheme="minorBidi" w:cs="Mangal"/>
          <w:b/>
          <w:bCs/>
          <w:szCs w:val="22"/>
          <w:cs/>
        </w:rPr>
        <w:t>सभा</w:t>
      </w:r>
    </w:p>
    <w:p w:rsidR="003F4B1D" w:rsidRPr="003F06FA" w:rsidRDefault="003F4B1D" w:rsidP="00CB1DFC">
      <w:pPr>
        <w:spacing w:after="0" w:line="240" w:lineRule="auto"/>
        <w:ind w:right="-471"/>
        <w:jc w:val="center"/>
        <w:rPr>
          <w:rFonts w:asciiTheme="minorBidi" w:hAnsiTheme="minorBidi" w:cs="Mangal"/>
          <w:b/>
          <w:bCs/>
          <w:szCs w:val="22"/>
        </w:rPr>
      </w:pPr>
      <w:r w:rsidRPr="003F06FA">
        <w:rPr>
          <w:rFonts w:asciiTheme="minorBidi" w:hAnsiTheme="minorBidi" w:cs="Mangal"/>
          <w:b/>
          <w:bCs/>
          <w:szCs w:val="22"/>
          <w:cs/>
        </w:rPr>
        <w:t xml:space="preserve">अतारांकित प्रश्न सं. </w:t>
      </w:r>
      <w:r w:rsidR="00CB1DFC" w:rsidRPr="003F06FA">
        <w:rPr>
          <w:rFonts w:asciiTheme="minorBidi" w:hAnsiTheme="minorBidi" w:cs="Mangal" w:hint="cs"/>
          <w:b/>
          <w:bCs/>
          <w:szCs w:val="22"/>
          <w:cs/>
        </w:rPr>
        <w:t>2514</w:t>
      </w:r>
    </w:p>
    <w:p w:rsidR="003F4B1D" w:rsidRDefault="003F4B1D" w:rsidP="00CB1DFC">
      <w:pPr>
        <w:spacing w:after="0" w:line="240" w:lineRule="auto"/>
        <w:ind w:right="-471"/>
        <w:jc w:val="center"/>
        <w:rPr>
          <w:rFonts w:asciiTheme="minorBidi" w:hAnsiTheme="minorBidi" w:cs="Mangal"/>
          <w:b/>
          <w:bCs/>
          <w:szCs w:val="22"/>
          <w:lang w:val="en-IN"/>
        </w:rPr>
      </w:pPr>
      <w:r w:rsidRPr="003F06FA">
        <w:rPr>
          <w:rFonts w:asciiTheme="minorBidi" w:hAnsiTheme="minorBidi" w:cs="Mangal"/>
          <w:b/>
          <w:bCs/>
          <w:szCs w:val="22"/>
          <w:cs/>
        </w:rPr>
        <w:t>उत्तर देने की तारीख 0</w:t>
      </w:r>
      <w:r w:rsidRPr="003F06FA">
        <w:rPr>
          <w:rFonts w:asciiTheme="minorBidi" w:hAnsiTheme="minorBidi" w:cs="Mangal" w:hint="cs"/>
          <w:b/>
          <w:bCs/>
          <w:szCs w:val="22"/>
          <w:cs/>
        </w:rPr>
        <w:t>8</w:t>
      </w:r>
      <w:r w:rsidRPr="003F06FA">
        <w:rPr>
          <w:rFonts w:asciiTheme="minorBidi" w:hAnsiTheme="minorBidi" w:cs="Mangal"/>
          <w:b/>
          <w:bCs/>
          <w:szCs w:val="22"/>
          <w:cs/>
        </w:rPr>
        <w:t>.08.2018</w:t>
      </w:r>
    </w:p>
    <w:p w:rsidR="003F06FA" w:rsidRPr="003F06FA" w:rsidRDefault="003F06FA" w:rsidP="00CB1DFC">
      <w:pPr>
        <w:spacing w:after="0" w:line="240" w:lineRule="auto"/>
        <w:ind w:right="-471"/>
        <w:jc w:val="center"/>
        <w:rPr>
          <w:rFonts w:asciiTheme="minorBidi" w:hAnsiTheme="minorBidi" w:cs="Mangal"/>
          <w:b/>
          <w:bCs/>
          <w:szCs w:val="22"/>
          <w:lang w:val="en-IN"/>
        </w:rPr>
      </w:pPr>
    </w:p>
    <w:p w:rsidR="003F4B1D" w:rsidRPr="003F06FA" w:rsidRDefault="003F4B1D" w:rsidP="0014304C">
      <w:pPr>
        <w:spacing w:after="0" w:line="240" w:lineRule="auto"/>
        <w:ind w:right="-472"/>
        <w:jc w:val="center"/>
        <w:rPr>
          <w:rFonts w:cs="Mangal"/>
          <w:b/>
          <w:bCs/>
          <w:szCs w:val="22"/>
        </w:rPr>
      </w:pPr>
      <w:r w:rsidRPr="003F06FA">
        <w:rPr>
          <w:rFonts w:cs="Mangal"/>
          <w:b/>
          <w:bCs/>
          <w:szCs w:val="22"/>
          <w:cs/>
        </w:rPr>
        <w:t>एयर इंडिया से खादी और ग्रामोद्योग आयोग</w:t>
      </w:r>
      <w:r w:rsidR="001E085A" w:rsidRPr="003F06FA">
        <w:rPr>
          <w:rFonts w:cs="Mangal"/>
          <w:b/>
          <w:bCs/>
          <w:szCs w:val="22"/>
          <w:lang w:val="en-IN"/>
        </w:rPr>
        <w:t xml:space="preserve"> </w:t>
      </w:r>
      <w:r w:rsidRPr="003F06FA">
        <w:rPr>
          <w:b/>
          <w:bCs/>
          <w:szCs w:val="22"/>
        </w:rPr>
        <w:t>(</w:t>
      </w:r>
      <w:r w:rsidRPr="003F06FA">
        <w:rPr>
          <w:rFonts w:cs="Mangal"/>
          <w:b/>
          <w:bCs/>
          <w:szCs w:val="22"/>
          <w:cs/>
        </w:rPr>
        <w:t>केवीआईसी) को आर्डर</w:t>
      </w:r>
    </w:p>
    <w:p w:rsidR="00CB1DFC" w:rsidRPr="003F06FA" w:rsidRDefault="00CB1DFC" w:rsidP="0014304C">
      <w:pPr>
        <w:spacing w:after="0" w:line="240" w:lineRule="auto"/>
        <w:ind w:right="-330"/>
        <w:jc w:val="center"/>
        <w:rPr>
          <w:b/>
          <w:bCs/>
          <w:szCs w:val="22"/>
        </w:rPr>
      </w:pPr>
    </w:p>
    <w:p w:rsidR="003F4B1D" w:rsidRPr="003F06FA" w:rsidRDefault="003F4B1D" w:rsidP="0014304C">
      <w:pPr>
        <w:spacing w:after="0" w:line="240" w:lineRule="auto"/>
        <w:ind w:right="-472"/>
        <w:jc w:val="both"/>
        <w:rPr>
          <w:rFonts w:cs="Mangal"/>
          <w:b/>
          <w:bCs/>
          <w:szCs w:val="22"/>
        </w:rPr>
      </w:pPr>
      <w:r w:rsidRPr="003F06FA">
        <w:rPr>
          <w:b/>
          <w:bCs/>
          <w:szCs w:val="22"/>
        </w:rPr>
        <w:t xml:space="preserve">2514. </w:t>
      </w:r>
      <w:r w:rsidRPr="003F06FA">
        <w:rPr>
          <w:rFonts w:cs="Mangal"/>
          <w:b/>
          <w:bCs/>
          <w:szCs w:val="22"/>
          <w:cs/>
        </w:rPr>
        <w:t xml:space="preserve">श्री एन॰ गोकुलकृष्णनः </w:t>
      </w:r>
    </w:p>
    <w:p w:rsidR="004961AF" w:rsidRPr="003F06FA" w:rsidRDefault="004961AF" w:rsidP="0014304C">
      <w:pPr>
        <w:spacing w:after="0" w:line="240" w:lineRule="auto"/>
        <w:ind w:right="-472"/>
        <w:jc w:val="both"/>
        <w:rPr>
          <w:rFonts w:cs="Mangal"/>
          <w:b/>
          <w:bCs/>
          <w:szCs w:val="22"/>
        </w:rPr>
      </w:pPr>
    </w:p>
    <w:p w:rsidR="003F4B1D" w:rsidRPr="003F06FA" w:rsidRDefault="003F4B1D" w:rsidP="0014304C">
      <w:pPr>
        <w:spacing w:after="0" w:line="240" w:lineRule="auto"/>
        <w:ind w:right="-472"/>
        <w:jc w:val="both"/>
        <w:rPr>
          <w:rFonts w:cs="Mangal"/>
          <w:szCs w:val="22"/>
        </w:rPr>
      </w:pPr>
      <w:r w:rsidRPr="003F06FA">
        <w:rPr>
          <w:rFonts w:cs="Mangal"/>
          <w:szCs w:val="22"/>
          <w:cs/>
        </w:rPr>
        <w:t>क्या सूक्ष्म</w:t>
      </w:r>
      <w:r w:rsidRPr="003F06FA">
        <w:rPr>
          <w:szCs w:val="22"/>
        </w:rPr>
        <w:t xml:space="preserve">, </w:t>
      </w:r>
      <w:r w:rsidRPr="003F06FA">
        <w:rPr>
          <w:rFonts w:cs="Mangal"/>
          <w:szCs w:val="22"/>
          <w:cs/>
        </w:rPr>
        <w:t>लघु</w:t>
      </w:r>
      <w:r w:rsidR="001E085A" w:rsidRPr="003F06FA">
        <w:rPr>
          <w:rFonts w:cs="Mangal"/>
          <w:szCs w:val="22"/>
          <w:lang w:val="en-IN"/>
        </w:rPr>
        <w:t xml:space="preserve"> </w:t>
      </w:r>
      <w:r w:rsidRPr="003F06FA">
        <w:rPr>
          <w:rFonts w:cs="Mangal"/>
          <w:szCs w:val="22"/>
          <w:cs/>
        </w:rPr>
        <w:t>और मध्यम उद्यम मंत्री यह बताने की कृपा करेंगेकिः</w:t>
      </w:r>
    </w:p>
    <w:p w:rsidR="004961AF" w:rsidRPr="003F06FA" w:rsidRDefault="004961AF" w:rsidP="0014304C">
      <w:pPr>
        <w:spacing w:after="0" w:line="240" w:lineRule="auto"/>
        <w:ind w:right="-472"/>
        <w:jc w:val="both"/>
        <w:rPr>
          <w:szCs w:val="22"/>
        </w:rPr>
      </w:pPr>
    </w:p>
    <w:p w:rsidR="003F4B1D" w:rsidRPr="003F06FA" w:rsidRDefault="003F4B1D" w:rsidP="0014304C">
      <w:pPr>
        <w:spacing w:after="0" w:line="240" w:lineRule="auto"/>
        <w:ind w:right="-472"/>
        <w:jc w:val="both"/>
        <w:rPr>
          <w:szCs w:val="22"/>
        </w:rPr>
      </w:pPr>
      <w:r w:rsidRPr="003F06FA">
        <w:rPr>
          <w:szCs w:val="22"/>
        </w:rPr>
        <w:t>(</w:t>
      </w:r>
      <w:r w:rsidRPr="003F06FA">
        <w:rPr>
          <w:rFonts w:cs="Mangal"/>
          <w:szCs w:val="22"/>
          <w:cs/>
        </w:rPr>
        <w:t>क) क्या यह सच है कि सरकार ने विभागों</w:t>
      </w:r>
      <w:r w:rsidR="008208FB" w:rsidRPr="003F06FA">
        <w:rPr>
          <w:rFonts w:cs="Mangal"/>
          <w:szCs w:val="22"/>
          <w:lang w:val="en-IN"/>
        </w:rPr>
        <w:t xml:space="preserve"> </w:t>
      </w:r>
      <w:r w:rsidRPr="003F06FA">
        <w:rPr>
          <w:rFonts w:cs="Mangal"/>
          <w:szCs w:val="22"/>
          <w:cs/>
        </w:rPr>
        <w:t>से ग्रामीण कारीगरों को सूक्ष्म उद्यमों के माध्यम से</w:t>
      </w:r>
      <w:r w:rsidR="008208FB" w:rsidRPr="003F06FA">
        <w:rPr>
          <w:rFonts w:cs="Mangal"/>
          <w:szCs w:val="22"/>
          <w:lang w:val="en-IN"/>
        </w:rPr>
        <w:t xml:space="preserve"> </w:t>
      </w:r>
      <w:r w:rsidRPr="003F06FA">
        <w:rPr>
          <w:rFonts w:cs="Mangal"/>
          <w:szCs w:val="22"/>
          <w:cs/>
        </w:rPr>
        <w:t>सतत रोजगार प्रदान करने के लिए खादी और</w:t>
      </w:r>
      <w:r w:rsidR="00231018" w:rsidRPr="003F06FA">
        <w:rPr>
          <w:rFonts w:cs="Mangal"/>
          <w:szCs w:val="22"/>
          <w:lang w:val="en-IN"/>
        </w:rPr>
        <w:t xml:space="preserve"> </w:t>
      </w:r>
      <w:r w:rsidRPr="003F06FA">
        <w:rPr>
          <w:rFonts w:cs="Mangal"/>
          <w:szCs w:val="22"/>
          <w:cs/>
        </w:rPr>
        <w:t>ग्रामोद्योग आयोग (केवीआईसी) को सर्वाधि</w:t>
      </w:r>
      <w:proofErr w:type="gramStart"/>
      <w:r w:rsidRPr="003F06FA">
        <w:rPr>
          <w:rFonts w:cs="Mangal"/>
          <w:szCs w:val="22"/>
          <w:cs/>
        </w:rPr>
        <w:t>क</w:t>
      </w:r>
      <w:r w:rsidRPr="003F06FA">
        <w:rPr>
          <w:szCs w:val="22"/>
        </w:rPr>
        <w:t>‘</w:t>
      </w:r>
      <w:r w:rsidR="00231018" w:rsidRPr="003F06FA">
        <w:rPr>
          <w:szCs w:val="22"/>
        </w:rPr>
        <w:t xml:space="preserve"> </w:t>
      </w:r>
      <w:r w:rsidRPr="003F06FA">
        <w:rPr>
          <w:rFonts w:cs="Mangal"/>
          <w:szCs w:val="22"/>
          <w:cs/>
        </w:rPr>
        <w:t>आर</w:t>
      </w:r>
      <w:proofErr w:type="gramEnd"/>
      <w:r w:rsidRPr="003F06FA">
        <w:rPr>
          <w:rFonts w:cs="Mangal"/>
          <w:szCs w:val="22"/>
          <w:cs/>
        </w:rPr>
        <w:t>्डर</w:t>
      </w:r>
      <w:r w:rsidRPr="003F06FA">
        <w:rPr>
          <w:szCs w:val="22"/>
        </w:rPr>
        <w:t xml:space="preserve">’ </w:t>
      </w:r>
      <w:r w:rsidRPr="003F06FA">
        <w:rPr>
          <w:rFonts w:cs="Mangal"/>
          <w:szCs w:val="22"/>
          <w:cs/>
        </w:rPr>
        <w:t>देने के लिए कहा है</w:t>
      </w:r>
      <w:r w:rsidRPr="003F06FA">
        <w:rPr>
          <w:szCs w:val="22"/>
        </w:rPr>
        <w:t>;</w:t>
      </w:r>
    </w:p>
    <w:p w:rsidR="003F4B1D" w:rsidRPr="003F06FA" w:rsidRDefault="003F4B1D" w:rsidP="0014304C">
      <w:pPr>
        <w:spacing w:after="0" w:line="240" w:lineRule="auto"/>
        <w:ind w:right="-472"/>
        <w:jc w:val="both"/>
        <w:rPr>
          <w:szCs w:val="22"/>
        </w:rPr>
      </w:pPr>
      <w:r w:rsidRPr="003F06FA">
        <w:rPr>
          <w:szCs w:val="22"/>
        </w:rPr>
        <w:t>(</w:t>
      </w:r>
      <w:r w:rsidRPr="003F06FA">
        <w:rPr>
          <w:rFonts w:cs="Mangal"/>
          <w:szCs w:val="22"/>
          <w:cs/>
        </w:rPr>
        <w:t>ख) यदि हां</w:t>
      </w:r>
      <w:r w:rsidRPr="003F06FA">
        <w:rPr>
          <w:szCs w:val="22"/>
        </w:rPr>
        <w:t xml:space="preserve">, </w:t>
      </w:r>
      <w:r w:rsidRPr="003F06FA">
        <w:rPr>
          <w:rFonts w:cs="Mangal"/>
          <w:szCs w:val="22"/>
          <w:cs/>
        </w:rPr>
        <w:t>तो तत्संबंधी ब्यौरा क्या है</w:t>
      </w:r>
      <w:r w:rsidRPr="003F06FA">
        <w:rPr>
          <w:szCs w:val="22"/>
        </w:rPr>
        <w:t>;</w:t>
      </w:r>
    </w:p>
    <w:p w:rsidR="003F4B1D" w:rsidRPr="003F06FA" w:rsidRDefault="003F4B1D" w:rsidP="0014304C">
      <w:pPr>
        <w:spacing w:after="0" w:line="240" w:lineRule="auto"/>
        <w:ind w:right="-472"/>
        <w:jc w:val="both"/>
        <w:rPr>
          <w:szCs w:val="22"/>
        </w:rPr>
      </w:pPr>
      <w:r w:rsidRPr="003F06FA">
        <w:rPr>
          <w:szCs w:val="22"/>
        </w:rPr>
        <w:t>(</w:t>
      </w:r>
      <w:r w:rsidRPr="003F06FA">
        <w:rPr>
          <w:rFonts w:cs="Mangal"/>
          <w:szCs w:val="22"/>
          <w:cs/>
        </w:rPr>
        <w:t>ग) क्या यह भी सच है कि खादी और</w:t>
      </w:r>
      <w:r w:rsidR="00447A9D" w:rsidRPr="003F06FA">
        <w:rPr>
          <w:rFonts w:cs="Mangal"/>
          <w:szCs w:val="22"/>
          <w:lang w:val="en-IN"/>
        </w:rPr>
        <w:t xml:space="preserve"> </w:t>
      </w:r>
      <w:r w:rsidRPr="003F06FA">
        <w:rPr>
          <w:rFonts w:cs="Mangal"/>
          <w:szCs w:val="22"/>
          <w:cs/>
        </w:rPr>
        <w:t xml:space="preserve">ग्रामोद्योग आयोग को एयर इंडिया से </w:t>
      </w:r>
      <w:r w:rsidRPr="003F06FA">
        <w:rPr>
          <w:szCs w:val="22"/>
        </w:rPr>
        <w:t>8</w:t>
      </w:r>
      <w:r w:rsidR="002D3CB6" w:rsidRPr="003F06FA">
        <w:rPr>
          <w:rFonts w:cs="Mangal"/>
          <w:szCs w:val="22"/>
          <w:cs/>
        </w:rPr>
        <w:t xml:space="preserve"> करोड़ रु</w:t>
      </w:r>
      <w:r w:rsidR="002D3CB6" w:rsidRPr="003F06FA">
        <w:rPr>
          <w:rFonts w:cs="Mangal" w:hint="cs"/>
          <w:szCs w:val="22"/>
          <w:cs/>
        </w:rPr>
        <w:t>.</w:t>
      </w:r>
      <w:r w:rsidRPr="003F06FA">
        <w:rPr>
          <w:rFonts w:cs="Mangal"/>
          <w:szCs w:val="22"/>
          <w:cs/>
        </w:rPr>
        <w:t>का एक आर्डर मिला है</w:t>
      </w:r>
      <w:r w:rsidRPr="003F06FA">
        <w:rPr>
          <w:szCs w:val="22"/>
        </w:rPr>
        <w:t>;</w:t>
      </w:r>
    </w:p>
    <w:p w:rsidR="003F4B1D" w:rsidRPr="003F06FA" w:rsidRDefault="003F4B1D" w:rsidP="0014304C">
      <w:pPr>
        <w:spacing w:after="0" w:line="240" w:lineRule="auto"/>
        <w:ind w:right="-472"/>
        <w:jc w:val="both"/>
        <w:rPr>
          <w:szCs w:val="22"/>
        </w:rPr>
      </w:pPr>
      <w:r w:rsidRPr="003F06FA">
        <w:rPr>
          <w:szCs w:val="22"/>
        </w:rPr>
        <w:t>(</w:t>
      </w:r>
      <w:r w:rsidRPr="003F06FA">
        <w:rPr>
          <w:rFonts w:cs="Mangal"/>
          <w:szCs w:val="22"/>
          <w:cs/>
        </w:rPr>
        <w:t>घ) क्या यह भी सच है कि खादी और</w:t>
      </w:r>
      <w:r w:rsidR="00447A9D" w:rsidRPr="003F06FA">
        <w:rPr>
          <w:rFonts w:cs="Mangal"/>
          <w:szCs w:val="22"/>
          <w:lang w:val="en-IN"/>
        </w:rPr>
        <w:t xml:space="preserve"> </w:t>
      </w:r>
      <w:r w:rsidRPr="003F06FA">
        <w:rPr>
          <w:rFonts w:cs="Mangal"/>
          <w:szCs w:val="22"/>
          <w:cs/>
        </w:rPr>
        <w:t>ग्रामोद्योग आयोग को एयर इंडिया से प्राप्त एकके बाद एक यह तीसरा आर्डर है</w:t>
      </w:r>
      <w:r w:rsidRPr="003F06FA">
        <w:rPr>
          <w:szCs w:val="22"/>
        </w:rPr>
        <w:t xml:space="preserve">; </w:t>
      </w:r>
      <w:r w:rsidRPr="003F06FA">
        <w:rPr>
          <w:rFonts w:cs="Mangal"/>
          <w:szCs w:val="22"/>
          <w:cs/>
        </w:rPr>
        <w:t>और</w:t>
      </w:r>
    </w:p>
    <w:p w:rsidR="00764078" w:rsidRPr="003F06FA" w:rsidRDefault="003F4B1D" w:rsidP="0014304C">
      <w:pPr>
        <w:spacing w:after="0" w:line="240" w:lineRule="auto"/>
        <w:ind w:right="-472"/>
        <w:jc w:val="both"/>
        <w:rPr>
          <w:szCs w:val="22"/>
        </w:rPr>
      </w:pPr>
      <w:r w:rsidRPr="003F06FA">
        <w:rPr>
          <w:szCs w:val="22"/>
        </w:rPr>
        <w:t>(</w:t>
      </w:r>
      <w:r w:rsidRPr="003F06FA">
        <w:rPr>
          <w:rFonts w:cs="Mangal"/>
          <w:szCs w:val="22"/>
          <w:cs/>
        </w:rPr>
        <w:t>ङ) यदि हां</w:t>
      </w:r>
      <w:r w:rsidRPr="003F06FA">
        <w:rPr>
          <w:szCs w:val="22"/>
        </w:rPr>
        <w:t xml:space="preserve">, </w:t>
      </w:r>
      <w:r w:rsidRPr="003F06FA">
        <w:rPr>
          <w:rFonts w:cs="Mangal"/>
          <w:szCs w:val="22"/>
          <w:cs/>
        </w:rPr>
        <w:t>तो तत्संबंधी ब्यौरा क्या है</w:t>
      </w:r>
      <w:r w:rsidRPr="003F06FA">
        <w:rPr>
          <w:szCs w:val="22"/>
        </w:rPr>
        <w:t>?</w:t>
      </w:r>
    </w:p>
    <w:p w:rsidR="003F4B1D" w:rsidRPr="003F06FA" w:rsidRDefault="003F4B1D" w:rsidP="00CB1DFC">
      <w:pPr>
        <w:spacing w:after="0" w:line="240" w:lineRule="auto"/>
        <w:ind w:right="-471"/>
        <w:jc w:val="center"/>
        <w:rPr>
          <w:rFonts w:asciiTheme="minorBidi" w:hAnsiTheme="minorBidi"/>
          <w:b/>
          <w:bCs/>
          <w:szCs w:val="22"/>
        </w:rPr>
      </w:pPr>
      <w:r w:rsidRPr="003F06FA">
        <w:rPr>
          <w:rFonts w:asciiTheme="minorBidi" w:hAnsiTheme="minorBidi" w:cs="Mangal" w:hint="cs"/>
          <w:b/>
          <w:bCs/>
          <w:szCs w:val="22"/>
          <w:cs/>
        </w:rPr>
        <w:t>उत्तर</w:t>
      </w:r>
    </w:p>
    <w:p w:rsidR="003F4B1D" w:rsidRPr="003F06FA" w:rsidRDefault="003F4B1D" w:rsidP="00CB1DFC">
      <w:pPr>
        <w:spacing w:after="0" w:line="240" w:lineRule="auto"/>
        <w:ind w:right="-471"/>
        <w:jc w:val="center"/>
        <w:rPr>
          <w:rFonts w:asciiTheme="minorBidi" w:hAnsiTheme="minorBidi"/>
          <w:b/>
          <w:bCs/>
          <w:szCs w:val="22"/>
        </w:rPr>
      </w:pPr>
      <w:r w:rsidRPr="003F06FA">
        <w:rPr>
          <w:rFonts w:asciiTheme="minorBidi" w:hAnsiTheme="minorBidi" w:cs="Mangal" w:hint="cs"/>
          <w:b/>
          <w:bCs/>
          <w:szCs w:val="22"/>
          <w:cs/>
        </w:rPr>
        <w:t>सूक्ष्म</w:t>
      </w:r>
      <w:r w:rsidRPr="003F06FA">
        <w:rPr>
          <w:rFonts w:asciiTheme="minorBidi" w:hAnsiTheme="minorBidi"/>
          <w:b/>
          <w:bCs/>
          <w:szCs w:val="22"/>
        </w:rPr>
        <w:t xml:space="preserve">, </w:t>
      </w:r>
      <w:r w:rsidRPr="003F06FA">
        <w:rPr>
          <w:rFonts w:asciiTheme="minorBidi" w:hAnsiTheme="minorBidi" w:cs="Mangal" w:hint="cs"/>
          <w:b/>
          <w:bCs/>
          <w:szCs w:val="22"/>
          <w:cs/>
        </w:rPr>
        <w:t>लघु</w:t>
      </w:r>
      <w:r w:rsidR="00691886" w:rsidRPr="003F06FA">
        <w:rPr>
          <w:rFonts w:asciiTheme="minorBidi" w:hAnsiTheme="minorBidi" w:cs="Mangal"/>
          <w:b/>
          <w:bCs/>
          <w:szCs w:val="22"/>
          <w:lang w:val="en-IN"/>
        </w:rPr>
        <w:t xml:space="preserve"> </w:t>
      </w:r>
      <w:r w:rsidRPr="003F06FA">
        <w:rPr>
          <w:rFonts w:asciiTheme="minorBidi" w:hAnsiTheme="minorBidi" w:cs="Mangal" w:hint="cs"/>
          <w:b/>
          <w:bCs/>
          <w:szCs w:val="22"/>
          <w:cs/>
        </w:rPr>
        <w:t>और</w:t>
      </w:r>
      <w:r w:rsidR="00691886" w:rsidRPr="003F06FA">
        <w:rPr>
          <w:rFonts w:asciiTheme="minorBidi" w:hAnsiTheme="minorBidi" w:cs="Mangal"/>
          <w:b/>
          <w:bCs/>
          <w:szCs w:val="22"/>
          <w:lang w:val="en-IN"/>
        </w:rPr>
        <w:t xml:space="preserve"> </w:t>
      </w:r>
      <w:r w:rsidRPr="003F06FA">
        <w:rPr>
          <w:rFonts w:asciiTheme="minorBidi" w:hAnsiTheme="minorBidi" w:cs="Mangal" w:hint="cs"/>
          <w:b/>
          <w:bCs/>
          <w:szCs w:val="22"/>
          <w:cs/>
        </w:rPr>
        <w:t>मध्यम</w:t>
      </w:r>
      <w:r w:rsidR="00691886" w:rsidRPr="003F06FA">
        <w:rPr>
          <w:rFonts w:asciiTheme="minorBidi" w:hAnsiTheme="minorBidi" w:cs="Mangal"/>
          <w:b/>
          <w:bCs/>
          <w:szCs w:val="22"/>
          <w:lang w:val="en-IN"/>
        </w:rPr>
        <w:t xml:space="preserve"> </w:t>
      </w:r>
      <w:r w:rsidRPr="003F06FA">
        <w:rPr>
          <w:rFonts w:asciiTheme="minorBidi" w:hAnsiTheme="minorBidi" w:cs="Mangal" w:hint="cs"/>
          <w:b/>
          <w:bCs/>
          <w:szCs w:val="22"/>
          <w:cs/>
        </w:rPr>
        <w:t>उद्यम</w:t>
      </w:r>
      <w:r w:rsidR="00691886" w:rsidRPr="003F06FA">
        <w:rPr>
          <w:rFonts w:asciiTheme="minorBidi" w:hAnsiTheme="minorBidi" w:cs="Mangal"/>
          <w:b/>
          <w:bCs/>
          <w:szCs w:val="22"/>
          <w:lang w:val="en-IN"/>
        </w:rPr>
        <w:t xml:space="preserve"> </w:t>
      </w:r>
      <w:r w:rsidRPr="003F06FA">
        <w:rPr>
          <w:rFonts w:asciiTheme="minorBidi" w:hAnsiTheme="minorBidi" w:cs="Mangal" w:hint="cs"/>
          <w:b/>
          <w:bCs/>
          <w:szCs w:val="22"/>
          <w:cs/>
        </w:rPr>
        <w:t>राज्यमंत्री (स्वतंत्र प्रभार)</w:t>
      </w:r>
    </w:p>
    <w:p w:rsidR="003F4B1D" w:rsidRPr="003F06FA" w:rsidRDefault="003F4B1D" w:rsidP="00CB1DFC">
      <w:pPr>
        <w:spacing w:after="0" w:line="240" w:lineRule="auto"/>
        <w:ind w:right="-471"/>
        <w:jc w:val="center"/>
        <w:rPr>
          <w:rFonts w:asciiTheme="minorBidi" w:hAnsiTheme="minorBidi" w:cs="Mangal"/>
          <w:b/>
          <w:bCs/>
          <w:szCs w:val="22"/>
        </w:rPr>
      </w:pPr>
      <w:r w:rsidRPr="003F06FA">
        <w:rPr>
          <w:rFonts w:asciiTheme="minorBidi" w:hAnsiTheme="minorBidi" w:cs="Mangal"/>
          <w:b/>
          <w:bCs/>
          <w:szCs w:val="22"/>
          <w:cs/>
        </w:rPr>
        <w:t>(</w:t>
      </w:r>
      <w:r w:rsidRPr="003F06FA">
        <w:rPr>
          <w:rFonts w:asciiTheme="minorBidi" w:hAnsiTheme="minorBidi" w:cs="Mangal" w:hint="cs"/>
          <w:b/>
          <w:bCs/>
          <w:szCs w:val="22"/>
          <w:cs/>
        </w:rPr>
        <w:t>श्री</w:t>
      </w:r>
      <w:r w:rsidR="00691886" w:rsidRPr="003F06FA">
        <w:rPr>
          <w:rFonts w:asciiTheme="minorBidi" w:hAnsiTheme="minorBidi" w:cs="Mangal"/>
          <w:b/>
          <w:bCs/>
          <w:szCs w:val="22"/>
          <w:lang w:val="en-IN"/>
        </w:rPr>
        <w:t xml:space="preserve"> </w:t>
      </w:r>
      <w:r w:rsidRPr="003F06FA">
        <w:rPr>
          <w:rFonts w:asciiTheme="minorBidi" w:hAnsiTheme="minorBidi" w:cs="Mangal" w:hint="cs"/>
          <w:b/>
          <w:bCs/>
          <w:szCs w:val="22"/>
          <w:cs/>
        </w:rPr>
        <w:t>गिरिराज</w:t>
      </w:r>
      <w:r w:rsidR="00691886" w:rsidRPr="003F06FA">
        <w:rPr>
          <w:rFonts w:asciiTheme="minorBidi" w:hAnsiTheme="minorBidi" w:cs="Mangal"/>
          <w:b/>
          <w:bCs/>
          <w:szCs w:val="22"/>
          <w:lang w:val="en-IN"/>
        </w:rPr>
        <w:t xml:space="preserve"> </w:t>
      </w:r>
      <w:r w:rsidRPr="003F06FA">
        <w:rPr>
          <w:rFonts w:asciiTheme="minorBidi" w:hAnsiTheme="minorBidi" w:cs="Mangal" w:hint="cs"/>
          <w:b/>
          <w:bCs/>
          <w:szCs w:val="22"/>
          <w:cs/>
        </w:rPr>
        <w:t>सिंह</w:t>
      </w:r>
      <w:r w:rsidRPr="003F06FA">
        <w:rPr>
          <w:rFonts w:asciiTheme="minorBidi" w:hAnsiTheme="minorBidi" w:cs="Mangal"/>
          <w:b/>
          <w:bCs/>
          <w:szCs w:val="22"/>
          <w:cs/>
        </w:rPr>
        <w:t>)</w:t>
      </w:r>
    </w:p>
    <w:p w:rsidR="00C35101" w:rsidRPr="003F06FA" w:rsidRDefault="00C35101" w:rsidP="00C35101">
      <w:pPr>
        <w:spacing w:after="0" w:line="240" w:lineRule="auto"/>
        <w:ind w:right="-471"/>
        <w:jc w:val="both"/>
        <w:rPr>
          <w:rFonts w:asciiTheme="minorBidi" w:hAnsiTheme="minorBidi" w:cs="Mangal"/>
          <w:b/>
          <w:bCs/>
          <w:szCs w:val="22"/>
        </w:rPr>
      </w:pPr>
    </w:p>
    <w:p w:rsidR="00C35101" w:rsidRPr="003F06FA" w:rsidRDefault="00FF6994" w:rsidP="00C35101">
      <w:pPr>
        <w:spacing w:after="0" w:line="240" w:lineRule="auto"/>
        <w:ind w:right="-471"/>
        <w:jc w:val="both"/>
        <w:rPr>
          <w:rFonts w:asciiTheme="minorBidi" w:hAnsiTheme="minorBidi" w:cs="Mangal"/>
          <w:szCs w:val="22"/>
        </w:rPr>
      </w:pPr>
      <w:r w:rsidRPr="003F06FA">
        <w:rPr>
          <w:rFonts w:asciiTheme="minorBidi" w:hAnsiTheme="minorBidi" w:cs="Mangal"/>
          <w:szCs w:val="22"/>
          <w:cs/>
        </w:rPr>
        <w:t>(</w:t>
      </w:r>
      <w:r w:rsidRPr="003F06FA">
        <w:rPr>
          <w:rFonts w:asciiTheme="minorBidi" w:hAnsiTheme="minorBidi" w:cs="Mangal" w:hint="cs"/>
          <w:szCs w:val="22"/>
          <w:cs/>
        </w:rPr>
        <w:t xml:space="preserve">क) </w:t>
      </w:r>
      <w:r w:rsidR="003F06FA" w:rsidRPr="003F06FA">
        <w:rPr>
          <w:rFonts w:ascii="Mangal" w:hAnsi="Mangal" w:cs="Mangal" w:hint="cs"/>
          <w:szCs w:val="22"/>
          <w:cs/>
        </w:rPr>
        <w:t>और</w:t>
      </w:r>
      <w:r w:rsidRPr="003F06FA">
        <w:rPr>
          <w:rFonts w:asciiTheme="minorBidi" w:hAnsiTheme="minorBidi" w:cs="Mangal" w:hint="cs"/>
          <w:szCs w:val="22"/>
          <w:cs/>
        </w:rPr>
        <w:t xml:space="preserve"> (ख)</w:t>
      </w:r>
      <w:r w:rsidR="003F06FA" w:rsidRPr="003F06FA">
        <w:rPr>
          <w:rFonts w:asciiTheme="minorBidi" w:hAnsiTheme="minorBidi" w:cs="Mangal"/>
          <w:szCs w:val="22"/>
        </w:rPr>
        <w:t>:</w:t>
      </w:r>
      <w:r w:rsidR="00C35101" w:rsidRPr="003F06FA">
        <w:rPr>
          <w:rFonts w:asciiTheme="minorBidi" w:hAnsiTheme="minorBidi" w:cs="Mangal" w:hint="cs"/>
          <w:szCs w:val="22"/>
          <w:cs/>
        </w:rPr>
        <w:tab/>
        <w:t>जी, नहीं। तथापि, भारत सरकार ने सूक्ष्म और लघु उद्यमों (एमएसई) के लिए लोक प्रापण (प्रोक्यूरमेंट) नीति नामक राजपत्र अधिसूचना दिनांक 26.03.2012</w:t>
      </w:r>
      <w:r w:rsidR="008E6CE3" w:rsidRPr="003F06FA">
        <w:rPr>
          <w:rFonts w:asciiTheme="minorBidi" w:hAnsiTheme="minorBidi" w:cs="Mangal" w:hint="cs"/>
          <w:szCs w:val="22"/>
          <w:cs/>
        </w:rPr>
        <w:t>को</w:t>
      </w:r>
      <w:r w:rsidR="00C35101" w:rsidRPr="003F06FA">
        <w:rPr>
          <w:rFonts w:asciiTheme="minorBidi" w:hAnsiTheme="minorBidi" w:cs="Mangal" w:hint="cs"/>
          <w:szCs w:val="22"/>
          <w:cs/>
        </w:rPr>
        <w:t xml:space="preserve"> जारी की जो दिनांक 01.04.2012 से प्रभावी </w:t>
      </w:r>
      <w:r w:rsidR="009223D1" w:rsidRPr="003F06FA">
        <w:rPr>
          <w:rFonts w:asciiTheme="minorBidi" w:hAnsiTheme="minorBidi" w:cs="Mangal" w:hint="cs"/>
          <w:szCs w:val="22"/>
          <w:cs/>
        </w:rPr>
        <w:t>हुई</w:t>
      </w:r>
      <w:r w:rsidR="00C35101" w:rsidRPr="003F06FA">
        <w:rPr>
          <w:rFonts w:asciiTheme="minorBidi" w:hAnsiTheme="minorBidi" w:cs="Mangal" w:hint="cs"/>
          <w:szCs w:val="22"/>
          <w:cs/>
        </w:rPr>
        <w:t>। एमएसएमई से सीपीएसई द्वारा न्यूनतम 20 प्रतिशत का समग्र प्रापण (प्रोक्यूरमेंट) का लक्ष्य दिनांक 1.4.2015 से अनिवार्य हो गया है। अधिसूचना के अनुसार</w:t>
      </w:r>
      <w:r w:rsidR="008E6CE3" w:rsidRPr="003F06FA">
        <w:rPr>
          <w:rFonts w:asciiTheme="minorBidi" w:hAnsiTheme="minorBidi" w:cs="Mangal" w:hint="cs"/>
          <w:szCs w:val="22"/>
          <w:cs/>
        </w:rPr>
        <w:t>,</w:t>
      </w:r>
      <w:r w:rsidR="00C35101" w:rsidRPr="003F06FA">
        <w:rPr>
          <w:rFonts w:asciiTheme="minorBidi" w:hAnsiTheme="minorBidi" w:cs="Mangal" w:hint="cs"/>
          <w:szCs w:val="22"/>
          <w:cs/>
        </w:rPr>
        <w:t xml:space="preserve"> केन्द्र सरकार के सभी मंत्रालय/विभाग एवं सार्वजनिक क्षेत्र के उपक्रम </w:t>
      </w:r>
      <w:r w:rsidR="00413D74" w:rsidRPr="003F06FA">
        <w:rPr>
          <w:rFonts w:asciiTheme="minorBidi" w:hAnsiTheme="minorBidi" w:cs="Mangal" w:hint="cs"/>
          <w:szCs w:val="22"/>
          <w:cs/>
        </w:rPr>
        <w:t xml:space="preserve">(पीएसयू) </w:t>
      </w:r>
      <w:r w:rsidR="00C35101" w:rsidRPr="003F06FA">
        <w:rPr>
          <w:rFonts w:asciiTheme="minorBidi" w:hAnsiTheme="minorBidi" w:cs="Mangal" w:hint="cs"/>
          <w:szCs w:val="22"/>
          <w:cs/>
        </w:rPr>
        <w:t>जिला उद्योग केन्द्र या केवीआईसी या केवीआईबी या कयर बोर्ड या एनएसआईसी या हस्तशिल्प तथा हथकरघा निदेशालय या सूक्ष्म, लघु और मध्यम उद्यम मंत्रालय द्वारा विनिर्दिष्ट किसी अन्य निकाय में पंजीकृत इन एमएसई से वस्तुओं एवं सेवाओं के अपने वार्षिक मूल्य के न्यूनतम 20 प्रतिशत अनिवा</w:t>
      </w:r>
      <w:r w:rsidR="00413D74" w:rsidRPr="003F06FA">
        <w:rPr>
          <w:rFonts w:asciiTheme="minorBidi" w:hAnsiTheme="minorBidi" w:cs="Mangal" w:hint="cs"/>
          <w:szCs w:val="22"/>
          <w:cs/>
        </w:rPr>
        <w:t>र्य रूप से प्रापण (प्रोक्यूर</w:t>
      </w:r>
      <w:r w:rsidR="00C35101" w:rsidRPr="003F06FA">
        <w:rPr>
          <w:rFonts w:asciiTheme="minorBidi" w:hAnsiTheme="minorBidi" w:cs="Mangal" w:hint="cs"/>
          <w:szCs w:val="22"/>
          <w:cs/>
        </w:rPr>
        <w:t xml:space="preserve">) करेंगे। </w:t>
      </w:r>
    </w:p>
    <w:p w:rsidR="00CB1DFC" w:rsidRPr="003F06FA" w:rsidRDefault="00CB1DFC" w:rsidP="00C35101">
      <w:pPr>
        <w:spacing w:after="0" w:line="240" w:lineRule="auto"/>
        <w:ind w:right="-471"/>
        <w:jc w:val="both"/>
        <w:rPr>
          <w:rFonts w:asciiTheme="minorBidi" w:hAnsiTheme="minorBidi" w:cs="Mangal"/>
          <w:szCs w:val="22"/>
        </w:rPr>
      </w:pPr>
    </w:p>
    <w:p w:rsidR="00C35101" w:rsidRPr="003F06FA" w:rsidRDefault="00C35101" w:rsidP="00C35101">
      <w:pPr>
        <w:spacing w:after="0" w:line="240" w:lineRule="auto"/>
        <w:ind w:right="-471"/>
        <w:jc w:val="both"/>
        <w:rPr>
          <w:rFonts w:asciiTheme="minorBidi" w:hAnsiTheme="minorBidi" w:cs="Mangal"/>
          <w:szCs w:val="22"/>
        </w:rPr>
      </w:pPr>
      <w:r w:rsidRPr="003F06FA">
        <w:rPr>
          <w:rFonts w:asciiTheme="minorBidi" w:hAnsiTheme="minorBidi" w:cs="Mangal" w:hint="cs"/>
          <w:szCs w:val="22"/>
          <w:cs/>
        </w:rPr>
        <w:tab/>
        <w:t>उपर्युक्त के अलावा, केवाआईसी ने माननीय मानव संसाधन विकास मंत्री को मानव संसाधन विकास मंत्रालय के अधीन सभी कर्मचारियों तथा स्थापनाओं को सप्ताह में एक दिन स्वैच्छिक रूप से खादी पहनने हेतु अपील जारी करने के ल</w:t>
      </w:r>
      <w:r w:rsidR="009223D1" w:rsidRPr="003F06FA">
        <w:rPr>
          <w:rFonts w:asciiTheme="minorBidi" w:hAnsiTheme="minorBidi" w:cs="Mangal" w:hint="cs"/>
          <w:szCs w:val="22"/>
          <w:cs/>
        </w:rPr>
        <w:t>िए लिखा है। केवीआईसी ने स्कूल यू</w:t>
      </w:r>
      <w:r w:rsidRPr="003F06FA">
        <w:rPr>
          <w:rFonts w:asciiTheme="minorBidi" w:hAnsiTheme="minorBidi" w:cs="Mangal" w:hint="cs"/>
          <w:szCs w:val="22"/>
          <w:cs/>
        </w:rPr>
        <w:t xml:space="preserve">निफॉर्म में खादी के प्रयोग को बढ़ावा </w:t>
      </w:r>
      <w:r w:rsidR="009223D1" w:rsidRPr="003F06FA">
        <w:rPr>
          <w:rFonts w:asciiTheme="minorBidi" w:hAnsiTheme="minorBidi" w:cs="Mangal" w:hint="cs"/>
          <w:szCs w:val="22"/>
          <w:cs/>
        </w:rPr>
        <w:t>देने के लिए सभी स्कूलों को दिशा</w:t>
      </w:r>
      <w:r w:rsidR="008E6CE3" w:rsidRPr="003F06FA">
        <w:rPr>
          <w:rFonts w:asciiTheme="minorBidi" w:hAnsiTheme="minorBidi" w:cs="Mangal" w:hint="cs"/>
          <w:szCs w:val="22"/>
          <w:cs/>
        </w:rPr>
        <w:t>निदेश</w:t>
      </w:r>
      <w:r w:rsidRPr="003F06FA">
        <w:rPr>
          <w:rFonts w:asciiTheme="minorBidi" w:hAnsiTheme="minorBidi" w:cs="Mangal" w:hint="cs"/>
          <w:szCs w:val="22"/>
          <w:cs/>
        </w:rPr>
        <w:t xml:space="preserve"> जारी करने पर विचार करने के लिए सुझाव देते हुए स्कूल यूनिफॉर्म के रूप में खादी शुरू करने के लिए राज्य सरकारों के प्राथमिक एवं माध्यमिक शिक्षा विभागों से भी अनुरोध किया</w:t>
      </w:r>
      <w:r w:rsidR="008E6CE3" w:rsidRPr="003F06FA">
        <w:rPr>
          <w:rFonts w:asciiTheme="minorBidi" w:hAnsiTheme="minorBidi" w:cs="Mangal" w:hint="cs"/>
          <w:szCs w:val="22"/>
          <w:cs/>
        </w:rPr>
        <w:t xml:space="preserve"> है</w:t>
      </w:r>
      <w:r w:rsidRPr="003F06FA">
        <w:rPr>
          <w:rFonts w:asciiTheme="minorBidi" w:hAnsiTheme="minorBidi" w:cs="Mangal" w:hint="cs"/>
          <w:szCs w:val="22"/>
          <w:cs/>
        </w:rPr>
        <w:t xml:space="preserve">। </w:t>
      </w:r>
    </w:p>
    <w:p w:rsidR="00CB1DFC" w:rsidRPr="003F06FA" w:rsidRDefault="00CB1DFC" w:rsidP="00C35101">
      <w:pPr>
        <w:spacing w:after="0" w:line="240" w:lineRule="auto"/>
        <w:ind w:right="-471"/>
        <w:jc w:val="both"/>
        <w:rPr>
          <w:rFonts w:asciiTheme="minorBidi" w:hAnsiTheme="minorBidi" w:cs="Mangal"/>
          <w:szCs w:val="22"/>
        </w:rPr>
      </w:pPr>
    </w:p>
    <w:p w:rsidR="00AE3731" w:rsidRPr="003F06FA" w:rsidRDefault="00AE3731" w:rsidP="00C35101">
      <w:pPr>
        <w:spacing w:after="0" w:line="240" w:lineRule="auto"/>
        <w:ind w:right="-471"/>
        <w:jc w:val="both"/>
        <w:rPr>
          <w:rFonts w:asciiTheme="minorBidi" w:hAnsiTheme="minorBidi" w:cs="Mangal"/>
          <w:szCs w:val="22"/>
        </w:rPr>
      </w:pPr>
    </w:p>
    <w:p w:rsidR="00AE3731" w:rsidRPr="003F06FA" w:rsidRDefault="00AE3731" w:rsidP="00C35101">
      <w:pPr>
        <w:spacing w:after="0" w:line="240" w:lineRule="auto"/>
        <w:ind w:right="-471"/>
        <w:jc w:val="both"/>
        <w:rPr>
          <w:rFonts w:asciiTheme="minorBidi" w:hAnsiTheme="minorBidi" w:cs="Mangal"/>
          <w:szCs w:val="22"/>
        </w:rPr>
      </w:pPr>
    </w:p>
    <w:p w:rsidR="00AE3731" w:rsidRPr="003F06FA" w:rsidRDefault="00AE3731" w:rsidP="00C35101">
      <w:pPr>
        <w:spacing w:after="0" w:line="240" w:lineRule="auto"/>
        <w:ind w:right="-471"/>
        <w:jc w:val="both"/>
        <w:rPr>
          <w:rFonts w:asciiTheme="minorBidi" w:hAnsiTheme="minorBidi" w:cs="Mangal"/>
          <w:szCs w:val="22"/>
        </w:rPr>
      </w:pPr>
    </w:p>
    <w:p w:rsidR="003F06FA" w:rsidRDefault="003F06FA" w:rsidP="003F06FA">
      <w:pPr>
        <w:spacing w:after="0" w:line="240" w:lineRule="auto"/>
        <w:ind w:right="-471"/>
        <w:jc w:val="center"/>
        <w:rPr>
          <w:rFonts w:asciiTheme="minorBidi" w:hAnsiTheme="minorBidi" w:cs="Mangal"/>
          <w:szCs w:val="22"/>
          <w:lang w:val="en-IN"/>
        </w:rPr>
      </w:pPr>
    </w:p>
    <w:p w:rsidR="00976E70" w:rsidRDefault="003F06FA" w:rsidP="003F06FA">
      <w:pPr>
        <w:spacing w:after="0" w:line="240" w:lineRule="auto"/>
        <w:ind w:right="-471"/>
        <w:jc w:val="center"/>
        <w:rPr>
          <w:rFonts w:asciiTheme="minorBidi" w:hAnsiTheme="minorBidi" w:cs="Mangal"/>
          <w:szCs w:val="22"/>
          <w:lang w:val="en-IN"/>
        </w:rPr>
      </w:pPr>
      <w:r>
        <w:rPr>
          <w:rFonts w:asciiTheme="minorBidi" w:hAnsiTheme="minorBidi" w:cs="Mangal"/>
          <w:szCs w:val="22"/>
          <w:lang w:val="en-IN"/>
        </w:rPr>
        <w:t xml:space="preserve">: </w:t>
      </w:r>
      <w:proofErr w:type="gramStart"/>
      <w:r>
        <w:rPr>
          <w:rFonts w:asciiTheme="minorBidi" w:hAnsiTheme="minorBidi" w:cs="Mangal"/>
          <w:szCs w:val="22"/>
          <w:lang w:val="en-IN"/>
        </w:rPr>
        <w:t>2 :</w:t>
      </w:r>
      <w:proofErr w:type="gramEnd"/>
    </w:p>
    <w:p w:rsidR="003F06FA" w:rsidRPr="003F06FA" w:rsidRDefault="003F06FA" w:rsidP="003F06FA">
      <w:pPr>
        <w:spacing w:after="0" w:line="240" w:lineRule="auto"/>
        <w:ind w:right="-471"/>
        <w:jc w:val="center"/>
        <w:rPr>
          <w:rFonts w:asciiTheme="minorBidi" w:hAnsiTheme="minorBidi" w:cs="Mangal"/>
          <w:szCs w:val="22"/>
          <w:lang w:val="en-IN"/>
        </w:rPr>
      </w:pPr>
    </w:p>
    <w:p w:rsidR="003F06FA" w:rsidRPr="003F06FA" w:rsidRDefault="003F06FA" w:rsidP="00C35101">
      <w:pPr>
        <w:spacing w:after="0" w:line="240" w:lineRule="auto"/>
        <w:ind w:right="-471"/>
        <w:jc w:val="both"/>
        <w:rPr>
          <w:rFonts w:asciiTheme="minorBidi" w:hAnsiTheme="minorBidi" w:cs="Mangal"/>
          <w:szCs w:val="22"/>
          <w:lang w:val="en-IN"/>
        </w:rPr>
      </w:pPr>
    </w:p>
    <w:p w:rsidR="00976E70" w:rsidRPr="003F06FA" w:rsidRDefault="00976E70" w:rsidP="00C35101">
      <w:pPr>
        <w:spacing w:after="0" w:line="240" w:lineRule="auto"/>
        <w:ind w:right="-471"/>
        <w:jc w:val="both"/>
        <w:rPr>
          <w:rFonts w:asciiTheme="minorBidi" w:hAnsiTheme="minorBidi" w:cs="Mangal"/>
          <w:szCs w:val="22"/>
          <w:lang w:val="en-IN"/>
        </w:rPr>
      </w:pPr>
    </w:p>
    <w:p w:rsidR="00C35101" w:rsidRPr="003F06FA" w:rsidRDefault="00C35101" w:rsidP="00C35101">
      <w:pPr>
        <w:spacing w:after="0" w:line="240" w:lineRule="auto"/>
        <w:ind w:right="-471"/>
        <w:jc w:val="both"/>
        <w:rPr>
          <w:rFonts w:asciiTheme="minorBidi" w:hAnsiTheme="minorBidi" w:cs="Mangal"/>
          <w:szCs w:val="22"/>
          <w:lang w:val="en-IN"/>
        </w:rPr>
      </w:pPr>
      <w:r w:rsidRPr="003F06FA">
        <w:rPr>
          <w:rFonts w:asciiTheme="minorBidi" w:hAnsiTheme="minorBidi" w:cs="Mangal" w:hint="cs"/>
          <w:szCs w:val="22"/>
          <w:cs/>
        </w:rPr>
        <w:t>केवीआईसी रेलवे, रक्षा, स्वास्थ्य एवं परिवार कल्याण, अर्धसैनिक बल</w:t>
      </w:r>
      <w:r w:rsidR="008E6CE3" w:rsidRPr="003F06FA">
        <w:rPr>
          <w:rFonts w:asciiTheme="minorBidi" w:hAnsiTheme="minorBidi" w:cs="Mangal" w:hint="cs"/>
          <w:szCs w:val="22"/>
          <w:cs/>
        </w:rPr>
        <w:t>ों</w:t>
      </w:r>
      <w:r w:rsidRPr="003F06FA">
        <w:rPr>
          <w:rFonts w:asciiTheme="minorBidi" w:hAnsiTheme="minorBidi" w:cs="Mangal" w:hint="cs"/>
          <w:szCs w:val="22"/>
          <w:cs/>
        </w:rPr>
        <w:t xml:space="preserve"> एवं केन्द्र/राज्य सरकार के </w:t>
      </w:r>
      <w:r w:rsidR="00413D74" w:rsidRPr="003F06FA">
        <w:rPr>
          <w:rFonts w:asciiTheme="minorBidi" w:hAnsiTheme="minorBidi" w:cs="Mangal" w:hint="cs"/>
          <w:szCs w:val="22"/>
          <w:cs/>
        </w:rPr>
        <w:t xml:space="preserve">अन्य </w:t>
      </w:r>
      <w:r w:rsidRPr="003F06FA">
        <w:rPr>
          <w:rFonts w:asciiTheme="minorBidi" w:hAnsiTheme="minorBidi" w:cs="Mangal" w:hint="cs"/>
          <w:szCs w:val="22"/>
          <w:cs/>
        </w:rPr>
        <w:t>मंत्रालयों जैसे सरकारी मंत्रालयों/विभागों की आवश्यकताओं को पूरा करता रहा है। विगत तीन वर्षों के दौरान विभिन्न सरकारी विभागों/एजेंसियों को केवीआईसी द्वारा की गई कुल आपूर्ति नीचे दी गई हैः</w:t>
      </w:r>
    </w:p>
    <w:p w:rsidR="00CB1DFC" w:rsidRPr="003F06FA" w:rsidRDefault="00CB1DFC" w:rsidP="00CB1DFC">
      <w:pPr>
        <w:spacing w:after="0" w:line="240" w:lineRule="auto"/>
        <w:ind w:right="-471"/>
        <w:jc w:val="right"/>
        <w:rPr>
          <w:rFonts w:asciiTheme="minorBidi" w:hAnsiTheme="minorBidi" w:cs="Mangal"/>
          <w:szCs w:val="22"/>
          <w:lang w:val="en-IN"/>
        </w:rPr>
      </w:pPr>
      <w:r w:rsidRPr="003F06FA">
        <w:rPr>
          <w:rFonts w:asciiTheme="minorBidi" w:hAnsiTheme="minorBidi" w:cs="Mangal" w:hint="cs"/>
          <w:szCs w:val="22"/>
          <w:cs/>
          <w:lang w:val="en-IN"/>
        </w:rPr>
        <w:t>(रूपए लाख में)</w:t>
      </w:r>
    </w:p>
    <w:tbl>
      <w:tblPr>
        <w:tblStyle w:val="TableGrid"/>
        <w:tblW w:w="0" w:type="auto"/>
        <w:tblInd w:w="108" w:type="dxa"/>
        <w:tblLook w:val="04A0"/>
      </w:tblPr>
      <w:tblGrid>
        <w:gridCol w:w="4513"/>
        <w:gridCol w:w="4621"/>
      </w:tblGrid>
      <w:tr w:rsidR="00CB1DFC" w:rsidRPr="003F06FA" w:rsidTr="0014304C">
        <w:tc>
          <w:tcPr>
            <w:tcW w:w="4513" w:type="dxa"/>
          </w:tcPr>
          <w:p w:rsidR="00CB1DFC" w:rsidRPr="003F06FA" w:rsidRDefault="00CB1DFC" w:rsidP="00CB1DFC">
            <w:pPr>
              <w:ind w:right="-471"/>
              <w:jc w:val="center"/>
              <w:rPr>
                <w:rFonts w:asciiTheme="minorBidi" w:hAnsiTheme="minorBidi" w:cs="Mangal"/>
                <w:b/>
                <w:bCs/>
                <w:szCs w:val="22"/>
                <w:cs/>
                <w:lang w:val="en-IN"/>
              </w:rPr>
            </w:pPr>
            <w:r w:rsidRPr="003F06FA">
              <w:rPr>
                <w:rFonts w:asciiTheme="minorBidi" w:hAnsiTheme="minorBidi" w:cs="Mangal" w:hint="cs"/>
                <w:b/>
                <w:bCs/>
                <w:szCs w:val="22"/>
                <w:cs/>
                <w:lang w:val="en-IN"/>
              </w:rPr>
              <w:t>वर्ष</w:t>
            </w:r>
          </w:p>
        </w:tc>
        <w:tc>
          <w:tcPr>
            <w:tcW w:w="4621" w:type="dxa"/>
          </w:tcPr>
          <w:p w:rsidR="00CB1DFC" w:rsidRPr="003F06FA" w:rsidRDefault="00CB1DFC" w:rsidP="00CB1DFC">
            <w:pPr>
              <w:ind w:right="-471"/>
              <w:jc w:val="center"/>
              <w:rPr>
                <w:rFonts w:asciiTheme="minorBidi" w:hAnsiTheme="minorBidi" w:cs="Mangal"/>
                <w:b/>
                <w:bCs/>
                <w:szCs w:val="22"/>
                <w:lang w:val="en-IN"/>
              </w:rPr>
            </w:pPr>
            <w:r w:rsidRPr="003F06FA">
              <w:rPr>
                <w:rFonts w:asciiTheme="minorBidi" w:hAnsiTheme="minorBidi" w:cs="Mangal" w:hint="cs"/>
                <w:b/>
                <w:bCs/>
                <w:szCs w:val="22"/>
                <w:cs/>
                <w:lang w:val="en-IN"/>
              </w:rPr>
              <w:t>की गई कुल सरकारी आपूर्ति</w:t>
            </w:r>
          </w:p>
        </w:tc>
      </w:tr>
      <w:tr w:rsidR="00CB1DFC" w:rsidRPr="003F06FA" w:rsidTr="0014304C">
        <w:tc>
          <w:tcPr>
            <w:tcW w:w="4513" w:type="dxa"/>
          </w:tcPr>
          <w:p w:rsidR="00CB1DFC" w:rsidRPr="003F06FA" w:rsidRDefault="00CB1DFC" w:rsidP="00CB1DFC">
            <w:pPr>
              <w:ind w:right="-471"/>
              <w:jc w:val="center"/>
              <w:rPr>
                <w:rFonts w:asciiTheme="minorBidi" w:hAnsiTheme="minorBidi" w:cs="Mangal"/>
                <w:b/>
                <w:bCs/>
                <w:szCs w:val="22"/>
                <w:cs/>
                <w:lang w:val="en-IN"/>
              </w:rPr>
            </w:pPr>
            <w:r w:rsidRPr="003F06FA">
              <w:rPr>
                <w:rFonts w:asciiTheme="minorBidi" w:hAnsiTheme="minorBidi" w:cs="Mangal" w:hint="cs"/>
                <w:b/>
                <w:bCs/>
                <w:szCs w:val="22"/>
                <w:cs/>
                <w:lang w:val="en-IN"/>
              </w:rPr>
              <w:t>2015-16</w:t>
            </w:r>
          </w:p>
        </w:tc>
        <w:tc>
          <w:tcPr>
            <w:tcW w:w="4621" w:type="dxa"/>
          </w:tcPr>
          <w:p w:rsidR="00CB1DFC" w:rsidRPr="003F06FA" w:rsidRDefault="00CB1DFC" w:rsidP="00CB1DFC">
            <w:pPr>
              <w:ind w:right="-471"/>
              <w:jc w:val="center"/>
              <w:rPr>
                <w:rFonts w:asciiTheme="minorBidi" w:hAnsiTheme="minorBidi" w:cs="Mangal"/>
                <w:b/>
                <w:bCs/>
                <w:szCs w:val="22"/>
                <w:cs/>
                <w:lang w:val="en-IN"/>
              </w:rPr>
            </w:pPr>
            <w:r w:rsidRPr="003F06FA">
              <w:rPr>
                <w:rFonts w:asciiTheme="minorBidi" w:hAnsiTheme="minorBidi" w:cs="Mangal" w:hint="cs"/>
                <w:b/>
                <w:bCs/>
                <w:szCs w:val="22"/>
                <w:cs/>
                <w:lang w:val="en-IN"/>
              </w:rPr>
              <w:t>7183.44</w:t>
            </w:r>
          </w:p>
        </w:tc>
      </w:tr>
      <w:tr w:rsidR="00CB1DFC" w:rsidRPr="003F06FA" w:rsidTr="0014304C">
        <w:tc>
          <w:tcPr>
            <w:tcW w:w="4513" w:type="dxa"/>
          </w:tcPr>
          <w:p w:rsidR="00CB1DFC" w:rsidRPr="003F06FA" w:rsidRDefault="00CB1DFC" w:rsidP="00CB1DFC">
            <w:pPr>
              <w:ind w:right="-471"/>
              <w:jc w:val="center"/>
              <w:rPr>
                <w:rFonts w:asciiTheme="minorBidi" w:hAnsiTheme="minorBidi" w:cs="Mangal"/>
                <w:b/>
                <w:bCs/>
                <w:szCs w:val="22"/>
                <w:cs/>
                <w:lang w:val="en-IN"/>
              </w:rPr>
            </w:pPr>
            <w:r w:rsidRPr="003F06FA">
              <w:rPr>
                <w:rFonts w:asciiTheme="minorBidi" w:hAnsiTheme="minorBidi" w:cs="Mangal" w:hint="cs"/>
                <w:b/>
                <w:bCs/>
                <w:szCs w:val="22"/>
                <w:cs/>
                <w:lang w:val="en-IN"/>
              </w:rPr>
              <w:t>2016-17</w:t>
            </w:r>
          </w:p>
        </w:tc>
        <w:tc>
          <w:tcPr>
            <w:tcW w:w="4621" w:type="dxa"/>
          </w:tcPr>
          <w:p w:rsidR="00CB1DFC" w:rsidRPr="003F06FA" w:rsidRDefault="00CB1DFC" w:rsidP="00CB1DFC">
            <w:pPr>
              <w:ind w:right="-471"/>
              <w:jc w:val="center"/>
              <w:rPr>
                <w:rFonts w:asciiTheme="minorBidi" w:hAnsiTheme="minorBidi" w:cs="Mangal"/>
                <w:b/>
                <w:bCs/>
                <w:szCs w:val="22"/>
                <w:cs/>
                <w:lang w:val="en-IN"/>
              </w:rPr>
            </w:pPr>
            <w:r w:rsidRPr="003F06FA">
              <w:rPr>
                <w:rFonts w:asciiTheme="minorBidi" w:hAnsiTheme="minorBidi" w:cs="Mangal" w:hint="cs"/>
                <w:b/>
                <w:bCs/>
                <w:szCs w:val="22"/>
                <w:cs/>
                <w:lang w:val="en-IN"/>
              </w:rPr>
              <w:t>6696.13</w:t>
            </w:r>
          </w:p>
        </w:tc>
      </w:tr>
      <w:tr w:rsidR="00CB1DFC" w:rsidRPr="003F06FA" w:rsidTr="0014304C">
        <w:tc>
          <w:tcPr>
            <w:tcW w:w="4513" w:type="dxa"/>
          </w:tcPr>
          <w:p w:rsidR="00CB1DFC" w:rsidRPr="003F06FA" w:rsidRDefault="00CB1DFC" w:rsidP="00CB1DFC">
            <w:pPr>
              <w:ind w:right="-471"/>
              <w:jc w:val="center"/>
              <w:rPr>
                <w:rFonts w:asciiTheme="minorBidi" w:hAnsiTheme="minorBidi" w:cs="Mangal"/>
                <w:b/>
                <w:bCs/>
                <w:szCs w:val="22"/>
                <w:cs/>
                <w:lang w:val="en-IN"/>
              </w:rPr>
            </w:pPr>
            <w:r w:rsidRPr="003F06FA">
              <w:rPr>
                <w:rFonts w:asciiTheme="minorBidi" w:hAnsiTheme="minorBidi" w:cs="Mangal" w:hint="cs"/>
                <w:b/>
                <w:bCs/>
                <w:szCs w:val="22"/>
                <w:cs/>
                <w:lang w:val="en-IN"/>
              </w:rPr>
              <w:t>2017-18</w:t>
            </w:r>
          </w:p>
        </w:tc>
        <w:tc>
          <w:tcPr>
            <w:tcW w:w="4621" w:type="dxa"/>
          </w:tcPr>
          <w:p w:rsidR="00CB1DFC" w:rsidRPr="003F06FA" w:rsidRDefault="00CB1DFC" w:rsidP="00CB1DFC">
            <w:pPr>
              <w:ind w:right="-471"/>
              <w:jc w:val="center"/>
              <w:rPr>
                <w:rFonts w:asciiTheme="minorBidi" w:hAnsiTheme="minorBidi" w:cs="Mangal"/>
                <w:b/>
                <w:bCs/>
                <w:szCs w:val="22"/>
                <w:cs/>
                <w:lang w:val="en-IN"/>
              </w:rPr>
            </w:pPr>
            <w:r w:rsidRPr="003F06FA">
              <w:rPr>
                <w:rFonts w:asciiTheme="minorBidi" w:hAnsiTheme="minorBidi" w:cs="Mangal" w:hint="cs"/>
                <w:b/>
                <w:bCs/>
                <w:szCs w:val="22"/>
                <w:cs/>
                <w:lang w:val="en-IN"/>
              </w:rPr>
              <w:t>7577.04</w:t>
            </w:r>
          </w:p>
        </w:tc>
      </w:tr>
    </w:tbl>
    <w:p w:rsidR="00CB1DFC" w:rsidRPr="003F06FA" w:rsidRDefault="00CB1DFC" w:rsidP="00C35101">
      <w:pPr>
        <w:spacing w:after="0" w:line="240" w:lineRule="auto"/>
        <w:ind w:right="-471"/>
        <w:jc w:val="both"/>
        <w:rPr>
          <w:rFonts w:asciiTheme="minorBidi" w:hAnsiTheme="minorBidi" w:cs="Mangal"/>
          <w:b/>
          <w:bCs/>
          <w:szCs w:val="22"/>
          <w:lang w:val="en-IN"/>
        </w:rPr>
      </w:pPr>
    </w:p>
    <w:p w:rsidR="003F4B1D" w:rsidRPr="003F06FA" w:rsidRDefault="00CB1DFC" w:rsidP="0014304C">
      <w:pPr>
        <w:spacing w:after="0" w:line="240" w:lineRule="auto"/>
        <w:ind w:right="-472"/>
        <w:jc w:val="both"/>
        <w:rPr>
          <w:szCs w:val="22"/>
        </w:rPr>
      </w:pPr>
      <w:r w:rsidRPr="003F06FA">
        <w:rPr>
          <w:rFonts w:hint="cs"/>
          <w:szCs w:val="22"/>
          <w:cs/>
        </w:rPr>
        <w:t>(ग)</w:t>
      </w:r>
      <w:r w:rsidR="003F06FA">
        <w:rPr>
          <w:szCs w:val="22"/>
          <w:lang w:val="en-IN"/>
        </w:rPr>
        <w:t xml:space="preserve">:   </w:t>
      </w:r>
      <w:r w:rsidRPr="003F06FA">
        <w:rPr>
          <w:rFonts w:hint="cs"/>
          <w:szCs w:val="22"/>
          <w:cs/>
        </w:rPr>
        <w:t xml:space="preserve"> जी, हाँ। खादी और ग्रामोद्योग आयोग (केवीआईसी) को </w:t>
      </w:r>
      <w:r w:rsidR="008E6CE3" w:rsidRPr="003F06FA">
        <w:rPr>
          <w:rFonts w:hint="cs"/>
          <w:szCs w:val="22"/>
          <w:cs/>
        </w:rPr>
        <w:t>एयर इंडिया से 8.00 करोड़ रूपए का</w:t>
      </w:r>
      <w:r w:rsidRPr="003F06FA">
        <w:rPr>
          <w:rFonts w:hint="cs"/>
          <w:szCs w:val="22"/>
          <w:cs/>
        </w:rPr>
        <w:t xml:space="preserve"> आदेश प्राप्त हु</w:t>
      </w:r>
      <w:r w:rsidR="008E6CE3" w:rsidRPr="003F06FA">
        <w:rPr>
          <w:rFonts w:hint="cs"/>
          <w:szCs w:val="22"/>
          <w:cs/>
        </w:rPr>
        <w:t>आ है</w:t>
      </w:r>
      <w:r w:rsidRPr="003F06FA">
        <w:rPr>
          <w:rFonts w:hint="cs"/>
          <w:szCs w:val="22"/>
          <w:cs/>
        </w:rPr>
        <w:t xml:space="preserve">। </w:t>
      </w:r>
    </w:p>
    <w:p w:rsidR="00CB1DFC" w:rsidRPr="003F06FA" w:rsidRDefault="00CB1DFC" w:rsidP="0014304C">
      <w:pPr>
        <w:spacing w:after="0" w:line="240" w:lineRule="auto"/>
        <w:ind w:right="-472"/>
        <w:jc w:val="both"/>
        <w:rPr>
          <w:szCs w:val="22"/>
        </w:rPr>
      </w:pPr>
    </w:p>
    <w:p w:rsidR="00CB1DFC" w:rsidRPr="003F06FA" w:rsidRDefault="00CB1DFC" w:rsidP="0014304C">
      <w:pPr>
        <w:spacing w:after="0" w:line="240" w:lineRule="auto"/>
        <w:ind w:right="-472"/>
        <w:jc w:val="both"/>
        <w:rPr>
          <w:szCs w:val="22"/>
          <w:lang w:val="en-IN"/>
        </w:rPr>
      </w:pPr>
      <w:r w:rsidRPr="003F06FA">
        <w:rPr>
          <w:rFonts w:hint="cs"/>
          <w:szCs w:val="22"/>
          <w:cs/>
        </w:rPr>
        <w:t>(घ) और (ङ)</w:t>
      </w:r>
      <w:r w:rsidR="003F06FA">
        <w:rPr>
          <w:szCs w:val="22"/>
          <w:lang w:val="en-IN"/>
        </w:rPr>
        <w:t xml:space="preserve">:   </w:t>
      </w:r>
      <w:r w:rsidRPr="003F06FA">
        <w:rPr>
          <w:rFonts w:hint="cs"/>
          <w:szCs w:val="22"/>
          <w:cs/>
        </w:rPr>
        <w:t xml:space="preserve"> जी, हाँ। यह एयर इंडिया से केवीआईसी को प्राप्त है</w:t>
      </w:r>
      <w:r w:rsidR="00413D74" w:rsidRPr="003F06FA">
        <w:rPr>
          <w:rFonts w:hint="cs"/>
          <w:szCs w:val="22"/>
          <w:cs/>
        </w:rPr>
        <w:t>ंड सैनिटाइजर, मॉश्चरराइजिंग लोशन</w:t>
      </w:r>
      <w:r w:rsidRPr="003F06FA">
        <w:rPr>
          <w:rFonts w:hint="cs"/>
          <w:szCs w:val="22"/>
          <w:cs/>
        </w:rPr>
        <w:t xml:space="preserve">, फेशवाश, सोप-सैंडल, लिप बाम, इसेंसियल आयल, </w:t>
      </w:r>
      <w:r w:rsidR="00AB35CD" w:rsidRPr="003F06FA">
        <w:rPr>
          <w:rFonts w:hint="cs"/>
          <w:szCs w:val="22"/>
          <w:cs/>
        </w:rPr>
        <w:t>इडी कोलोगने</w:t>
      </w:r>
      <w:r w:rsidR="009F58BA" w:rsidRPr="003F06FA">
        <w:rPr>
          <w:szCs w:val="22"/>
        </w:rPr>
        <w:t xml:space="preserve"> (Eau De Cologne)</w:t>
      </w:r>
      <w:r w:rsidR="00AB35CD" w:rsidRPr="003F06FA">
        <w:rPr>
          <w:rFonts w:hint="cs"/>
          <w:szCs w:val="22"/>
          <w:cs/>
        </w:rPr>
        <w:t>, टूथपेस्ट, टूथ ब्र</w:t>
      </w:r>
      <w:r w:rsidR="00413D74" w:rsidRPr="003F06FA">
        <w:rPr>
          <w:rFonts w:hint="cs"/>
          <w:szCs w:val="22"/>
          <w:cs/>
        </w:rPr>
        <w:t>श, फोल्डएबल मिरर, प्रथम श्रेणी एवं एक्यूटिव श्रेणी के</w:t>
      </w:r>
      <w:r w:rsidRPr="003F06FA">
        <w:rPr>
          <w:rFonts w:hint="cs"/>
          <w:szCs w:val="22"/>
          <w:cs/>
        </w:rPr>
        <w:t xml:space="preserve"> कॉटन एवं सिल्क पाउच जैसी मदों सहित</w:t>
      </w:r>
      <w:bookmarkStart w:id="0" w:name="_GoBack"/>
      <w:bookmarkEnd w:id="0"/>
      <w:r w:rsidR="009F58BA" w:rsidRPr="003F06FA">
        <w:rPr>
          <w:rFonts w:hint="cs"/>
          <w:szCs w:val="22"/>
          <w:cs/>
        </w:rPr>
        <w:t>सुख सुविधा किटों का तीसरा</w:t>
      </w:r>
      <w:r w:rsidRPr="003F06FA">
        <w:rPr>
          <w:rFonts w:hint="cs"/>
          <w:szCs w:val="22"/>
          <w:cs/>
        </w:rPr>
        <w:t xml:space="preserve"> क्रमिक आदेश है। विगत तीन वर्षों के दौरान प्राप्त आदेशों एवं आपूर्तियों की संख्या नीचे दी गई हैं</w:t>
      </w:r>
      <w:r w:rsidRPr="003F06FA">
        <w:rPr>
          <w:szCs w:val="22"/>
          <w:lang w:val="en-IN"/>
        </w:rPr>
        <w:t>:</w:t>
      </w:r>
    </w:p>
    <w:p w:rsidR="00413D74" w:rsidRPr="003F06FA" w:rsidRDefault="00413D74" w:rsidP="00413D74">
      <w:pPr>
        <w:spacing w:after="0" w:line="240" w:lineRule="auto"/>
        <w:ind w:right="-471"/>
        <w:jc w:val="right"/>
        <w:rPr>
          <w:rFonts w:asciiTheme="minorBidi" w:hAnsiTheme="minorBidi" w:cs="Mangal"/>
          <w:szCs w:val="22"/>
          <w:lang w:val="en-IN"/>
        </w:rPr>
      </w:pPr>
      <w:r w:rsidRPr="003F06FA">
        <w:rPr>
          <w:rFonts w:asciiTheme="minorBidi" w:hAnsiTheme="minorBidi" w:cs="Mangal" w:hint="cs"/>
          <w:szCs w:val="22"/>
          <w:cs/>
          <w:lang w:val="en-IN"/>
        </w:rPr>
        <w:t>(रूपए लाख में)</w:t>
      </w:r>
    </w:p>
    <w:tbl>
      <w:tblPr>
        <w:tblStyle w:val="TableGrid"/>
        <w:tblW w:w="0" w:type="auto"/>
        <w:tblInd w:w="108" w:type="dxa"/>
        <w:tblLook w:val="04A0"/>
      </w:tblPr>
      <w:tblGrid>
        <w:gridCol w:w="2972"/>
        <w:gridCol w:w="3081"/>
        <w:gridCol w:w="3081"/>
      </w:tblGrid>
      <w:tr w:rsidR="00CB1DFC" w:rsidRPr="003F06FA" w:rsidTr="0014304C">
        <w:tc>
          <w:tcPr>
            <w:tcW w:w="2972" w:type="dxa"/>
          </w:tcPr>
          <w:p w:rsidR="00CB1DFC" w:rsidRPr="003F06FA" w:rsidRDefault="00CB1DFC" w:rsidP="00CB1DFC">
            <w:pPr>
              <w:jc w:val="center"/>
              <w:rPr>
                <w:b/>
                <w:bCs/>
                <w:szCs w:val="22"/>
                <w:cs/>
                <w:lang w:val="en-IN"/>
              </w:rPr>
            </w:pPr>
            <w:r w:rsidRPr="003F06FA">
              <w:rPr>
                <w:rFonts w:hint="cs"/>
                <w:b/>
                <w:bCs/>
                <w:szCs w:val="22"/>
                <w:cs/>
                <w:lang w:val="en-IN"/>
              </w:rPr>
              <w:t>वर्ष</w:t>
            </w:r>
          </w:p>
        </w:tc>
        <w:tc>
          <w:tcPr>
            <w:tcW w:w="3081" w:type="dxa"/>
          </w:tcPr>
          <w:p w:rsidR="00CB1DFC" w:rsidRPr="003F06FA" w:rsidRDefault="00CB1DFC" w:rsidP="00CB1DFC">
            <w:pPr>
              <w:jc w:val="center"/>
              <w:rPr>
                <w:b/>
                <w:bCs/>
                <w:szCs w:val="22"/>
                <w:lang w:val="en-IN"/>
              </w:rPr>
            </w:pPr>
            <w:r w:rsidRPr="003F06FA">
              <w:rPr>
                <w:rFonts w:hint="cs"/>
                <w:b/>
                <w:bCs/>
                <w:szCs w:val="22"/>
                <w:cs/>
                <w:lang w:val="en-IN"/>
              </w:rPr>
              <w:t>एयर इंडिया से प्राप्त आदेश</w:t>
            </w:r>
          </w:p>
        </w:tc>
        <w:tc>
          <w:tcPr>
            <w:tcW w:w="3081" w:type="dxa"/>
          </w:tcPr>
          <w:p w:rsidR="00CB1DFC" w:rsidRPr="003F06FA" w:rsidRDefault="00CB1DFC" w:rsidP="00CB1DFC">
            <w:pPr>
              <w:jc w:val="center"/>
              <w:rPr>
                <w:b/>
                <w:bCs/>
                <w:szCs w:val="22"/>
                <w:lang w:val="en-IN"/>
              </w:rPr>
            </w:pPr>
            <w:r w:rsidRPr="003F06FA">
              <w:rPr>
                <w:rFonts w:hint="cs"/>
                <w:b/>
                <w:bCs/>
                <w:szCs w:val="22"/>
                <w:cs/>
                <w:lang w:val="en-IN"/>
              </w:rPr>
              <w:t>एयर इंडिया को की गई आपूर्ति</w:t>
            </w:r>
          </w:p>
        </w:tc>
      </w:tr>
      <w:tr w:rsidR="00CB1DFC" w:rsidRPr="003F06FA" w:rsidTr="0014304C">
        <w:tc>
          <w:tcPr>
            <w:tcW w:w="2972" w:type="dxa"/>
          </w:tcPr>
          <w:p w:rsidR="00CB1DFC" w:rsidRPr="003F06FA" w:rsidRDefault="00CB1DFC" w:rsidP="00CB1DFC">
            <w:pPr>
              <w:jc w:val="center"/>
              <w:rPr>
                <w:szCs w:val="22"/>
                <w:lang w:val="en-IN"/>
              </w:rPr>
            </w:pPr>
            <w:r w:rsidRPr="003F06FA">
              <w:rPr>
                <w:rFonts w:hint="cs"/>
                <w:szCs w:val="22"/>
                <w:cs/>
                <w:lang w:val="en-IN"/>
              </w:rPr>
              <w:t>2016-17</w:t>
            </w:r>
          </w:p>
        </w:tc>
        <w:tc>
          <w:tcPr>
            <w:tcW w:w="3081" w:type="dxa"/>
          </w:tcPr>
          <w:p w:rsidR="00CB1DFC" w:rsidRPr="003F06FA" w:rsidRDefault="00CB1DFC" w:rsidP="00CB1DFC">
            <w:pPr>
              <w:jc w:val="center"/>
              <w:rPr>
                <w:szCs w:val="22"/>
                <w:lang w:val="en-IN"/>
              </w:rPr>
            </w:pPr>
            <w:r w:rsidRPr="003F06FA">
              <w:rPr>
                <w:rFonts w:hint="cs"/>
                <w:szCs w:val="22"/>
                <w:cs/>
                <w:lang w:val="en-IN"/>
              </w:rPr>
              <w:t>797.54</w:t>
            </w:r>
          </w:p>
        </w:tc>
        <w:tc>
          <w:tcPr>
            <w:tcW w:w="3081" w:type="dxa"/>
          </w:tcPr>
          <w:p w:rsidR="00CB1DFC" w:rsidRPr="003F06FA" w:rsidRDefault="00CB1DFC" w:rsidP="00CB1DFC">
            <w:pPr>
              <w:jc w:val="center"/>
              <w:rPr>
                <w:szCs w:val="22"/>
                <w:lang w:val="en-IN"/>
              </w:rPr>
            </w:pPr>
            <w:r w:rsidRPr="003F06FA">
              <w:rPr>
                <w:rFonts w:hint="cs"/>
                <w:szCs w:val="22"/>
                <w:cs/>
                <w:lang w:val="en-IN"/>
              </w:rPr>
              <w:t>525.43</w:t>
            </w:r>
          </w:p>
        </w:tc>
      </w:tr>
      <w:tr w:rsidR="00CB1DFC" w:rsidRPr="003F06FA" w:rsidTr="0014304C">
        <w:tc>
          <w:tcPr>
            <w:tcW w:w="2972" w:type="dxa"/>
          </w:tcPr>
          <w:p w:rsidR="00CB1DFC" w:rsidRPr="003F06FA" w:rsidRDefault="00CB1DFC" w:rsidP="00CB1DFC">
            <w:pPr>
              <w:jc w:val="center"/>
              <w:rPr>
                <w:szCs w:val="22"/>
                <w:lang w:val="en-IN"/>
              </w:rPr>
            </w:pPr>
            <w:r w:rsidRPr="003F06FA">
              <w:rPr>
                <w:rFonts w:hint="cs"/>
                <w:szCs w:val="22"/>
                <w:cs/>
                <w:lang w:val="en-IN"/>
              </w:rPr>
              <w:t>2017-18</w:t>
            </w:r>
          </w:p>
        </w:tc>
        <w:tc>
          <w:tcPr>
            <w:tcW w:w="3081" w:type="dxa"/>
          </w:tcPr>
          <w:p w:rsidR="00CB1DFC" w:rsidRPr="003F06FA" w:rsidRDefault="00CB1DFC" w:rsidP="00CB1DFC">
            <w:pPr>
              <w:jc w:val="center"/>
              <w:rPr>
                <w:szCs w:val="22"/>
                <w:lang w:val="en-IN"/>
              </w:rPr>
            </w:pPr>
            <w:r w:rsidRPr="003F06FA">
              <w:rPr>
                <w:rFonts w:hint="cs"/>
                <w:szCs w:val="22"/>
                <w:cs/>
                <w:lang w:val="en-IN"/>
              </w:rPr>
              <w:t>797.54</w:t>
            </w:r>
          </w:p>
        </w:tc>
        <w:tc>
          <w:tcPr>
            <w:tcW w:w="3081" w:type="dxa"/>
          </w:tcPr>
          <w:p w:rsidR="00CB1DFC" w:rsidRPr="003F06FA" w:rsidRDefault="00CB1DFC" w:rsidP="00CB1DFC">
            <w:pPr>
              <w:jc w:val="center"/>
              <w:rPr>
                <w:szCs w:val="22"/>
                <w:lang w:val="en-IN"/>
              </w:rPr>
            </w:pPr>
            <w:r w:rsidRPr="003F06FA">
              <w:rPr>
                <w:rFonts w:hint="cs"/>
                <w:szCs w:val="22"/>
                <w:cs/>
                <w:lang w:val="en-IN"/>
              </w:rPr>
              <w:t>818.02</w:t>
            </w:r>
          </w:p>
        </w:tc>
      </w:tr>
      <w:tr w:rsidR="00CB1DFC" w:rsidRPr="003F06FA" w:rsidTr="0014304C">
        <w:tc>
          <w:tcPr>
            <w:tcW w:w="2972" w:type="dxa"/>
          </w:tcPr>
          <w:p w:rsidR="00CB1DFC" w:rsidRPr="003F06FA" w:rsidRDefault="00CB1DFC" w:rsidP="00CB1DFC">
            <w:pPr>
              <w:jc w:val="center"/>
              <w:rPr>
                <w:szCs w:val="22"/>
                <w:lang w:val="en-IN"/>
              </w:rPr>
            </w:pPr>
            <w:r w:rsidRPr="003F06FA">
              <w:rPr>
                <w:rFonts w:hint="cs"/>
                <w:szCs w:val="22"/>
                <w:cs/>
                <w:lang w:val="en-IN"/>
              </w:rPr>
              <w:t>2018-19 (31.07.2018 की स्थिति के अनुसार)</w:t>
            </w:r>
          </w:p>
        </w:tc>
        <w:tc>
          <w:tcPr>
            <w:tcW w:w="3081" w:type="dxa"/>
          </w:tcPr>
          <w:p w:rsidR="00CB1DFC" w:rsidRPr="003F06FA" w:rsidRDefault="00CB1DFC" w:rsidP="00CB1DFC">
            <w:pPr>
              <w:jc w:val="center"/>
              <w:rPr>
                <w:szCs w:val="22"/>
                <w:lang w:val="en-IN"/>
              </w:rPr>
            </w:pPr>
            <w:r w:rsidRPr="003F06FA">
              <w:rPr>
                <w:rFonts w:hint="cs"/>
                <w:szCs w:val="22"/>
                <w:cs/>
                <w:lang w:val="en-IN"/>
              </w:rPr>
              <w:t>826.54</w:t>
            </w:r>
          </w:p>
        </w:tc>
        <w:tc>
          <w:tcPr>
            <w:tcW w:w="3081" w:type="dxa"/>
          </w:tcPr>
          <w:p w:rsidR="00CB1DFC" w:rsidRPr="003F06FA" w:rsidRDefault="00CB1DFC" w:rsidP="00CB1DFC">
            <w:pPr>
              <w:jc w:val="center"/>
              <w:rPr>
                <w:szCs w:val="22"/>
                <w:lang w:val="en-IN"/>
              </w:rPr>
            </w:pPr>
            <w:r w:rsidRPr="003F06FA">
              <w:rPr>
                <w:rFonts w:hint="cs"/>
                <w:szCs w:val="22"/>
                <w:cs/>
                <w:lang w:val="en-IN"/>
              </w:rPr>
              <w:t>71.90</w:t>
            </w:r>
          </w:p>
        </w:tc>
      </w:tr>
    </w:tbl>
    <w:p w:rsidR="003F06FA" w:rsidRDefault="003F06FA" w:rsidP="00CB1DFC">
      <w:pPr>
        <w:spacing w:after="0" w:line="240" w:lineRule="auto"/>
        <w:jc w:val="center"/>
        <w:rPr>
          <w:szCs w:val="22"/>
          <w:cs/>
          <w:lang w:val="en-IN"/>
        </w:rPr>
      </w:pPr>
    </w:p>
    <w:p w:rsidR="003F06FA" w:rsidRDefault="003F06FA" w:rsidP="00CB1DFC">
      <w:pPr>
        <w:spacing w:after="0" w:line="240" w:lineRule="auto"/>
        <w:jc w:val="center"/>
        <w:rPr>
          <w:szCs w:val="22"/>
          <w:cs/>
          <w:lang w:val="en-IN"/>
        </w:rPr>
      </w:pPr>
    </w:p>
    <w:p w:rsidR="00CB1DFC" w:rsidRPr="003F06FA" w:rsidRDefault="00CB1DFC" w:rsidP="00CB1DFC">
      <w:pPr>
        <w:spacing w:after="0" w:line="240" w:lineRule="auto"/>
        <w:jc w:val="center"/>
        <w:rPr>
          <w:szCs w:val="22"/>
          <w:lang w:val="en-IN"/>
        </w:rPr>
      </w:pPr>
      <w:r w:rsidRPr="003F06FA">
        <w:rPr>
          <w:rFonts w:hint="cs"/>
          <w:szCs w:val="22"/>
          <w:cs/>
          <w:lang w:val="en-IN"/>
        </w:rPr>
        <w:t>******</w:t>
      </w:r>
    </w:p>
    <w:sectPr w:rsidR="00CB1DFC" w:rsidRPr="003F06FA" w:rsidSect="00245D2B">
      <w:pgSz w:w="11906" w:h="16838"/>
      <w:pgMar w:top="426" w:right="1440"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71331"/>
    <w:rsid w:val="00055B41"/>
    <w:rsid w:val="000A689A"/>
    <w:rsid w:val="0014304C"/>
    <w:rsid w:val="001E085A"/>
    <w:rsid w:val="001F6018"/>
    <w:rsid w:val="00231018"/>
    <w:rsid w:val="00245D2B"/>
    <w:rsid w:val="002D3CB6"/>
    <w:rsid w:val="003F06FA"/>
    <w:rsid w:val="003F4399"/>
    <w:rsid w:val="003F4B1D"/>
    <w:rsid w:val="00413D74"/>
    <w:rsid w:val="00447A9D"/>
    <w:rsid w:val="004961AF"/>
    <w:rsid w:val="005A6874"/>
    <w:rsid w:val="00691886"/>
    <w:rsid w:val="006E3009"/>
    <w:rsid w:val="00764078"/>
    <w:rsid w:val="008208FB"/>
    <w:rsid w:val="008E6CE3"/>
    <w:rsid w:val="008F0B45"/>
    <w:rsid w:val="009223D1"/>
    <w:rsid w:val="00955D99"/>
    <w:rsid w:val="00976E70"/>
    <w:rsid w:val="00986D32"/>
    <w:rsid w:val="009F58BA"/>
    <w:rsid w:val="00AB35CD"/>
    <w:rsid w:val="00AD51A0"/>
    <w:rsid w:val="00AE3731"/>
    <w:rsid w:val="00B71331"/>
    <w:rsid w:val="00BD1435"/>
    <w:rsid w:val="00C025F2"/>
    <w:rsid w:val="00C35101"/>
    <w:rsid w:val="00CB1DFC"/>
    <w:rsid w:val="00CD381A"/>
    <w:rsid w:val="00E13FA1"/>
    <w:rsid w:val="00FF699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B1D"/>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101"/>
    <w:pPr>
      <w:ind w:left="720"/>
      <w:contextualSpacing/>
    </w:pPr>
  </w:style>
  <w:style w:type="table" w:styleId="TableGrid">
    <w:name w:val="Table Grid"/>
    <w:basedOn w:val="TableNormal"/>
    <w:uiPriority w:val="59"/>
    <w:rsid w:val="00CB1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B1D"/>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101"/>
    <w:pPr>
      <w:ind w:left="720"/>
      <w:contextualSpacing/>
    </w:pPr>
  </w:style>
  <w:style w:type="table" w:styleId="TableGrid">
    <w:name w:val="Table Grid"/>
    <w:basedOn w:val="TableNormal"/>
    <w:uiPriority w:val="59"/>
    <w:rsid w:val="00CB1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Hewlett-Packard Company</cp:lastModifiedBy>
  <cp:revision>13</cp:revision>
  <cp:lastPrinted>2018-08-07T09:16:00Z</cp:lastPrinted>
  <dcterms:created xsi:type="dcterms:W3CDTF">2018-08-07T08:59:00Z</dcterms:created>
  <dcterms:modified xsi:type="dcterms:W3CDTF">2018-08-07T09:28:00Z</dcterms:modified>
</cp:coreProperties>
</file>