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BB4" w:rsidRDefault="003C4BB4" w:rsidP="007B7A6D">
      <w:pPr>
        <w:spacing w:after="0" w:line="240" w:lineRule="auto"/>
        <w:jc w:val="center"/>
        <w:rPr>
          <w:rFonts w:ascii="Mangal" w:hAnsi="Mangal" w:cs="Mangal"/>
          <w:b/>
          <w:sz w:val="28"/>
          <w:szCs w:val="28"/>
        </w:rPr>
      </w:pPr>
    </w:p>
    <w:p w:rsidR="0085367E" w:rsidRPr="007B7A6D" w:rsidRDefault="007B7A6D" w:rsidP="007B7A6D">
      <w:pPr>
        <w:spacing w:after="0" w:line="240" w:lineRule="auto"/>
        <w:jc w:val="center"/>
        <w:rPr>
          <w:rFonts w:ascii="Mangal" w:hAnsi="Mangal" w:cs="Mangal"/>
          <w:b/>
          <w:sz w:val="28"/>
          <w:szCs w:val="28"/>
        </w:rPr>
      </w:pPr>
      <w:bookmarkStart w:id="0" w:name="_GoBack"/>
      <w:bookmarkEnd w:id="0"/>
      <w:r w:rsidRPr="007B7A6D">
        <w:rPr>
          <w:rFonts w:ascii="Mangal" w:hAnsi="Mangal" w:cs="Mangal"/>
          <w:b/>
          <w:sz w:val="28"/>
          <w:szCs w:val="28"/>
        </w:rPr>
        <w:t>भारत सरकार</w:t>
      </w:r>
    </w:p>
    <w:p w:rsidR="007B7A6D" w:rsidRPr="007B7A6D" w:rsidRDefault="007B7A6D" w:rsidP="007B7A6D">
      <w:pPr>
        <w:spacing w:after="0" w:line="240" w:lineRule="auto"/>
        <w:jc w:val="center"/>
        <w:rPr>
          <w:rFonts w:ascii="Mangal" w:hAnsi="Mangal" w:cs="Mangal"/>
          <w:b/>
          <w:sz w:val="28"/>
          <w:szCs w:val="28"/>
        </w:rPr>
      </w:pPr>
      <w:r w:rsidRPr="007B7A6D">
        <w:rPr>
          <w:rFonts w:ascii="Mangal" w:hAnsi="Mangal" w:cs="Mangal"/>
          <w:b/>
          <w:sz w:val="28"/>
          <w:szCs w:val="28"/>
        </w:rPr>
        <w:t>रक्षा मंत्रालय</w:t>
      </w:r>
    </w:p>
    <w:p w:rsidR="007B7A6D" w:rsidRPr="007B7A6D" w:rsidRDefault="007B7A6D" w:rsidP="007B7A6D">
      <w:pPr>
        <w:spacing w:after="0" w:line="240" w:lineRule="auto"/>
        <w:jc w:val="center"/>
        <w:rPr>
          <w:rFonts w:ascii="Mangal" w:hAnsi="Mangal" w:cs="Mangal"/>
          <w:b/>
          <w:sz w:val="28"/>
          <w:szCs w:val="28"/>
        </w:rPr>
      </w:pPr>
      <w:r w:rsidRPr="007B7A6D">
        <w:rPr>
          <w:rFonts w:ascii="Mangal" w:hAnsi="Mangal" w:cs="Mangal"/>
          <w:b/>
          <w:sz w:val="28"/>
          <w:szCs w:val="28"/>
        </w:rPr>
        <w:t>रक्षा</w:t>
      </w:r>
      <w:r w:rsidR="00D91275">
        <w:rPr>
          <w:rFonts w:ascii="Mangal" w:hAnsi="Mangal" w:cs="Mangal"/>
          <w:b/>
          <w:sz w:val="28"/>
          <w:szCs w:val="28"/>
        </w:rPr>
        <w:t xml:space="preserve"> उत्पादन</w:t>
      </w:r>
      <w:r w:rsidRPr="007B7A6D">
        <w:rPr>
          <w:rFonts w:ascii="Mangal" w:hAnsi="Mangal" w:cs="Mangal"/>
          <w:b/>
          <w:sz w:val="28"/>
          <w:szCs w:val="28"/>
        </w:rPr>
        <w:t xml:space="preserve"> विभाग</w:t>
      </w:r>
    </w:p>
    <w:p w:rsidR="007B7A6D" w:rsidRPr="007B7A6D" w:rsidRDefault="00E23B57" w:rsidP="007B7A6D">
      <w:pPr>
        <w:spacing w:after="0" w:line="240" w:lineRule="auto"/>
        <w:jc w:val="center"/>
        <w:rPr>
          <w:rFonts w:ascii="Mangal" w:hAnsi="Mangal" w:cs="Mangal"/>
          <w:b/>
          <w:sz w:val="28"/>
          <w:szCs w:val="28"/>
        </w:rPr>
      </w:pPr>
      <w:r>
        <w:rPr>
          <w:rFonts w:ascii="Mangal" w:hAnsi="Mangal" w:cs="Mangal"/>
          <w:b/>
          <w:sz w:val="28"/>
          <w:szCs w:val="28"/>
        </w:rPr>
        <w:t>राज्य</w:t>
      </w:r>
      <w:r w:rsidR="007B7A6D" w:rsidRPr="007B7A6D">
        <w:rPr>
          <w:rFonts w:ascii="Mangal" w:hAnsi="Mangal" w:cs="Mangal"/>
          <w:b/>
          <w:sz w:val="28"/>
          <w:szCs w:val="28"/>
        </w:rPr>
        <w:t xml:space="preserve"> सभा</w:t>
      </w:r>
    </w:p>
    <w:p w:rsidR="007B7A6D" w:rsidRPr="007B7A6D" w:rsidRDefault="007B7A6D" w:rsidP="007B7A6D">
      <w:pPr>
        <w:spacing w:after="0" w:line="240" w:lineRule="auto"/>
        <w:jc w:val="center"/>
        <w:rPr>
          <w:rFonts w:ascii="Mangal" w:hAnsi="Mangal" w:cs="Mangal"/>
          <w:b/>
          <w:sz w:val="28"/>
          <w:szCs w:val="28"/>
        </w:rPr>
      </w:pPr>
      <w:r w:rsidRPr="007B7A6D">
        <w:rPr>
          <w:rFonts w:ascii="Mangal" w:hAnsi="Mangal" w:cs="Mangal"/>
          <w:b/>
          <w:sz w:val="28"/>
          <w:szCs w:val="28"/>
        </w:rPr>
        <w:t>अतारांकित प्रश्न सं.</w:t>
      </w:r>
      <w:r w:rsidR="0031512A">
        <w:rPr>
          <w:rFonts w:ascii="Mangal" w:hAnsi="Mangal" w:cs="Mangal"/>
          <w:b/>
          <w:sz w:val="28"/>
          <w:szCs w:val="28"/>
        </w:rPr>
        <w:t xml:space="preserve"> 2086</w:t>
      </w:r>
    </w:p>
    <w:p w:rsidR="007B7A6D" w:rsidRPr="007B7A6D" w:rsidRDefault="000F1BA3" w:rsidP="007B7A6D">
      <w:pPr>
        <w:spacing w:after="0" w:line="240" w:lineRule="auto"/>
        <w:jc w:val="center"/>
        <w:rPr>
          <w:rFonts w:ascii="Mangal" w:hAnsi="Mangal" w:cs="Mangal"/>
          <w:b/>
          <w:sz w:val="28"/>
          <w:szCs w:val="28"/>
        </w:rPr>
      </w:pPr>
      <w:r>
        <w:rPr>
          <w:rFonts w:ascii="Mangal" w:hAnsi="Mangal" w:cs="Mangal"/>
          <w:b/>
          <w:sz w:val="28"/>
          <w:szCs w:val="28"/>
        </w:rPr>
        <w:t>06 अगस्त</w:t>
      </w:r>
      <w:r w:rsidR="007B7A6D" w:rsidRPr="007B7A6D">
        <w:rPr>
          <w:rFonts w:ascii="Mangal" w:hAnsi="Mangal" w:cs="Mangal"/>
          <w:b/>
          <w:sz w:val="28"/>
          <w:szCs w:val="28"/>
        </w:rPr>
        <w:t>, 2018 को उत्तर के लिए</w:t>
      </w:r>
    </w:p>
    <w:p w:rsidR="003C4BB4" w:rsidRDefault="003C4BB4" w:rsidP="007B7A6D">
      <w:pPr>
        <w:rPr>
          <w:rFonts w:ascii="Mangal" w:hAnsi="Mangal" w:cs="Mangal"/>
        </w:rPr>
      </w:pPr>
    </w:p>
    <w:p w:rsidR="007B7A6D" w:rsidRDefault="007B7A6D" w:rsidP="007B7A6D">
      <w:pPr>
        <w:rPr>
          <w:rFonts w:ascii="Mangal" w:hAnsi="Mangal" w:cs="Mangal"/>
        </w:rPr>
      </w:pPr>
      <w:r>
        <w:rPr>
          <w:rFonts w:ascii="Mangal" w:hAnsi="Mangal" w:cs="Mangal"/>
        </w:rPr>
        <w:tab/>
      </w:r>
      <w:r w:rsidR="0031512A">
        <w:rPr>
          <w:rFonts w:ascii="Mangal" w:hAnsi="Mangal" w:cs="Mangal"/>
          <w:b/>
          <w:sz w:val="28"/>
          <w:szCs w:val="28"/>
        </w:rPr>
        <w:t>तेजस विमान का निर्माण</w:t>
      </w:r>
      <w:r>
        <w:rPr>
          <w:rFonts w:ascii="Mangal" w:hAnsi="Mangal" w:cs="Mangal"/>
        </w:rPr>
        <w:tab/>
      </w:r>
    </w:p>
    <w:p w:rsidR="007B7A6D" w:rsidRPr="007B7A6D" w:rsidRDefault="00316857" w:rsidP="00A3312F">
      <w:pPr>
        <w:spacing w:after="120" w:line="240" w:lineRule="auto"/>
        <w:rPr>
          <w:rFonts w:ascii="Mangal" w:hAnsi="Mangal" w:cs="Mangal"/>
          <w:b/>
          <w:sz w:val="28"/>
          <w:szCs w:val="28"/>
        </w:rPr>
      </w:pPr>
      <w:r w:rsidRPr="00316857">
        <w:rPr>
          <w:rFonts w:ascii="Mangal" w:hAnsi="Mangal" w:cs="Mangal"/>
          <w:b/>
          <w:sz w:val="28"/>
        </w:rPr>
        <w:t>208</w:t>
      </w:r>
      <w:r w:rsidR="0031512A">
        <w:rPr>
          <w:rFonts w:ascii="Mangal" w:hAnsi="Mangal" w:cs="Mangal"/>
          <w:b/>
          <w:sz w:val="28"/>
        </w:rPr>
        <w:t>6</w:t>
      </w:r>
      <w:r w:rsidR="007B7A6D">
        <w:rPr>
          <w:rFonts w:ascii="Mangal" w:hAnsi="Mangal" w:cs="Mangal"/>
        </w:rPr>
        <w:t>.</w:t>
      </w:r>
      <w:r>
        <w:rPr>
          <w:rFonts w:ascii="Mangal" w:hAnsi="Mangal" w:cs="Mangal"/>
        </w:rPr>
        <w:t xml:space="preserve"> </w:t>
      </w:r>
      <w:r w:rsidR="0031512A">
        <w:rPr>
          <w:rFonts w:ascii="Mangal" w:hAnsi="Mangal" w:cs="Mangal"/>
          <w:b/>
          <w:sz w:val="28"/>
          <w:szCs w:val="28"/>
        </w:rPr>
        <w:t>श्री हरिवंश</w:t>
      </w:r>
      <w:r>
        <w:rPr>
          <w:rFonts w:ascii="Mangal" w:hAnsi="Mangal" w:cs="Mangal"/>
          <w:b/>
          <w:sz w:val="28"/>
          <w:szCs w:val="28"/>
        </w:rPr>
        <w:t xml:space="preserve"> :</w:t>
      </w:r>
      <w:r w:rsidR="004D7C38">
        <w:rPr>
          <w:rFonts w:ascii="Mangal" w:hAnsi="Mangal" w:cs="Mangal"/>
          <w:b/>
          <w:sz w:val="28"/>
          <w:szCs w:val="28"/>
        </w:rPr>
        <w:t xml:space="preserve">  </w:t>
      </w:r>
    </w:p>
    <w:p w:rsidR="007B7A6D" w:rsidRDefault="007B7A6D" w:rsidP="00A3312F">
      <w:pPr>
        <w:spacing w:after="120" w:line="240" w:lineRule="auto"/>
        <w:rPr>
          <w:rFonts w:ascii="Mangal" w:hAnsi="Mangal" w:cs="Mangal"/>
        </w:rPr>
      </w:pPr>
      <w:r>
        <w:rPr>
          <w:rFonts w:ascii="Mangal" w:hAnsi="Mangal" w:cs="Mangal"/>
        </w:rPr>
        <w:tab/>
        <w:t>क्या रक्षा मंत्री यह बताने की कृपा करेंगे किः</w:t>
      </w:r>
    </w:p>
    <w:p w:rsidR="00316857" w:rsidRDefault="007B7A6D" w:rsidP="00A3312F">
      <w:pPr>
        <w:spacing w:after="120" w:line="240" w:lineRule="auto"/>
        <w:jc w:val="both"/>
        <w:rPr>
          <w:rFonts w:ascii="Mangal" w:hAnsi="Mangal" w:cs="Mangal"/>
        </w:rPr>
      </w:pPr>
      <w:r>
        <w:rPr>
          <w:rFonts w:ascii="Mangal" w:hAnsi="Mangal" w:cs="Mangal"/>
        </w:rPr>
        <w:t>(क)</w:t>
      </w:r>
      <w:r w:rsidR="00316857">
        <w:rPr>
          <w:rFonts w:ascii="Mangal" w:hAnsi="Mangal" w:cs="Mangal"/>
        </w:rPr>
        <w:tab/>
      </w:r>
      <w:r w:rsidR="006909CB">
        <w:rPr>
          <w:rFonts w:ascii="Mangal" w:hAnsi="Mangal" w:cs="Mangal"/>
          <w:sz w:val="24"/>
        </w:rPr>
        <w:t>तेजस लड़ाकू विमान को बनाने में कुल कितना समय एवं लागत लगती है</w:t>
      </w:r>
      <w:r w:rsidR="00316857">
        <w:rPr>
          <w:rFonts w:ascii="Mangal" w:hAnsi="Mangal" w:cs="Mangal"/>
        </w:rPr>
        <w:t>;</w:t>
      </w:r>
    </w:p>
    <w:p w:rsidR="00316857" w:rsidRDefault="00316857" w:rsidP="00A3312F">
      <w:pPr>
        <w:spacing w:after="120" w:line="240" w:lineRule="auto"/>
        <w:jc w:val="both"/>
        <w:rPr>
          <w:rFonts w:ascii="Mangal" w:hAnsi="Mangal" w:cs="Mangal"/>
        </w:rPr>
      </w:pPr>
      <w:r>
        <w:rPr>
          <w:rFonts w:ascii="Mangal" w:hAnsi="Mangal" w:cs="Mangal"/>
        </w:rPr>
        <w:t>(ख)</w:t>
      </w:r>
      <w:r>
        <w:rPr>
          <w:rFonts w:ascii="Mangal" w:hAnsi="Mangal" w:cs="Mangal"/>
        </w:rPr>
        <w:tab/>
      </w:r>
      <w:r w:rsidR="006909CB">
        <w:rPr>
          <w:rFonts w:ascii="Mangal" w:hAnsi="Mangal" w:cs="Mangal"/>
          <w:sz w:val="24"/>
        </w:rPr>
        <w:t>अब तक कुल कितने तेजस लड़ाकू विमान भारतीय वायु सेना को सौंपे गए हैं</w:t>
      </w:r>
      <w:r>
        <w:rPr>
          <w:rFonts w:ascii="Mangal" w:hAnsi="Mangal" w:cs="Mangal"/>
        </w:rPr>
        <w:t xml:space="preserve">;  </w:t>
      </w:r>
    </w:p>
    <w:p w:rsidR="00D53FBE" w:rsidRDefault="00316857" w:rsidP="00A3312F">
      <w:pPr>
        <w:spacing w:after="120" w:line="240" w:lineRule="auto"/>
        <w:jc w:val="both"/>
        <w:rPr>
          <w:rFonts w:ascii="Mangal" w:hAnsi="Mangal" w:cs="Mangal"/>
          <w:sz w:val="24"/>
        </w:rPr>
      </w:pPr>
      <w:r>
        <w:rPr>
          <w:rFonts w:ascii="Mangal" w:hAnsi="Mangal" w:cs="Mangal"/>
        </w:rPr>
        <w:t>(ग)</w:t>
      </w:r>
      <w:r>
        <w:rPr>
          <w:rFonts w:ascii="Mangal" w:hAnsi="Mangal" w:cs="Mangal"/>
        </w:rPr>
        <w:tab/>
      </w:r>
      <w:r w:rsidR="00CA2C08">
        <w:rPr>
          <w:rFonts w:ascii="Mangal" w:hAnsi="Mangal" w:cs="Mangal"/>
          <w:sz w:val="24"/>
        </w:rPr>
        <w:t xml:space="preserve">इन लड़ाकू विमानों को लेकर भविष्य की क्या </w:t>
      </w:r>
      <w:r w:rsidR="00D53FBE">
        <w:rPr>
          <w:rFonts w:ascii="Mangal" w:hAnsi="Mangal" w:cs="Mangal"/>
          <w:sz w:val="24"/>
        </w:rPr>
        <w:t>योजना है; और</w:t>
      </w:r>
    </w:p>
    <w:p w:rsidR="007B7A6D" w:rsidRDefault="00D53FBE" w:rsidP="00A3312F">
      <w:pPr>
        <w:spacing w:after="120" w:line="240" w:lineRule="auto"/>
        <w:jc w:val="both"/>
        <w:rPr>
          <w:rFonts w:ascii="Mangal" w:hAnsi="Mangal" w:cs="Mangal"/>
        </w:rPr>
      </w:pPr>
      <w:r>
        <w:rPr>
          <w:rFonts w:ascii="Mangal" w:hAnsi="Mangal" w:cs="Mangal"/>
          <w:sz w:val="24"/>
        </w:rPr>
        <w:t>(घ)</w:t>
      </w:r>
      <w:r>
        <w:rPr>
          <w:rFonts w:ascii="Mangal" w:hAnsi="Mangal" w:cs="Mangal"/>
          <w:sz w:val="24"/>
        </w:rPr>
        <w:tab/>
        <w:t>तत्संबंधी ब्यौरा क्या है</w:t>
      </w:r>
      <w:r w:rsidR="00316857">
        <w:rPr>
          <w:rFonts w:ascii="Mangal" w:hAnsi="Mangal" w:cs="Mangal"/>
        </w:rPr>
        <w:t xml:space="preserve"> ?</w:t>
      </w:r>
      <w:r w:rsidR="007B7A6D">
        <w:rPr>
          <w:rFonts w:ascii="Mangal" w:hAnsi="Mangal" w:cs="Mangal"/>
        </w:rPr>
        <w:tab/>
      </w:r>
    </w:p>
    <w:p w:rsidR="007B7A6D" w:rsidRPr="007B7A6D" w:rsidRDefault="007B7A6D" w:rsidP="007B7A6D">
      <w:pPr>
        <w:spacing w:after="0" w:line="240" w:lineRule="auto"/>
        <w:jc w:val="center"/>
        <w:rPr>
          <w:rFonts w:ascii="Mangal" w:hAnsi="Mangal" w:cs="Mangal"/>
          <w:b/>
          <w:sz w:val="28"/>
          <w:szCs w:val="28"/>
        </w:rPr>
      </w:pPr>
      <w:r w:rsidRPr="007B7A6D">
        <w:rPr>
          <w:rFonts w:ascii="Mangal" w:hAnsi="Mangal" w:cs="Mangal"/>
          <w:b/>
          <w:sz w:val="28"/>
          <w:szCs w:val="28"/>
        </w:rPr>
        <w:t>उत्तर</w:t>
      </w:r>
    </w:p>
    <w:p w:rsidR="007B7A6D" w:rsidRPr="007B7A6D" w:rsidRDefault="007B7A6D" w:rsidP="007B7A6D">
      <w:pPr>
        <w:spacing w:after="0" w:line="240" w:lineRule="auto"/>
        <w:jc w:val="center"/>
        <w:rPr>
          <w:rFonts w:ascii="Mangal" w:hAnsi="Mangal" w:cs="Mangal"/>
          <w:b/>
          <w:sz w:val="28"/>
          <w:szCs w:val="28"/>
        </w:rPr>
      </w:pPr>
      <w:r w:rsidRPr="007B7A6D">
        <w:rPr>
          <w:rFonts w:ascii="Mangal" w:hAnsi="Mangal" w:cs="Mangal"/>
          <w:b/>
          <w:sz w:val="28"/>
          <w:szCs w:val="28"/>
        </w:rPr>
        <w:t>रक्षा मंत्रालय में राज्य मंत्री (</w:t>
      </w:r>
      <w:r w:rsidR="00330F8C">
        <w:rPr>
          <w:rFonts w:ascii="Mangal" w:hAnsi="Mangal" w:cs="Mangal"/>
          <w:b/>
          <w:sz w:val="28"/>
          <w:szCs w:val="28"/>
        </w:rPr>
        <w:t>डॉ</w:t>
      </w:r>
      <w:r w:rsidRPr="007B7A6D">
        <w:rPr>
          <w:rFonts w:ascii="Mangal" w:hAnsi="Mangal" w:cs="Mangal"/>
          <w:b/>
          <w:sz w:val="28"/>
          <w:szCs w:val="28"/>
        </w:rPr>
        <w:t>. सुभाष भामरे)</w:t>
      </w:r>
    </w:p>
    <w:p w:rsidR="003C4BB4" w:rsidRDefault="003C4BB4" w:rsidP="000547BC">
      <w:pPr>
        <w:jc w:val="both"/>
        <w:rPr>
          <w:rFonts w:ascii="Mangal" w:hAnsi="Mangal" w:cs="Mangal"/>
          <w:sz w:val="24"/>
        </w:rPr>
      </w:pPr>
    </w:p>
    <w:p w:rsidR="009549F3" w:rsidRDefault="00604309" w:rsidP="000547BC">
      <w:pPr>
        <w:jc w:val="both"/>
        <w:rPr>
          <w:rFonts w:ascii="Mangal" w:hAnsi="Mangal" w:cs="Mangal"/>
          <w:sz w:val="24"/>
        </w:rPr>
      </w:pPr>
      <w:r w:rsidRPr="00604309">
        <w:rPr>
          <w:rFonts w:ascii="Mangal" w:hAnsi="Mangal" w:cs="Mangal"/>
          <w:sz w:val="24"/>
        </w:rPr>
        <w:t>(</w:t>
      </w:r>
      <w:r w:rsidR="000547BC">
        <w:rPr>
          <w:rFonts w:ascii="Mangal" w:hAnsi="Mangal" w:cs="Mangal"/>
          <w:sz w:val="24"/>
        </w:rPr>
        <w:t>क</w:t>
      </w:r>
      <w:r w:rsidRPr="00604309">
        <w:rPr>
          <w:rFonts w:ascii="Mangal" w:hAnsi="Mangal" w:cs="Mangal"/>
          <w:sz w:val="24"/>
        </w:rPr>
        <w:t>)</w:t>
      </w:r>
      <w:r w:rsidR="000547BC">
        <w:rPr>
          <w:rFonts w:ascii="Mangal" w:hAnsi="Mangal" w:cs="Mangal"/>
          <w:sz w:val="24"/>
        </w:rPr>
        <w:t xml:space="preserve"> और </w:t>
      </w:r>
      <w:r w:rsidRPr="00604309">
        <w:rPr>
          <w:rFonts w:ascii="Mangal" w:hAnsi="Mangal" w:cs="Mangal"/>
          <w:sz w:val="24"/>
        </w:rPr>
        <w:t>(</w:t>
      </w:r>
      <w:r w:rsidR="000547BC">
        <w:rPr>
          <w:rFonts w:ascii="Mangal" w:hAnsi="Mangal" w:cs="Mangal"/>
          <w:sz w:val="24"/>
        </w:rPr>
        <w:t>ख</w:t>
      </w:r>
      <w:r w:rsidRPr="00604309">
        <w:rPr>
          <w:rFonts w:ascii="Mangal" w:hAnsi="Mangal" w:cs="Mangal"/>
          <w:sz w:val="24"/>
        </w:rPr>
        <w:t>):</w:t>
      </w:r>
      <w:r w:rsidR="000547BC">
        <w:rPr>
          <w:rFonts w:ascii="Mangal" w:hAnsi="Mangal" w:cs="Mangal"/>
          <w:sz w:val="24"/>
        </w:rPr>
        <w:t xml:space="preserve"> हल्के युद्धक विमान (एलसीए) तेजस के उत्पादन के लिए हिंदुस्तान ऍरोनाटिक्स लिमिटेड (एचएएल) को भारतीय वायु सेना की ओर से 40 विमानों (20 प्रारंभिक संक्रियात्मक स्वीकृति (आईओसी) मानक और 20 अंतिम संक्रियात्मक स्वीकृति (एफओसी) मानक) के लिए आर्डर प्राप्त हुए हैं। दिसम्बर, 2011 तक पूरी होने वाली 20 आईओसी संबंधी संविदा पर 31 मार्च, 2006 को हस्ताक्षर किए गए थे और वर्ष 2016 तक पूरी होने वाली 20 एफओसी संबंधी संविदा पर 23 दिसम्बर, 2010 को हस्ताक्षर किए गए थे। एलसीए तेजस के लिए आईओसी दिसम्बर, 2013 में प्राप्त हुई थी।</w:t>
      </w:r>
    </w:p>
    <w:p w:rsidR="009549F3" w:rsidRDefault="000547BC" w:rsidP="009549F3">
      <w:pPr>
        <w:ind w:firstLine="720"/>
        <w:jc w:val="both"/>
        <w:rPr>
          <w:rFonts w:ascii="Mangal" w:hAnsi="Mangal" w:cs="Mangal"/>
          <w:sz w:val="24"/>
        </w:rPr>
      </w:pPr>
      <w:r>
        <w:rPr>
          <w:rFonts w:ascii="Mangal" w:hAnsi="Mangal" w:cs="Mangal"/>
          <w:sz w:val="24"/>
        </w:rPr>
        <w:t xml:space="preserve">20 तेजस विमानों के लिए आईओसी संविदा का मूल्य 2701.70 करोड़ रुपए (संशोधित </w:t>
      </w:r>
    </w:p>
    <w:p w:rsidR="009549F3" w:rsidRDefault="009549F3" w:rsidP="009549F3">
      <w:pPr>
        <w:jc w:val="right"/>
        <w:rPr>
          <w:rFonts w:ascii="Mangal" w:hAnsi="Mangal" w:cs="Mangal"/>
          <w:sz w:val="24"/>
        </w:rPr>
      </w:pPr>
      <w:r>
        <w:rPr>
          <w:rFonts w:ascii="Mangal" w:hAnsi="Mangal" w:cs="Mangal"/>
          <w:sz w:val="24"/>
        </w:rPr>
        <w:t>..2/-</w:t>
      </w:r>
      <w:r>
        <w:rPr>
          <w:rFonts w:ascii="Mangal" w:hAnsi="Mangal" w:cs="Mangal"/>
          <w:sz w:val="24"/>
        </w:rPr>
        <w:br w:type="page"/>
      </w:r>
    </w:p>
    <w:p w:rsidR="009549F3" w:rsidRDefault="009549F3" w:rsidP="009549F3">
      <w:pPr>
        <w:ind w:firstLine="720"/>
        <w:jc w:val="center"/>
        <w:rPr>
          <w:rFonts w:ascii="Mangal" w:hAnsi="Mangal" w:cs="Mangal"/>
          <w:sz w:val="24"/>
        </w:rPr>
      </w:pPr>
      <w:r>
        <w:rPr>
          <w:rFonts w:ascii="Mangal" w:hAnsi="Mangal" w:cs="Mangal"/>
          <w:sz w:val="24"/>
        </w:rPr>
        <w:lastRenderedPageBreak/>
        <w:t>- 2 -</w:t>
      </w:r>
    </w:p>
    <w:p w:rsidR="009549F3" w:rsidRDefault="009549F3" w:rsidP="009549F3">
      <w:pPr>
        <w:ind w:firstLine="720"/>
        <w:jc w:val="both"/>
        <w:rPr>
          <w:rFonts w:ascii="Mangal" w:hAnsi="Mangal" w:cs="Mangal"/>
          <w:sz w:val="24"/>
        </w:rPr>
      </w:pPr>
    </w:p>
    <w:p w:rsidR="006A72EB" w:rsidRDefault="000547BC" w:rsidP="00D76A84">
      <w:pPr>
        <w:jc w:val="both"/>
        <w:rPr>
          <w:rFonts w:ascii="Mangal" w:hAnsi="Mangal" w:cs="Mangal"/>
          <w:sz w:val="24"/>
        </w:rPr>
      </w:pPr>
      <w:r>
        <w:rPr>
          <w:rFonts w:ascii="Mangal" w:hAnsi="Mangal" w:cs="Mangal"/>
          <w:sz w:val="24"/>
        </w:rPr>
        <w:t>2812.91 करोड़ रुपए) है। अतिरिक्त लाइन प्रतिस्थापनीय यूनिटों (एलआरयू), कच्ची सामग्री, मिश्रित सामग्री, खरीदी गई सामग्री तथा उपभोज्यनीय सामग्री, औजार इत्यादि की एकीकरण संबंधी अधिप्राप्ति के लिए निर्मित मानकों में परिवर्तनों के कारण परिवर्तन आर्डर के भाग के रूप में 5362.17 करोड़ रुपए के बारे में आईओसी संविदा में संशोधन की मांग की गई है।</w:t>
      </w:r>
    </w:p>
    <w:p w:rsidR="000547BC" w:rsidRDefault="000547BC" w:rsidP="000547BC">
      <w:pPr>
        <w:jc w:val="both"/>
        <w:rPr>
          <w:rFonts w:ascii="Mangal" w:hAnsi="Mangal" w:cs="Mangal"/>
          <w:sz w:val="24"/>
        </w:rPr>
      </w:pPr>
      <w:r>
        <w:rPr>
          <w:rFonts w:ascii="Mangal" w:hAnsi="Mangal" w:cs="Mangal"/>
          <w:sz w:val="24"/>
        </w:rPr>
        <w:tab/>
        <w:t>20 तेजस विमानों के लिए एफओसी का मूल्य 5989.39 करोड़ रुपए है।</w:t>
      </w:r>
    </w:p>
    <w:p w:rsidR="000547BC" w:rsidRDefault="000547BC" w:rsidP="000547BC">
      <w:pPr>
        <w:jc w:val="both"/>
        <w:rPr>
          <w:rFonts w:ascii="Mangal" w:hAnsi="Mangal" w:cs="Mangal"/>
          <w:sz w:val="24"/>
        </w:rPr>
      </w:pPr>
      <w:r>
        <w:rPr>
          <w:rFonts w:ascii="Mangal" w:hAnsi="Mangal" w:cs="Mangal"/>
          <w:sz w:val="24"/>
        </w:rPr>
        <w:tab/>
        <w:t>कुल 20 आईओसी विमानों में से एचएएल द्वारा भारतीय वायु सेना को आज की तारीख तक 09 विमानों की सुपुर्दगी की गई है।</w:t>
      </w:r>
    </w:p>
    <w:p w:rsidR="00A4422B" w:rsidRDefault="00A4422B" w:rsidP="000547BC">
      <w:pPr>
        <w:jc w:val="both"/>
        <w:rPr>
          <w:rFonts w:ascii="Mangal" w:hAnsi="Mangal" w:cs="Mangal"/>
          <w:sz w:val="24"/>
        </w:rPr>
      </w:pPr>
      <w:r>
        <w:rPr>
          <w:rFonts w:ascii="Mangal" w:hAnsi="Mangal" w:cs="Mangal"/>
          <w:sz w:val="24"/>
        </w:rPr>
        <w:t>(ग) और (घ): 40 एलसीए तेज विमानों (20 आईओसी एवं 20 एफओसी) के अलावा रक्षा अधिग्रहण परिषद (डीएसी) ने सक्रिय इलेक्ट्रानिकल रूप से स्केंड एरे (एईएसए) रडार, दृश्य दूरी परे (बीवीआर) मिसाइल, आत्म सुरक्षा जैमर (एसपीजे) तथा हवा से हवा में ईंधन भरने (एएआर) की संवर्धित क्षमताओं के साथ 83 एलसीए एमके 1ए के अधिग्रहण को स्वीकृति प्रदान की है, जिसके लि</w:t>
      </w:r>
      <w:r w:rsidR="0010408F">
        <w:rPr>
          <w:rFonts w:ascii="Mangal" w:hAnsi="Mangal" w:cs="Mangal"/>
          <w:sz w:val="24"/>
        </w:rPr>
        <w:t>ए</w:t>
      </w:r>
      <w:r>
        <w:rPr>
          <w:rFonts w:ascii="Mangal" w:hAnsi="Mangal" w:cs="Mangal"/>
          <w:sz w:val="24"/>
        </w:rPr>
        <w:t xml:space="preserve"> एचएएल द्वारा निविदा प्रस्तुत की गई है।</w:t>
      </w:r>
    </w:p>
    <w:p w:rsidR="00441756" w:rsidRPr="00604309" w:rsidRDefault="00441756" w:rsidP="00441756">
      <w:pPr>
        <w:jc w:val="center"/>
        <w:rPr>
          <w:rFonts w:ascii="Mangal" w:hAnsi="Mangal" w:cs="Mangal"/>
          <w:sz w:val="24"/>
        </w:rPr>
      </w:pPr>
      <w:r>
        <w:rPr>
          <w:rFonts w:ascii="Mangal" w:hAnsi="Mangal" w:cs="Mangal"/>
          <w:sz w:val="24"/>
        </w:rPr>
        <w:t>***</w:t>
      </w:r>
    </w:p>
    <w:sectPr w:rsidR="00441756" w:rsidRPr="00604309" w:rsidSect="00B23C02">
      <w:pgSz w:w="12240" w:h="15840" w:code="1"/>
      <w:pgMar w:top="576" w:right="1440" w:bottom="720" w:left="1440" w:header="706" w:footer="706"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evenAndOddHeaders/>
  <w:drawingGridHorizontalSpacing w:val="110"/>
  <w:drawingGridVerticalSpacing w:val="299"/>
  <w:displayHorizont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95F"/>
    <w:rsid w:val="000547BC"/>
    <w:rsid w:val="000B264B"/>
    <w:rsid w:val="000F1BA3"/>
    <w:rsid w:val="0010408F"/>
    <w:rsid w:val="001279E2"/>
    <w:rsid w:val="001C7B2A"/>
    <w:rsid w:val="0028595F"/>
    <w:rsid w:val="0031512A"/>
    <w:rsid w:val="00316857"/>
    <w:rsid w:val="00330F8C"/>
    <w:rsid w:val="003C4BB4"/>
    <w:rsid w:val="00441756"/>
    <w:rsid w:val="004D7C38"/>
    <w:rsid w:val="00557F55"/>
    <w:rsid w:val="00604309"/>
    <w:rsid w:val="00671A77"/>
    <w:rsid w:val="006909CB"/>
    <w:rsid w:val="006A72EB"/>
    <w:rsid w:val="007B7A6D"/>
    <w:rsid w:val="0085367E"/>
    <w:rsid w:val="00935585"/>
    <w:rsid w:val="009549F3"/>
    <w:rsid w:val="00A3312F"/>
    <w:rsid w:val="00A4422B"/>
    <w:rsid w:val="00B23C02"/>
    <w:rsid w:val="00CA2C08"/>
    <w:rsid w:val="00D53FBE"/>
    <w:rsid w:val="00D76A84"/>
    <w:rsid w:val="00D91275"/>
    <w:rsid w:val="00E2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A6D"/>
    <w:pPr>
      <w:ind w:left="720"/>
      <w:contextualSpacing/>
    </w:pPr>
  </w:style>
  <w:style w:type="paragraph" w:styleId="BalloonText">
    <w:name w:val="Balloon Text"/>
    <w:basedOn w:val="Normal"/>
    <w:link w:val="BalloonTextChar"/>
    <w:uiPriority w:val="99"/>
    <w:semiHidden/>
    <w:unhideWhenUsed/>
    <w:rsid w:val="00330F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F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A6D"/>
    <w:pPr>
      <w:ind w:left="720"/>
      <w:contextualSpacing/>
    </w:pPr>
  </w:style>
  <w:style w:type="paragraph" w:styleId="BalloonText">
    <w:name w:val="Balloon Text"/>
    <w:basedOn w:val="Normal"/>
    <w:link w:val="BalloonTextChar"/>
    <w:uiPriority w:val="99"/>
    <w:semiHidden/>
    <w:unhideWhenUsed/>
    <w:rsid w:val="00330F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F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92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cp:lastPrinted>2010-11-03T02:10:00Z</cp:lastPrinted>
  <dcterms:created xsi:type="dcterms:W3CDTF">2010-11-02T21:45:00Z</dcterms:created>
  <dcterms:modified xsi:type="dcterms:W3CDTF">2010-11-03T02:11:00Z</dcterms:modified>
</cp:coreProperties>
</file>