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C" w:rsidRPr="00445644" w:rsidRDefault="002648BC" w:rsidP="002648B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2648BC" w:rsidRPr="00445644" w:rsidRDefault="002648BC" w:rsidP="002648B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2648BC" w:rsidRPr="00445644" w:rsidRDefault="002648BC" w:rsidP="002648BC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2648BC" w:rsidRPr="00445644" w:rsidRDefault="002648BC" w:rsidP="002648BC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2648BC" w:rsidRPr="00445644" w:rsidRDefault="002648BC" w:rsidP="002648BC">
      <w:pPr>
        <w:spacing w:after="0" w:line="257" w:lineRule="auto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122</w:t>
      </w:r>
      <w:r>
        <w:rPr>
          <w:sz w:val="24"/>
          <w:szCs w:val="24"/>
        </w:rPr>
        <w:t>6</w:t>
      </w:r>
    </w:p>
    <w:p w:rsidR="002648BC" w:rsidRPr="00445644" w:rsidRDefault="002648BC" w:rsidP="002648BC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2648BC" w:rsidRPr="00A40A6F" w:rsidRDefault="002648BC" w:rsidP="002648BC">
      <w:pPr>
        <w:spacing w:after="120"/>
        <w:jc w:val="both"/>
        <w:rPr>
          <w:rFonts w:ascii="Mangal" w:hAnsi="Mangal"/>
          <w:sz w:val="12"/>
          <w:szCs w:val="12"/>
        </w:rPr>
      </w:pPr>
    </w:p>
    <w:p w:rsidR="002648BC" w:rsidRPr="00CE37B7" w:rsidRDefault="002648BC" w:rsidP="002648BC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उच्च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न्यायालयों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अधीनस्थ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न्यायालयों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में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लंबित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मामले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1226.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हरिवं</w:t>
      </w:r>
      <w:proofErr w:type="gramStart"/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</w:t>
      </w: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proofErr w:type="gramEnd"/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गत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दस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वर्ष़ों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या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इससे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अध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समय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उच्च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अधीनस्थ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कुल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कितने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लंबित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इसका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समाधन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क्या-क्या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कदम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उठाए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जा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रहे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proofErr w:type="gramStart"/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48BC" w:rsidRPr="00CE37B7" w:rsidRDefault="002648BC" w:rsidP="002648BC">
      <w:pPr>
        <w:spacing w:after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2648BC" w:rsidRPr="00CE37B7" w:rsidRDefault="002648BC" w:rsidP="002648BC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2648BC" w:rsidRPr="00CE37B7" w:rsidRDefault="002648BC" w:rsidP="002648BC">
      <w:pPr>
        <w:spacing w:line="257" w:lineRule="auto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(क) और (ख)</w:t>
      </w: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उच्‍च न्‍यायालयों और जिला/अधीनस्‍थ न्‍यायालयों में लम्‍बित मामलों के आंकड़े सम्‍बद्ध उच्‍च न्‍यायालयों द्वारा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रखे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जाते है । राष्‍ट्रीय न्‍यायिक आंकड़ा ग्रिड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(एनजेडीजी) के वेब पोर्टल पर तारीख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23-7-2018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उपलब्‍ध जानकारी के अनुसार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9.94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लाख मामले विभिन्‍न उच्‍च न्‍याय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लयों में दस वर्ष से अधिक समय से लम्‍बित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थे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ऐसे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मामलों के उच्‍च न्‍यायालय-वार ब्‍यौर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उपाब</w:t>
      </w: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ंध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-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पर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दिए गए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। तारीख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23-7-2018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22.90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लाख मामले देश के विभिन्‍न जिला और अधीनस्‍थ न्‍यायालयों (अरूणाचल प्रदेश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नागालैंड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लक्षद्वीप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पु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डू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चेरी राज्‍य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/संघ राज्‍य क्षेत्रों क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ो छोड़कर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) में दस वर्ष से अधिक समय से लम्‍बित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थे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ऐसे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मामलों क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राज्‍य/संघ राज्‍य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-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वार ब्‍यौर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उपाब</w:t>
      </w:r>
      <w:r w:rsidRPr="00CE37B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ंध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-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पर है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(ग)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केन्‍द्रीय सरकार ने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न्‍यायपालिका द्वारा मामलों का शीघ्र निपटान करने के लिए एक पद्धति उपलब्‍ध कराए जाने हेतु अनेक उपाय किए हैं । सरकार द्वारा स्‍थापित न्‍याय प्रदान करने और कानूनी सुधारों के लिए राष्‍ट्रीय मिशन ने विभिन्‍न राजनीतिक पहलों जिसके अंतर्गत न्‍यायालयों के लिए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अवसंरचना को सुधारना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जानकारी एकत्रित करना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बेहतर न्‍याय परिदान के लिए जानकारी और संसूचना प्रौद्योगिकी का प्रयोग और उच्‍चतम न्‍यायालय और उच्‍च न्‍यायालय में न्‍यायाधीशों के रिक्‍त पदों को भरा जाना भी है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माध्‍यम से न्‍यायिक प्रशासन में बकाया और लंबित मामलों का चरणबद्ध समापन के लिए समन्‍वित दृष्‍टिकोण अपनाया है । पिछले चार वर्षों के दौरान की मुख्‍य उपलब्‍धियां निम्‍नलिखित है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:—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 w:rsidRPr="00CE37B7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आज क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ी तारीख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तक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1993-94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में न्‍यायपालिका के लिए अवसंरचनात्‍मक प्रसुविधाओं के विकास के लिए केन्‍द्रीय रूप से प्रायोजित स्‍कीम (सी० एस० एस०) के प्रारंभ 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6,302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करोड़ रुपए जारी किए जा चुके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जिसमें 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2,858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करोड़ रुपए (जो आज की तारीख तक कुल जारी हुई रकम का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45.35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प्रतिशत है) अप्रैल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से राज्‍यों और संघराज्‍यों क्षेत्रों को जारी किए जा चुके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इस स्‍कीम के अधीन न्‍यायालय हॉलो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की संख्‍या जो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30-6-2014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15,8018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थी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बढकर आज की तारीख 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18,444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हो गई है और आवासीय इकाईयों की संख्‍या जो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30-6-2014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10,211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थी से बढ़कर आज की तारीख तक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15,853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हो गई है ।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इसके अतिरिक्‍त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2,709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न्‍यायालय हॉल और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1,472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आवासीय इकाइयां स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निर्माणाधीन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।केन्‍द्रीय सरकार ने स्‍कीमों 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3,320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करोड़ रुपए के प्राक्‍कलित अतिरिक्‍त परिव्‍यय के साथ बारहवी पंचवर्षीय योजना अवधि के पश्‍चात् अर्थात्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1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अप्रैल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2017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मार्च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2020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तक जारी रखने का अनुमोदन किया है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(ii)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कम्‍पयूटीकृत जिला और अधीनस्‍थ न्‍यायालयों की संख्‍या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13,672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बढ़कर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16,089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हो गई है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 दौरान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2417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की बढ़ोतरी दर्ज की गई है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(iii)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राष्‍ट्रीय न्‍यायिक आंकड़ा ग्रिड (एनजेडीजी) ऐसे जिला और अधीनस्थ न्यायालयो में जिन्हे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पहले ही कम्पयूटीकृत किया जा चुका है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मामला फाइल करने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मामले की प्रास्थिति के तथा उनसे आदेशो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और निर्णयों की इलैक्ट्रानिक प्रतियां प्राप्त करने के बारे में आनलाइन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जानकारी नागरिको क</w:t>
      </w:r>
      <w:proofErr w:type="gramStart"/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ो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उपलब</w:t>
      </w:r>
      <w:proofErr w:type="gramEnd"/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्ध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कराने के लिए सुलभ बनाया गया है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Pr="00CE37B7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इस पोर्टल पर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10.15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करोड़ मामलों के सम्‍बद्ध मे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जानकारी जिसके अंतर्गत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2.75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करोड़ लम्‍बित मामले और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6.97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करोड़ से अधिक आदेश/निर्णय उपलब्‍ध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(iv)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ई-न्‍यायालय सेवाएं जैसे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मामला रजिस्‍ट्रीकरण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कॉज़ लिस्‍ट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मामला प्रास्‍थिति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दैनिक आदेश और अन्‍तिम निर्णयों के ब्‍य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ौ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रे ई-न्‍यायालय व पोर्टल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सभी कम्‍पय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ट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्री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कृत न्‍यायालयों में न्‍यायिक सेवा केंद्र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ई-न्‍यायालय मोबाइल ऐप क्‍य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आर कोड की सुविधा के साथ (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6.8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लाख डाउनलोड)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ई-मेल सेवा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एस० एम० एस० पुश और पुल सेवाओं के माध्‍यम से मुकदमेबाजो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और अधिवक्‍ताओं के लिए उपलब्‍ध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। ई-न्‍यायालय प्रोजेक्‍ट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चरण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के दौरान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127.06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करोड़ समव्‍यवहारों की कुल संख्‍या के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साथ लगातार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देश के पांच उच्‍च मिशन मोड प्रोजेक्‍टो में रहा है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v)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23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जुलाई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 दौरान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न्‍यायाधीश उच्‍चतम न्‍यायालय में नियुक्‍त हुए थे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उच्‍च न्‍यायालयों में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349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नये न्‍यायधीशों की नियुक्‍ति हुई थी तथा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316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अतिरिक्‍त न्‍यायाधीश स्‍थायी किए गए थे । उच्‍च न्‍यायालयों में न्‍यायाधीशों की स्‍वीकृत पदसंख्‍या जो मई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में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906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बढ़कर वर्तमान में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1079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हो गई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है ।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उसी प्रकार,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जिला और अधीनस्‍थ न्‍यायालयों में न्‍यायिक अधिकारियों की स्‍वीकृत पदसंख्‍या जो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31-12-2013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19,518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बढ़कर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31-3-2018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22,545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हो गई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 ।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इसके अतिरिक्त,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जिला और अधीनस्‍थ न्‍यायालयों में कार्यरत न्‍यायिक अधिकारियों की पद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संख्‍या जो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31-12-2013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15,115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बढ़कर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31-3-2018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17,109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हो गई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है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(vi)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इसके अतिरिक्‍त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अप्रैल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2015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में मुख्‍य न्‍यायम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र्तियों के सम्‍मेलन में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पा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रित संकल्‍प के अनुसरण मे पांच वर्षो से अधिक समय से लम्‍बित मामलों का निपटान करने के लिए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24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उच्‍च न्‍यायालयों में बकाया मामला समिति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यों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का गठन किया गया है । जिला न्‍यायाधीशों के अधीन भी बकाया मामला समितियों का गठन किया गया है । उच्‍चतम न्‍यायालय में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भी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बकाया मामला समिति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उच्‍च न्‍यायालयों और जिला न्‍यायालयों में लम्‍बित मामलों को कम करने के उपाय करने के लिए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का गठन किया गया है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(vii)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सरकार ने अप्रैल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2017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में न्‍यायमित्र स्‍कीम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न्‍यायालयों में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दस वर्ष से अधिक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लम्‍बित मामलों को कम करने के लिए आरंभ की है । इस योजना के अधीन सेवा निवृत न्‍यायिक अधिकारी लगे हुए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और दस वर्ष से अधिक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समय से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लम्‍बित मामलों के शी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घ्र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निपटान को सुकर बनाने के लिए उन्‍हें न्‍यायमित्र के रूप में पदाभिहित किया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गया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 । प्रथम चरण में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राजस्‍थान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पश्‍चिमी बंगाल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बिहार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उत्तरप्रदेश और त्रिपुरा के पन्‍द्रह जिलों में पन्‍द्रह न्‍यायमित्र लगे हुए है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</w:t>
      </w:r>
    </w:p>
    <w:p w:rsidR="002648BC" w:rsidRPr="00CE37B7" w:rsidRDefault="002648BC" w:rsidP="002648BC">
      <w:pPr>
        <w:spacing w:before="1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CE37B7">
        <w:rPr>
          <w:rFonts w:ascii="Arial Unicode MS" w:eastAsia="Arial Unicode MS" w:hAnsi="Arial Unicode MS" w:cs="Arial Unicode MS"/>
          <w:sz w:val="24"/>
          <w:szCs w:val="24"/>
        </w:rPr>
        <w:t>(viii)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राष्‍ट्रीय विधिक सेवा प्राधिकरण (नालसा) को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 दौरान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330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करोड़ रुपए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की रकम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जा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री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की गई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 जोकि अबतक का उच्‍चतम है ।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2015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2017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के दौरान राष्‍ट्रीय लोक अदालतो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द्वारा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140.63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लाख लम्‍बित मामलों को सुलझाया गया है ।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2015-16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2017-18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के दौरान नियमित लोक अदालतो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86.14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लाख लम्‍बित मामलों को और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>103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73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लाख मामलों को मुकदमा चलाए जाने के पूर्व सुलझाया गया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था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2015-16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2017-18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 दौरान स्‍थायी लोक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अदालतो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</w:t>
      </w:r>
      <w:r w:rsidRPr="00CE37B7">
        <w:rPr>
          <w:rFonts w:ascii="Arial Unicode MS" w:eastAsia="Arial Unicode MS" w:hAnsi="Arial Unicode MS" w:cs="Arial Unicode MS"/>
          <w:sz w:val="24"/>
          <w:szCs w:val="24"/>
        </w:rPr>
        <w:t xml:space="preserve">3.21 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लाख लोक उपयोगिता सेवाओं से सम्‍बन्‍धित मामलों को मुकदमा चलाए जाने से पूर्व सुलझाया गया </w:t>
      </w:r>
      <w:r w:rsidRPr="00CE37B7">
        <w:rPr>
          <w:rFonts w:ascii="Arial Unicode MS" w:eastAsia="Arial Unicode MS" w:hAnsi="Arial Unicode MS" w:cs="Arial Unicode MS" w:hint="cs"/>
          <w:sz w:val="24"/>
          <w:szCs w:val="24"/>
          <w:cs/>
        </w:rPr>
        <w:t>था</w:t>
      </w:r>
      <w:r w:rsidRPr="00CE37B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।</w:t>
      </w:r>
    </w:p>
    <w:p w:rsidR="002648BC" w:rsidRDefault="002648BC" w:rsidP="002648BC">
      <w:pPr>
        <w:spacing w:before="120"/>
        <w:ind w:firstLine="720"/>
        <w:jc w:val="both"/>
        <w:rPr>
          <w:rFonts w:hint="cs"/>
          <w:sz w:val="24"/>
          <w:szCs w:val="24"/>
        </w:rPr>
      </w:pPr>
    </w:p>
    <w:p w:rsidR="002648BC" w:rsidRPr="00E445F6" w:rsidRDefault="002648BC" w:rsidP="002648BC">
      <w:pPr>
        <w:spacing w:before="120"/>
        <w:ind w:firstLine="720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</w:t>
      </w:r>
    </w:p>
    <w:p w:rsidR="002648BC" w:rsidRPr="00E445F6" w:rsidRDefault="002648BC" w:rsidP="002648BC">
      <w:pPr>
        <w:spacing w:before="120"/>
        <w:jc w:val="both"/>
        <w:rPr>
          <w:sz w:val="24"/>
          <w:szCs w:val="24"/>
          <w:cs/>
        </w:rPr>
      </w:pPr>
      <w:r w:rsidRPr="00E445F6">
        <w:rPr>
          <w:sz w:val="24"/>
          <w:szCs w:val="24"/>
          <w:cs/>
        </w:rPr>
        <w:t xml:space="preserve">   </w:t>
      </w:r>
      <w:r w:rsidRPr="00E445F6">
        <w:rPr>
          <w:sz w:val="24"/>
          <w:szCs w:val="24"/>
        </w:rPr>
        <w:t xml:space="preserve"> </w:t>
      </w:r>
    </w:p>
    <w:p w:rsidR="002648BC" w:rsidRDefault="002648BC" w:rsidP="002648BC">
      <w:pPr>
        <w:spacing w:line="257" w:lineRule="auto"/>
        <w:rPr>
          <w:b/>
          <w:bCs/>
          <w:sz w:val="24"/>
          <w:szCs w:val="24"/>
          <w:cs/>
        </w:rPr>
      </w:pPr>
    </w:p>
    <w:p w:rsidR="002648BC" w:rsidRPr="003A3541" w:rsidRDefault="002648BC" w:rsidP="002648BC">
      <w:pPr>
        <w:spacing w:after="0" w:line="240" w:lineRule="auto"/>
        <w:jc w:val="right"/>
        <w:rPr>
          <w:rFonts w:ascii="Times New Roman" w:hAnsi="Times New Roman" w:cs="Times New Roman" w:hint="cs"/>
          <w:color w:val="000000"/>
          <w:sz w:val="18"/>
          <w:szCs w:val="18"/>
          <w:cs/>
        </w:rPr>
      </w:pPr>
      <w:r>
        <w:rPr>
          <w:b/>
          <w:bCs/>
          <w:sz w:val="24"/>
          <w:szCs w:val="24"/>
          <w:cs/>
        </w:rPr>
        <w:br w:type="page"/>
      </w:r>
      <w:r>
        <w:rPr>
          <w:rFonts w:ascii="Arial" w:hAnsi="Arial" w:hint="cs"/>
          <w:b/>
          <w:bCs/>
          <w:color w:val="000000"/>
          <w:sz w:val="18"/>
          <w:szCs w:val="18"/>
          <w:u w:val="single"/>
          <w:cs/>
        </w:rPr>
        <w:lastRenderedPageBreak/>
        <w:t>उपाबंध-1</w:t>
      </w:r>
    </w:p>
    <w:p w:rsidR="002648BC" w:rsidRPr="003A3541" w:rsidRDefault="002648BC" w:rsidP="002648BC">
      <w:pPr>
        <w:spacing w:after="0" w:line="240" w:lineRule="auto"/>
        <w:jc w:val="both"/>
        <w:rPr>
          <w:rFonts w:ascii="Times New Roman" w:hAnsi="Times New Roman" w:cs="Times New Roman" w:hint="cs"/>
          <w:color w:val="000000"/>
          <w:sz w:val="18"/>
          <w:szCs w:val="18"/>
        </w:rPr>
      </w:pP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>राज्य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सभा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अतारांकित प्रश्न संख्या 1226 जिसका उत्तर तारीख </w:t>
      </w: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27.07.2018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को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दिया जाना है का निर्दिष्ट विवरण </w:t>
      </w:r>
    </w:p>
    <w:p w:rsidR="002648BC" w:rsidRPr="003A3541" w:rsidRDefault="002648BC" w:rsidP="00264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23.07.2018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को उच्च न्यायालयों में </w:t>
      </w: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10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से अधिक वर्षों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से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>लंबित मामले</w:t>
      </w: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810"/>
        <w:gridCol w:w="3978"/>
        <w:gridCol w:w="3960"/>
      </w:tblGrid>
      <w:tr w:rsidR="002648BC" w:rsidRPr="003A3541" w:rsidTr="00E043CC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>उच्च न्यायालय का नाम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10 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से अधिक वर्षों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से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लंबित मामलों की संख्या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इलाहाबाद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2,71,619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cs/>
              </w:rPr>
              <w:t>बम्बई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 xml:space="preserve">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1,45,425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पंजाब और हरियाणा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1,07,243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कलकत्ता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92,698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राजस्थान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69,464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6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मध्य प्रदेश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64,877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मद्रास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51,044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8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हैदराबाद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45,652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उड़ीसा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34,336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10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पटना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23,149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3A3541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केरल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18,858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झारखंड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15,204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गुजरात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13,390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जम्मू-कश्मीर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9716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15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दिल्ली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8577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छत्तीसगढ़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7098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कर्नाटक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6075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मणिपुर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3,980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उत्तराखंड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3805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हिमाचल प्रदेश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1,468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21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ग</w:t>
            </w:r>
            <w:r>
              <w:rPr>
                <w:rFonts w:ascii="Arial" w:hAnsi="Arial" w:hint="cs"/>
                <w:sz w:val="18"/>
                <w:szCs w:val="18"/>
                <w:cs/>
              </w:rPr>
              <w:t>ुवाहाटी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 xml:space="preserve">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335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मेघालय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त्रिपुरा उच्च न्यायालय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</w:tr>
      <w:tr w:rsidR="002648BC" w:rsidRPr="003A3541" w:rsidTr="00E043CC">
        <w:trPr>
          <w:trHeight w:val="300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10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वर्ष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और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 xml:space="preserve">उससे 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>ऊपर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,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कुल मामलों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6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>9,94,032</w:t>
            </w:r>
          </w:p>
        </w:tc>
      </w:tr>
    </w:tbl>
    <w:p w:rsidR="002648BC" w:rsidRPr="003A3541" w:rsidRDefault="002648BC" w:rsidP="00264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>स्रोत: राष्ट्रीय न्यायिक डेटा ग्रिड।</w:t>
      </w:r>
    </w:p>
    <w:p w:rsidR="002648BC" w:rsidRPr="003A3541" w:rsidRDefault="002648BC" w:rsidP="00264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>************</w:t>
      </w:r>
    </w:p>
    <w:p w:rsidR="002648BC" w:rsidRPr="003A3541" w:rsidRDefault="002648BC" w:rsidP="002648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A3541">
        <w:rPr>
          <w:rFonts w:ascii="Times New Roman" w:hAnsi="Times New Roman" w:cs="Times New Roman"/>
          <w:color w:val="000000"/>
          <w:sz w:val="18"/>
          <w:szCs w:val="18"/>
        </w:rPr>
        <w:br w:type="textWrapping" w:clear="all"/>
      </w:r>
    </w:p>
    <w:p w:rsidR="002648BC" w:rsidRPr="003A3541" w:rsidRDefault="002648BC" w:rsidP="002648BC">
      <w:pPr>
        <w:spacing w:after="0" w:line="240" w:lineRule="auto"/>
        <w:jc w:val="right"/>
        <w:rPr>
          <w:rFonts w:ascii="Times New Roman" w:hAnsi="Times New Roman" w:cs="Times New Roman" w:hint="cs"/>
          <w:color w:val="000000"/>
          <w:sz w:val="18"/>
          <w:szCs w:val="18"/>
          <w:cs/>
        </w:rPr>
      </w:pPr>
      <w:r w:rsidRPr="003A3541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>
        <w:rPr>
          <w:rFonts w:ascii="Arial" w:hAnsi="Arial" w:hint="cs"/>
          <w:b/>
          <w:bCs/>
          <w:color w:val="000000"/>
          <w:sz w:val="18"/>
          <w:szCs w:val="18"/>
          <w:u w:val="single"/>
          <w:cs/>
        </w:rPr>
        <w:lastRenderedPageBreak/>
        <w:t>उपाबंध-2</w:t>
      </w:r>
    </w:p>
    <w:p w:rsidR="002648BC" w:rsidRPr="003A3541" w:rsidRDefault="002648BC" w:rsidP="002648BC">
      <w:pPr>
        <w:spacing w:after="0" w:line="240" w:lineRule="auto"/>
        <w:jc w:val="both"/>
        <w:rPr>
          <w:rFonts w:ascii="Times New Roman" w:hAnsi="Times New Roman" w:cs="Times New Roman" w:hint="cs"/>
          <w:color w:val="000000"/>
          <w:sz w:val="18"/>
          <w:szCs w:val="18"/>
        </w:rPr>
      </w:pP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>राज्य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सभा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अतारांकित प्रश्न संख्या 1226 जिसका उत्तर तारीख </w:t>
      </w: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27.07.2018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को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 xml:space="preserve">दिया जाना है के उत्तर का निर्दिष्ट विवरण </w:t>
      </w:r>
    </w:p>
    <w:p w:rsidR="002648BC" w:rsidRPr="003A3541" w:rsidRDefault="002648BC" w:rsidP="00264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48BC" w:rsidRPr="003A3541" w:rsidRDefault="002648BC" w:rsidP="002648BC">
      <w:pPr>
        <w:spacing w:after="0" w:line="240" w:lineRule="auto"/>
        <w:jc w:val="center"/>
        <w:rPr>
          <w:rFonts w:ascii="Times New Roman" w:hAnsi="Times New Roman" w:cs="Times New Roman" w:hint="cs"/>
          <w:color w:val="000000"/>
          <w:sz w:val="18"/>
          <w:szCs w:val="18"/>
        </w:rPr>
      </w:pP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23.07.2018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को जिला और अधीनस्थ न्यायालयों में </w:t>
      </w:r>
      <w:r w:rsidRPr="003A354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10 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से अधिक वर्षों </w:t>
      </w:r>
      <w:r>
        <w:rPr>
          <w:rFonts w:ascii="Arial" w:hAnsi="Arial" w:hint="cs"/>
          <w:b/>
          <w:bCs/>
          <w:color w:val="000000"/>
          <w:sz w:val="18"/>
          <w:szCs w:val="18"/>
          <w:cs/>
        </w:rPr>
        <w:t>से</w:t>
      </w: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 xml:space="preserve"> लंबित मामले</w:t>
      </w: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752"/>
        <w:gridCol w:w="3316"/>
        <w:gridCol w:w="4680"/>
      </w:tblGrid>
      <w:tr w:rsidR="002648BC" w:rsidRPr="003A3541" w:rsidTr="00E043CC">
        <w:trPr>
          <w:trHeight w:val="30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>राज्य / संघ राज्य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10 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से अधिक वर्षों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से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लंबित मामलों की संख्या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9,15,128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बिहार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2,70,988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2,59,273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पश्चिम</w:t>
            </w:r>
            <w:r>
              <w:rPr>
                <w:rFonts w:ascii="Arial" w:hAnsi="Arial" w:hint="cs"/>
                <w:sz w:val="18"/>
                <w:szCs w:val="18"/>
                <w:cs/>
              </w:rPr>
              <w:t>ी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 xml:space="preserve"> बंगाल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2,35,632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गुजरात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2,02,191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6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ओडिशा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1,78,138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70,437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8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42,157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33,190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10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14,765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proofErr w:type="spellStart"/>
            <w:r w:rsidRPr="003A3541">
              <w:rPr>
                <w:rFonts w:ascii="Arial" w:hAnsi="Arial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झारखंड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12,234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12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11,321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13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केरल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9077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14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5927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15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दिल्ली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5396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16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4465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17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4436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18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असम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3,634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19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2,738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2,394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21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गोवा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1,867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22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पंजाब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1338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23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940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24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अ</w:t>
            </w:r>
            <w:r>
              <w:rPr>
                <w:rFonts w:ascii="Arial" w:hAnsi="Arial" w:hint="cs"/>
                <w:sz w:val="18"/>
                <w:szCs w:val="18"/>
                <w:cs/>
              </w:rPr>
              <w:t>द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>मान और निकोबार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915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25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मेघालय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745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26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हर</w:t>
            </w:r>
            <w:r>
              <w:rPr>
                <w:rFonts w:ascii="Arial" w:hAnsi="Arial" w:hint="cs"/>
                <w:sz w:val="18"/>
                <w:szCs w:val="18"/>
                <w:cs/>
              </w:rPr>
              <w:t>ि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>याणा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714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27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मणिपुर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432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28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cs/>
              </w:rPr>
              <w:t>सिल्वासा में दादर</w:t>
            </w:r>
            <w:r w:rsidRPr="003A3541">
              <w:rPr>
                <w:rFonts w:ascii="Arial" w:hAnsi="Arial"/>
                <w:sz w:val="18"/>
                <w:szCs w:val="18"/>
                <w:cs/>
              </w:rPr>
              <w:t xml:space="preserve"> और नगर हवेली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318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29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 w:hint="cs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दीव और दम</w:t>
            </w:r>
            <w:r>
              <w:rPr>
                <w:rFonts w:ascii="Arial" w:hAnsi="Arial" w:hint="cs"/>
                <w:sz w:val="18"/>
                <w:szCs w:val="18"/>
                <w:cs/>
              </w:rPr>
              <w:t>ण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56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30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54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31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मिजोरम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40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32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</w:tr>
      <w:tr w:rsidR="002648BC" w:rsidRPr="003A3541" w:rsidTr="00E043CC">
        <w:trPr>
          <w:trHeight w:val="300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10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वर्ष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और 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 xml:space="preserve">उससे 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>ऊपर</w:t>
            </w:r>
            <w:r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,</w:t>
            </w:r>
            <w:r w:rsidRPr="003A3541">
              <w:rPr>
                <w:rFonts w:ascii="Arial" w:hAnsi="Arial"/>
                <w:b/>
                <w:bCs/>
                <w:sz w:val="18"/>
                <w:szCs w:val="18"/>
                <w:cs/>
              </w:rPr>
              <w:t xml:space="preserve"> कुल मामलों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BC" w:rsidRPr="003A3541" w:rsidRDefault="002648BC" w:rsidP="00E0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41">
              <w:rPr>
                <w:rFonts w:ascii="Arial" w:hAnsi="Arial" w:cs="Times New Roman"/>
                <w:b/>
                <w:bCs/>
                <w:sz w:val="18"/>
                <w:szCs w:val="18"/>
              </w:rPr>
              <w:t>22,90,942</w:t>
            </w:r>
          </w:p>
        </w:tc>
      </w:tr>
    </w:tbl>
    <w:p w:rsidR="002648BC" w:rsidRPr="003A3541" w:rsidRDefault="002648BC" w:rsidP="00264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A3541">
        <w:rPr>
          <w:rFonts w:ascii="Arial" w:hAnsi="Arial"/>
          <w:b/>
          <w:bCs/>
          <w:color w:val="000000"/>
          <w:sz w:val="18"/>
          <w:szCs w:val="18"/>
          <w:cs/>
        </w:rPr>
        <w:t>स्रोत: राष्ट्रीय न्यायिक डेटा ग्रिड।</w:t>
      </w:r>
    </w:p>
    <w:p w:rsidR="002648BC" w:rsidRPr="00445644" w:rsidRDefault="002648BC" w:rsidP="002648BC">
      <w:pPr>
        <w:spacing w:after="0" w:line="240" w:lineRule="auto"/>
        <w:jc w:val="center"/>
        <w:rPr>
          <w:rFonts w:hint="cs"/>
          <w:cs/>
        </w:rPr>
      </w:pPr>
      <w:r w:rsidRPr="003A3541">
        <w:rPr>
          <w:rFonts w:cs="Times New Roman"/>
          <w:color w:val="000000"/>
          <w:sz w:val="18"/>
          <w:szCs w:val="18"/>
        </w:rPr>
        <w:t>************</w:t>
      </w:r>
    </w:p>
    <w:p w:rsidR="00D64A02" w:rsidRDefault="00D64A02"/>
    <w:sectPr w:rsidR="00D64A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 w:rsidP="00C51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0BF" w:rsidRDefault="00D64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 w:rsidP="00C51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8BC">
      <w:rPr>
        <w:rStyle w:val="PageNumber"/>
        <w:noProof/>
      </w:rPr>
      <w:t>1</w:t>
    </w:r>
    <w:r>
      <w:rPr>
        <w:rStyle w:val="PageNumber"/>
      </w:rPr>
      <w:fldChar w:fldCharType="end"/>
    </w:r>
  </w:p>
  <w:p w:rsidR="004F20BF" w:rsidRDefault="00D64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BF" w:rsidRDefault="00D64A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8BC"/>
    <w:rsid w:val="002648BC"/>
    <w:rsid w:val="00D6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8B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2648BC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2648B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2648BC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26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6828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2018-07-27T07:00:00Z</dcterms:created>
  <dcterms:modified xsi:type="dcterms:W3CDTF">2018-07-27T07:00:00Z</dcterms:modified>
</cp:coreProperties>
</file>