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भारत सरकार</w:t>
      </w: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कृषि एवं किसान कल्‍याण मंत्रालय</w:t>
      </w: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कृषि</w:t>
      </w:r>
      <w:r w:rsidRPr="0078111B">
        <w:rPr>
          <w:rFonts w:asciiTheme="minorBidi" w:hAnsiTheme="minorBidi" w:cstheme="minorBidi"/>
          <w:b/>
          <w:bCs/>
          <w:sz w:val="24"/>
          <w:szCs w:val="24"/>
        </w:rPr>
        <w:t xml:space="preserve">, </w:t>
      </w:r>
      <w:r w:rsidRPr="0078111B">
        <w:rPr>
          <w:rFonts w:asciiTheme="minorBidi" w:hAnsiTheme="minorBidi" w:cstheme="minorBidi"/>
          <w:b/>
          <w:bCs/>
          <w:sz w:val="24"/>
          <w:szCs w:val="24"/>
          <w:cs/>
        </w:rPr>
        <w:t>सहकारिता एवं किसान कल्‍याण विभाग</w:t>
      </w: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राज्‍य सभा</w:t>
      </w: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 xml:space="preserve">अतारांकित प्रश्‍न संख्‍या </w:t>
      </w:r>
      <w:r>
        <w:rPr>
          <w:rFonts w:asciiTheme="minorBidi" w:hAnsiTheme="minorBidi" w:cstheme="minorBidi"/>
          <w:b/>
          <w:bCs/>
          <w:sz w:val="24"/>
          <w:szCs w:val="24"/>
          <w:cs/>
        </w:rPr>
        <w:t>12</w:t>
      </w:r>
      <w:r w:rsidR="00F44923">
        <w:rPr>
          <w:rFonts w:asciiTheme="minorBidi" w:hAnsiTheme="minorBidi" w:cstheme="minorBidi"/>
          <w:b/>
          <w:bCs/>
          <w:sz w:val="24"/>
          <w:szCs w:val="24"/>
          <w:cs/>
        </w:rPr>
        <w:t>06</w:t>
      </w:r>
    </w:p>
    <w:p w:rsidR="00165BA7"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2</w:t>
      </w:r>
      <w:r>
        <w:rPr>
          <w:rFonts w:asciiTheme="minorBidi" w:hAnsiTheme="minorBidi" w:cstheme="minorBidi"/>
          <w:b/>
          <w:bCs/>
          <w:sz w:val="24"/>
          <w:szCs w:val="24"/>
          <w:cs/>
        </w:rPr>
        <w:t>7</w:t>
      </w:r>
      <w:r w:rsidRPr="0078111B">
        <w:rPr>
          <w:rFonts w:asciiTheme="minorBidi" w:hAnsiTheme="minorBidi" w:cstheme="minorBidi"/>
          <w:b/>
          <w:bCs/>
          <w:sz w:val="24"/>
          <w:szCs w:val="24"/>
          <w:cs/>
        </w:rPr>
        <w:t xml:space="preserve"> जुलाई</w:t>
      </w:r>
      <w:r w:rsidRPr="0078111B">
        <w:rPr>
          <w:rFonts w:asciiTheme="minorBidi" w:hAnsiTheme="minorBidi" w:cstheme="minorBidi"/>
          <w:b/>
          <w:bCs/>
          <w:sz w:val="24"/>
          <w:szCs w:val="24"/>
        </w:rPr>
        <w:t xml:space="preserve">, </w:t>
      </w:r>
      <w:r w:rsidRPr="0078111B">
        <w:rPr>
          <w:rFonts w:asciiTheme="minorBidi" w:hAnsiTheme="minorBidi" w:cstheme="minorBidi"/>
          <w:b/>
          <w:bCs/>
          <w:sz w:val="24"/>
          <w:szCs w:val="24"/>
          <w:cs/>
        </w:rPr>
        <w:t>2018 को उत्‍तरार्थ</w:t>
      </w:r>
    </w:p>
    <w:p w:rsidR="00F44923" w:rsidRPr="00F44923" w:rsidRDefault="00F44923" w:rsidP="00F44923">
      <w:pPr>
        <w:pStyle w:val="NoSpacing"/>
      </w:pPr>
    </w:p>
    <w:p w:rsidR="00F44923" w:rsidRPr="00F44923" w:rsidRDefault="00F44923" w:rsidP="00F44923">
      <w:pPr>
        <w:pStyle w:val="NoSpacing"/>
        <w:rPr>
          <w:rFonts w:asciiTheme="minorBidi" w:hAnsiTheme="minorBidi" w:cstheme="minorBidi"/>
          <w:b/>
          <w:bCs/>
          <w:sz w:val="24"/>
          <w:szCs w:val="24"/>
        </w:rPr>
      </w:pPr>
      <w:r w:rsidRPr="00F44923">
        <w:rPr>
          <w:rFonts w:asciiTheme="minorBidi" w:hAnsiTheme="minorBidi" w:cstheme="minorBidi"/>
          <w:b/>
          <w:bCs/>
          <w:sz w:val="24"/>
          <w:szCs w:val="24"/>
          <w:cs/>
        </w:rPr>
        <w:t>विषय:</w:t>
      </w:r>
      <w:r w:rsidRPr="00F44923">
        <w:rPr>
          <w:rFonts w:asciiTheme="minorBidi" w:hAnsiTheme="minorBidi" w:cstheme="minorBidi" w:hint="cs"/>
          <w:b/>
          <w:bCs/>
          <w:sz w:val="24"/>
          <w:szCs w:val="24"/>
          <w:cs/>
        </w:rPr>
        <w:tab/>
      </w:r>
      <w:r w:rsidRPr="00F44923">
        <w:rPr>
          <w:rFonts w:asciiTheme="minorBidi" w:hAnsiTheme="minorBidi" w:cstheme="minorBidi"/>
          <w:b/>
          <w:bCs/>
          <w:sz w:val="24"/>
          <w:szCs w:val="24"/>
          <w:cs/>
        </w:rPr>
        <w:t>बढ़े हुए एमएसपी का प्रभाव</w:t>
      </w:r>
    </w:p>
    <w:p w:rsidR="00F44923" w:rsidRPr="00F44923" w:rsidRDefault="00F44923" w:rsidP="00F44923">
      <w:pPr>
        <w:pStyle w:val="NoSpacing"/>
        <w:rPr>
          <w:rFonts w:asciiTheme="minorBidi" w:hAnsiTheme="minorBidi" w:cstheme="minorBidi"/>
          <w:b/>
          <w:bCs/>
          <w:sz w:val="24"/>
          <w:szCs w:val="24"/>
        </w:rPr>
      </w:pPr>
      <w:r w:rsidRPr="00F44923">
        <w:rPr>
          <w:rFonts w:asciiTheme="minorBidi" w:hAnsiTheme="minorBidi" w:cstheme="minorBidi"/>
          <w:b/>
          <w:bCs/>
          <w:sz w:val="24"/>
          <w:szCs w:val="24"/>
          <w:cs/>
        </w:rPr>
        <w:t xml:space="preserve">1206. श्री कनवर दीप सिंहः </w:t>
      </w:r>
    </w:p>
    <w:p w:rsidR="00F44923" w:rsidRPr="00F44923" w:rsidRDefault="00F44923" w:rsidP="00F44923">
      <w:pPr>
        <w:pStyle w:val="NoSpacing"/>
        <w:rPr>
          <w:rFonts w:asciiTheme="minorBidi" w:hAnsiTheme="minorBidi" w:cstheme="minorBidi"/>
          <w:b/>
          <w:bCs/>
          <w:sz w:val="24"/>
          <w:szCs w:val="24"/>
        </w:rPr>
      </w:pPr>
      <w:r w:rsidRPr="00F44923">
        <w:rPr>
          <w:rFonts w:asciiTheme="minorBidi" w:hAnsiTheme="minorBidi" w:cstheme="minorBidi"/>
          <w:b/>
          <w:bCs/>
          <w:sz w:val="24"/>
          <w:szCs w:val="24"/>
          <w:cs/>
        </w:rPr>
        <w:t>क्या कृषि एवंकिसान कल्याण मंत्री यह बताने की कृपा करेंगेकिः</w:t>
      </w:r>
    </w:p>
    <w:p w:rsidR="00F44923" w:rsidRPr="00F44923" w:rsidRDefault="00F44923" w:rsidP="00F44923">
      <w:pPr>
        <w:pStyle w:val="NoSpacing"/>
      </w:pPr>
    </w:p>
    <w:p w:rsidR="00F44923" w:rsidRPr="00F44923" w:rsidRDefault="00F44923" w:rsidP="00F44923">
      <w:pPr>
        <w:pStyle w:val="NoSpacing"/>
        <w:ind w:left="720" w:hanging="720"/>
        <w:rPr>
          <w:rFonts w:asciiTheme="minorBidi" w:hAnsiTheme="minorBidi" w:cstheme="minorBidi"/>
          <w:sz w:val="24"/>
          <w:szCs w:val="24"/>
        </w:rPr>
      </w:pPr>
      <w:r>
        <w:rPr>
          <w:rFonts w:asciiTheme="minorBidi" w:hAnsiTheme="minorBidi" w:cstheme="minorBidi"/>
          <w:sz w:val="24"/>
          <w:szCs w:val="24"/>
          <w:cs/>
        </w:rPr>
        <w:t>(क)</w:t>
      </w:r>
      <w:r>
        <w:rPr>
          <w:rFonts w:asciiTheme="minorBidi" w:hAnsiTheme="minorBidi" w:cstheme="minorBidi" w:hint="cs"/>
          <w:sz w:val="24"/>
          <w:szCs w:val="24"/>
          <w:cs/>
        </w:rPr>
        <w:tab/>
      </w:r>
      <w:r w:rsidRPr="00F44923">
        <w:rPr>
          <w:rFonts w:asciiTheme="minorBidi" w:hAnsiTheme="minorBidi" w:cstheme="minorBidi"/>
          <w:sz w:val="24"/>
          <w:szCs w:val="24"/>
          <w:cs/>
        </w:rPr>
        <w:t>क्या यह सच है कि कुछ विशेषज्ञों नेतर्क दिया है कि एमएसपी की बढ़ोतरी मुद्रास्फीतिको बढ़ा देगी</w:t>
      </w:r>
      <w:r w:rsidRPr="00F44923">
        <w:rPr>
          <w:rFonts w:asciiTheme="minorBidi" w:hAnsiTheme="minorBidi" w:cstheme="minorBidi"/>
          <w:sz w:val="24"/>
          <w:szCs w:val="24"/>
        </w:rPr>
        <w:t>;</w:t>
      </w:r>
    </w:p>
    <w:p w:rsidR="00F44923" w:rsidRPr="00F44923" w:rsidRDefault="00F44923" w:rsidP="00F44923">
      <w:pPr>
        <w:pStyle w:val="NoSpacing"/>
        <w:rPr>
          <w:rFonts w:asciiTheme="minorBidi" w:hAnsiTheme="minorBidi" w:cstheme="minorBidi"/>
          <w:sz w:val="24"/>
          <w:szCs w:val="24"/>
        </w:rPr>
      </w:pPr>
      <w:r>
        <w:rPr>
          <w:rFonts w:asciiTheme="minorBidi" w:hAnsiTheme="minorBidi" w:cstheme="minorBidi"/>
          <w:sz w:val="24"/>
          <w:szCs w:val="24"/>
          <w:cs/>
        </w:rPr>
        <w:t>(ख)</w:t>
      </w:r>
      <w:r>
        <w:rPr>
          <w:rFonts w:asciiTheme="minorBidi" w:hAnsiTheme="minorBidi" w:cstheme="minorBidi" w:hint="cs"/>
          <w:sz w:val="24"/>
          <w:szCs w:val="24"/>
          <w:cs/>
        </w:rPr>
        <w:tab/>
      </w:r>
      <w:r w:rsidRPr="00F44923">
        <w:rPr>
          <w:rFonts w:asciiTheme="minorBidi" w:hAnsiTheme="minorBidi" w:cstheme="minorBidi"/>
          <w:sz w:val="24"/>
          <w:szCs w:val="24"/>
          <w:cs/>
        </w:rPr>
        <w:t>यदि हां</w:t>
      </w:r>
      <w:r w:rsidRPr="00F44923">
        <w:rPr>
          <w:rFonts w:asciiTheme="minorBidi" w:hAnsiTheme="minorBidi" w:cstheme="minorBidi"/>
          <w:sz w:val="24"/>
          <w:szCs w:val="24"/>
        </w:rPr>
        <w:t xml:space="preserve">, </w:t>
      </w:r>
      <w:r w:rsidR="000A703D">
        <w:rPr>
          <w:rFonts w:asciiTheme="minorBidi" w:hAnsiTheme="minorBidi" w:cstheme="minorBidi"/>
          <w:sz w:val="24"/>
          <w:szCs w:val="24"/>
          <w:cs/>
        </w:rPr>
        <w:t>तो इसके क्या कारण हैं</w:t>
      </w:r>
      <w:r w:rsidRPr="00F44923">
        <w:rPr>
          <w:rFonts w:asciiTheme="minorBidi" w:hAnsiTheme="minorBidi" w:cstheme="minorBidi"/>
          <w:sz w:val="24"/>
          <w:szCs w:val="24"/>
        </w:rPr>
        <w:t>;</w:t>
      </w:r>
      <w:r w:rsidRPr="00F44923">
        <w:rPr>
          <w:rFonts w:asciiTheme="minorBidi" w:hAnsiTheme="minorBidi" w:cstheme="minorBidi"/>
          <w:sz w:val="24"/>
          <w:szCs w:val="24"/>
          <w:cs/>
        </w:rPr>
        <w:t>और</w:t>
      </w:r>
    </w:p>
    <w:p w:rsidR="00165BA7" w:rsidRPr="00F44923" w:rsidRDefault="00F44923" w:rsidP="00F44923">
      <w:pPr>
        <w:pStyle w:val="NoSpacing"/>
        <w:rPr>
          <w:rFonts w:asciiTheme="minorBidi" w:hAnsiTheme="minorBidi" w:cstheme="minorBidi"/>
          <w:sz w:val="24"/>
          <w:szCs w:val="24"/>
        </w:rPr>
      </w:pPr>
      <w:r>
        <w:rPr>
          <w:rFonts w:asciiTheme="minorBidi" w:hAnsiTheme="minorBidi" w:cstheme="minorBidi"/>
          <w:sz w:val="24"/>
          <w:szCs w:val="24"/>
          <w:cs/>
        </w:rPr>
        <w:t>(ग)</w:t>
      </w:r>
      <w:r>
        <w:rPr>
          <w:rFonts w:asciiTheme="minorBidi" w:hAnsiTheme="minorBidi" w:cstheme="minorBidi" w:hint="cs"/>
          <w:sz w:val="24"/>
          <w:szCs w:val="24"/>
          <w:cs/>
        </w:rPr>
        <w:tab/>
      </w:r>
      <w:r w:rsidRPr="00F44923">
        <w:rPr>
          <w:rFonts w:asciiTheme="minorBidi" w:hAnsiTheme="minorBidi" w:cstheme="minorBidi"/>
          <w:sz w:val="24"/>
          <w:szCs w:val="24"/>
          <w:cs/>
        </w:rPr>
        <w:t>इस स्थिति से बचने के लिए क्या-क्या</w:t>
      </w:r>
      <w:r w:rsidR="000A703D">
        <w:rPr>
          <w:rFonts w:asciiTheme="minorBidi" w:hAnsiTheme="minorBidi" w:cstheme="minorBidi"/>
          <w:sz w:val="24"/>
          <w:szCs w:val="24"/>
          <w:cs/>
        </w:rPr>
        <w:t>उपाय किए गए हैं</w:t>
      </w:r>
      <w:r w:rsidRPr="00F44923">
        <w:rPr>
          <w:rFonts w:asciiTheme="minorBidi" w:hAnsiTheme="minorBidi" w:cstheme="minorBidi"/>
          <w:sz w:val="24"/>
          <w:szCs w:val="24"/>
        </w:rPr>
        <w:t>?</w:t>
      </w:r>
    </w:p>
    <w:p w:rsidR="00165BA7" w:rsidRPr="00F44923" w:rsidRDefault="00165BA7" w:rsidP="00F44923">
      <w:pPr>
        <w:pStyle w:val="NoSpacing"/>
      </w:pP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उत्‍तर</w:t>
      </w:r>
    </w:p>
    <w:p w:rsidR="00165BA7" w:rsidRPr="0078111B"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कृषि एवं किसान कल्‍याण मंत्रालय में राज्‍य मंत्री</w:t>
      </w:r>
    </w:p>
    <w:p w:rsidR="00165BA7" w:rsidRDefault="00165BA7" w:rsidP="00165BA7">
      <w:pPr>
        <w:pStyle w:val="NoSpacing"/>
        <w:jc w:val="center"/>
        <w:rPr>
          <w:rFonts w:asciiTheme="minorBidi" w:hAnsiTheme="minorBidi" w:cstheme="minorBidi"/>
          <w:b/>
          <w:bCs/>
          <w:sz w:val="24"/>
          <w:szCs w:val="24"/>
        </w:rPr>
      </w:pPr>
      <w:r w:rsidRPr="0078111B">
        <w:rPr>
          <w:rFonts w:asciiTheme="minorBidi" w:hAnsiTheme="minorBidi" w:cstheme="minorBidi"/>
          <w:b/>
          <w:bCs/>
          <w:sz w:val="24"/>
          <w:szCs w:val="24"/>
          <w:cs/>
        </w:rPr>
        <w:t>(श्री गजेन्‍द्र सिंह शेखावत)</w:t>
      </w:r>
    </w:p>
    <w:p w:rsidR="008E157C" w:rsidRPr="008E157C" w:rsidRDefault="008E157C" w:rsidP="008E157C">
      <w:pPr>
        <w:pStyle w:val="NoSpacing"/>
      </w:pPr>
    </w:p>
    <w:p w:rsidR="004C5265" w:rsidRDefault="008E157C" w:rsidP="008E157C">
      <w:pPr>
        <w:pStyle w:val="NoSpacing"/>
        <w:jc w:val="both"/>
        <w:rPr>
          <w:rFonts w:asciiTheme="minorBidi" w:hAnsiTheme="minorBidi" w:cstheme="minorBidi"/>
          <w:sz w:val="24"/>
          <w:szCs w:val="24"/>
        </w:rPr>
      </w:pPr>
      <w:r w:rsidRPr="008E157C">
        <w:rPr>
          <w:rFonts w:asciiTheme="minorBidi" w:hAnsiTheme="minorBidi" w:cstheme="minorBidi"/>
          <w:sz w:val="24"/>
          <w:szCs w:val="24"/>
          <w:cs/>
        </w:rPr>
        <w:t>(क)  से (ग):</w:t>
      </w:r>
      <w:r w:rsidRPr="008E157C">
        <w:rPr>
          <w:rFonts w:asciiTheme="minorBidi" w:hAnsiTheme="minorBidi" w:cstheme="minorBidi"/>
          <w:sz w:val="24"/>
          <w:szCs w:val="24"/>
          <w:cs/>
        </w:rPr>
        <w:tab/>
      </w:r>
      <w:r>
        <w:rPr>
          <w:rFonts w:asciiTheme="minorBidi" w:hAnsiTheme="minorBidi" w:cstheme="minorBidi"/>
          <w:sz w:val="24"/>
          <w:szCs w:val="24"/>
          <w:cs/>
        </w:rPr>
        <w:t>सरकार</w:t>
      </w:r>
      <w:r>
        <w:rPr>
          <w:rFonts w:asciiTheme="minorBidi" w:hAnsiTheme="minorBidi" w:cstheme="minorBidi" w:hint="cs"/>
          <w:sz w:val="24"/>
          <w:szCs w:val="24"/>
          <w:cs/>
        </w:rPr>
        <w:t xml:space="preserve"> ने खरीफ फसल</w:t>
      </w:r>
      <w:r w:rsidR="000A703D">
        <w:rPr>
          <w:rFonts w:asciiTheme="minorBidi" w:hAnsiTheme="minorBidi" w:cstheme="minorBidi" w:hint="cs"/>
          <w:sz w:val="24"/>
          <w:szCs w:val="24"/>
          <w:cs/>
        </w:rPr>
        <w:t>ों</w:t>
      </w:r>
      <w:r>
        <w:rPr>
          <w:rFonts w:asciiTheme="minorBidi" w:hAnsiTheme="minorBidi" w:cstheme="minorBidi" w:hint="cs"/>
          <w:sz w:val="24"/>
          <w:szCs w:val="24"/>
          <w:cs/>
        </w:rPr>
        <w:t xml:space="preserve"> 2018-19 के लिए न्‍यूनतम समर्थन मूल्‍य (एमएसपी) को उत्‍पादन लागत के कम से कम 150 प्रतिशत पर निर्धारित करने के अपने ऐतिहासिक निर्णय की घोषणा की है जो 2018-19 के केंद्रीय बजट में किए गए वादे को पूरा करता है। प्राप्‍त सूचनाओं के अनुसार</w:t>
      </w:r>
      <w:r>
        <w:rPr>
          <w:rFonts w:asciiTheme="minorBidi" w:hAnsiTheme="minorBidi" w:cstheme="minorBidi" w:hint="cs"/>
          <w:sz w:val="24"/>
          <w:szCs w:val="24"/>
        </w:rPr>
        <w:t>,</w:t>
      </w:r>
      <w:r>
        <w:rPr>
          <w:rFonts w:asciiTheme="minorBidi" w:hAnsiTheme="minorBidi" w:cstheme="minorBidi" w:hint="cs"/>
          <w:sz w:val="24"/>
          <w:szCs w:val="24"/>
          <w:cs/>
        </w:rPr>
        <w:t xml:space="preserve"> उच्‍चतर एमएसपी के स्‍फीतिकारी प्रभाव के बारे में कुछ चिंताएं व्‍यक्‍त की गई हैं। यह आवश्‍यक नहीं है कि उच्‍चतर एमएसपी से बाजार मूल्‍य में भी उसी अनुपात में वृद्धि हो। मूल्‍य</w:t>
      </w:r>
      <w:r>
        <w:rPr>
          <w:rFonts w:asciiTheme="minorBidi" w:hAnsiTheme="minorBidi" w:cstheme="minorBidi" w:hint="cs"/>
          <w:sz w:val="24"/>
          <w:szCs w:val="24"/>
        </w:rPr>
        <w:t>,</w:t>
      </w:r>
      <w:r>
        <w:rPr>
          <w:rFonts w:asciiTheme="minorBidi" w:hAnsiTheme="minorBidi" w:cstheme="minorBidi" w:hint="cs"/>
          <w:sz w:val="24"/>
          <w:szCs w:val="24"/>
          <w:cs/>
        </w:rPr>
        <w:t xml:space="preserve"> अन्‍य बातों के अलावा</w:t>
      </w:r>
      <w:r>
        <w:rPr>
          <w:rFonts w:asciiTheme="minorBidi" w:hAnsiTheme="minorBidi" w:cstheme="minorBidi" w:hint="cs"/>
          <w:sz w:val="24"/>
          <w:szCs w:val="24"/>
        </w:rPr>
        <w:t>,</w:t>
      </w:r>
      <w:r>
        <w:rPr>
          <w:rFonts w:asciiTheme="minorBidi" w:hAnsiTheme="minorBidi" w:cstheme="minorBidi" w:hint="cs"/>
          <w:sz w:val="24"/>
          <w:szCs w:val="24"/>
          <w:cs/>
        </w:rPr>
        <w:t xml:space="preserve"> मांग और आपूर्ति स्‍थितियों पर </w:t>
      </w:r>
      <w:r w:rsidR="004C5265">
        <w:rPr>
          <w:rFonts w:asciiTheme="minorBidi" w:hAnsiTheme="minorBidi" w:cstheme="minorBidi" w:hint="cs"/>
          <w:sz w:val="24"/>
          <w:szCs w:val="24"/>
          <w:cs/>
        </w:rPr>
        <w:t>निर्भर करता है।</w:t>
      </w:r>
    </w:p>
    <w:p w:rsidR="00EB6495" w:rsidRDefault="000A703D" w:rsidP="008E157C">
      <w:pPr>
        <w:pStyle w:val="NoSpacing"/>
        <w:jc w:val="both"/>
        <w:rPr>
          <w:rFonts w:asciiTheme="minorBidi" w:hAnsiTheme="minorBidi" w:cstheme="minorBidi"/>
          <w:sz w:val="24"/>
          <w:szCs w:val="24"/>
        </w:rPr>
      </w:pPr>
      <w:r>
        <w:rPr>
          <w:rFonts w:asciiTheme="minorBidi" w:hAnsiTheme="minorBidi" w:cstheme="minorBidi" w:hint="cs"/>
          <w:sz w:val="24"/>
          <w:szCs w:val="24"/>
          <w:cs/>
        </w:rPr>
        <w:tab/>
        <w:t>कुछ फसलों के</w:t>
      </w:r>
      <w:r w:rsidR="004C5265">
        <w:rPr>
          <w:rFonts w:asciiTheme="minorBidi" w:hAnsiTheme="minorBidi" w:cstheme="minorBidi" w:hint="cs"/>
          <w:sz w:val="24"/>
          <w:szCs w:val="24"/>
          <w:cs/>
        </w:rPr>
        <w:t xml:space="preserve"> थोक मूल्‍य एमएसपी से नीचे है</w:t>
      </w:r>
      <w:r w:rsidR="00B21E93">
        <w:rPr>
          <w:rFonts w:asciiTheme="minorBidi" w:hAnsiTheme="minorBidi" w:cstheme="minorBidi" w:hint="cs"/>
          <w:sz w:val="24"/>
          <w:szCs w:val="24"/>
          <w:cs/>
        </w:rPr>
        <w:t xml:space="preserve"> जो लगातार दूसरे वर्ष बंपर उत्‍पादन दर्शाता है। किसानों द्वारा इतनी बड़ी मात्रा में आपूर्ति दलहन जैसे उन फसलों के लिए उच्‍चतर एमएसपी के रूप में प्रोत्‍साहन के कारण है जिनमें पहले के वर्षो में उपभोक्‍ता मांग की तुलनामें </w:t>
      </w:r>
      <w:r>
        <w:rPr>
          <w:rFonts w:asciiTheme="minorBidi" w:hAnsiTheme="minorBidi" w:cstheme="minorBidi" w:hint="cs"/>
          <w:sz w:val="24"/>
          <w:szCs w:val="24"/>
          <w:cs/>
        </w:rPr>
        <w:t>अधिक</w:t>
      </w:r>
      <w:r w:rsidR="00B21E93">
        <w:rPr>
          <w:rFonts w:asciiTheme="minorBidi" w:hAnsiTheme="minorBidi" w:cstheme="minorBidi" w:hint="cs"/>
          <w:sz w:val="24"/>
          <w:szCs w:val="24"/>
          <w:cs/>
        </w:rPr>
        <w:t xml:space="preserve"> कमी देखी गई थी जब खाद्य स्‍फीति दोहरे अंको में थी और समग्र स्‍फीति कम्‍फर्ट जोन से अधिक थी। </w:t>
      </w:r>
      <w:r>
        <w:rPr>
          <w:rFonts w:asciiTheme="minorBidi" w:hAnsiTheme="minorBidi" w:cstheme="minorBidi" w:hint="cs"/>
          <w:sz w:val="24"/>
          <w:szCs w:val="24"/>
          <w:cs/>
        </w:rPr>
        <w:t xml:space="preserve">कुछ राज्‍यों की </w:t>
      </w:r>
      <w:r w:rsidR="004D66D8">
        <w:rPr>
          <w:rFonts w:asciiTheme="minorBidi" w:hAnsiTheme="minorBidi" w:cstheme="minorBidi" w:hint="cs"/>
          <w:sz w:val="24"/>
          <w:szCs w:val="24"/>
          <w:cs/>
        </w:rPr>
        <w:t>कुछ मण्‍डियों में थोक मूल्‍यों के एमएसपी के नीचे रहने के मुद्दे के समाधान के लिए वर्ष 2017-18 हेतु तूर</w:t>
      </w:r>
      <w:r w:rsidR="004D66D8">
        <w:rPr>
          <w:rFonts w:asciiTheme="minorBidi" w:hAnsiTheme="minorBidi" w:cstheme="minorBidi" w:hint="cs"/>
          <w:sz w:val="24"/>
          <w:szCs w:val="24"/>
        </w:rPr>
        <w:t>,</w:t>
      </w:r>
      <w:r w:rsidR="004D66D8">
        <w:rPr>
          <w:rFonts w:asciiTheme="minorBidi" w:hAnsiTheme="minorBidi" w:cstheme="minorBidi" w:hint="cs"/>
          <w:sz w:val="24"/>
          <w:szCs w:val="24"/>
          <w:cs/>
        </w:rPr>
        <w:t xml:space="preserve"> मूंग और उड़द के लिए पीएसएस के तहत खरीद </w:t>
      </w:r>
      <w:r w:rsidR="004D66D8">
        <w:rPr>
          <w:rFonts w:asciiTheme="minorBidi" w:hAnsiTheme="minorBidi" w:cstheme="minorBidi" w:hint="cs"/>
          <w:sz w:val="24"/>
          <w:szCs w:val="24"/>
          <w:cs/>
        </w:rPr>
        <w:lastRenderedPageBreak/>
        <w:t>बढ़ाया गया है</w:t>
      </w:r>
      <w:r w:rsidR="004D66D8">
        <w:rPr>
          <w:rFonts w:asciiTheme="minorBidi" w:hAnsiTheme="minorBidi" w:cstheme="minorBidi" w:hint="cs"/>
          <w:sz w:val="24"/>
          <w:szCs w:val="24"/>
        </w:rPr>
        <w:t>,</w:t>
      </w:r>
      <w:r w:rsidR="004D66D8">
        <w:rPr>
          <w:rFonts w:asciiTheme="minorBidi" w:hAnsiTheme="minorBidi" w:cstheme="minorBidi" w:hint="cs"/>
          <w:sz w:val="24"/>
          <w:szCs w:val="24"/>
          <w:cs/>
        </w:rPr>
        <w:t xml:space="preserve"> और इसलिए भविष्‍य में मांगकी तुलना में आपूर्ति में कमी की आपात स्‍थितियों में मूल्‍य स्‍थिर करने के लिए पर्याप्‍त भण्‍डार है।  इसके अलावा</w:t>
      </w:r>
      <w:r w:rsidR="004D66D8">
        <w:rPr>
          <w:rFonts w:asciiTheme="minorBidi" w:hAnsiTheme="minorBidi" w:cstheme="minorBidi" w:hint="cs"/>
          <w:sz w:val="24"/>
          <w:szCs w:val="24"/>
        </w:rPr>
        <w:t>,</w:t>
      </w:r>
      <w:r w:rsidR="004D66D8">
        <w:rPr>
          <w:rFonts w:asciiTheme="minorBidi" w:hAnsiTheme="minorBidi" w:cstheme="minorBidi" w:hint="cs"/>
          <w:sz w:val="24"/>
          <w:szCs w:val="24"/>
          <w:cs/>
        </w:rPr>
        <w:t xml:space="preserve"> अन्‍य वर्तमान समर्थन पहलों के साथ-साथ एक सुद्दढ़ खरीद तंत्र स्‍थापित करना और ग्रामीण कृषि बाजारों के पुनरूद्धार </w:t>
      </w:r>
      <w:r w:rsidR="00D60F09">
        <w:rPr>
          <w:rFonts w:asciiTheme="minorBidi" w:hAnsiTheme="minorBidi" w:cstheme="minorBidi" w:hint="cs"/>
          <w:sz w:val="24"/>
          <w:szCs w:val="24"/>
          <w:cs/>
        </w:rPr>
        <w:t xml:space="preserve">(जीआरएएम) </w:t>
      </w:r>
      <w:r w:rsidR="004D66D8">
        <w:rPr>
          <w:rFonts w:asciiTheme="minorBidi" w:hAnsiTheme="minorBidi" w:cstheme="minorBidi" w:hint="cs"/>
          <w:sz w:val="24"/>
          <w:szCs w:val="24"/>
          <w:cs/>
        </w:rPr>
        <w:t>जैसे बजट 2018-19 द्वारा इसी क्रम में घोषित उपायों की मदद से उपभोक्‍ता और उत्‍पादक मूल्‍यों के बीच अंतर को कम कियाजा सकेगा</w:t>
      </w:r>
      <w:r w:rsidR="003C1F29">
        <w:rPr>
          <w:rFonts w:asciiTheme="minorBidi" w:hAnsiTheme="minorBidi" w:cstheme="minorBidi" w:hint="cs"/>
          <w:sz w:val="24"/>
          <w:szCs w:val="24"/>
          <w:cs/>
        </w:rPr>
        <w:t>।</w:t>
      </w:r>
      <w:bookmarkStart w:id="0" w:name="_GoBack"/>
      <w:bookmarkEnd w:id="0"/>
    </w:p>
    <w:p w:rsidR="000A703D" w:rsidRDefault="000A703D" w:rsidP="008E157C">
      <w:pPr>
        <w:pStyle w:val="NoSpacing"/>
        <w:jc w:val="both"/>
        <w:rPr>
          <w:rFonts w:asciiTheme="minorBidi" w:hAnsiTheme="minorBidi" w:cstheme="minorBidi"/>
          <w:sz w:val="24"/>
          <w:szCs w:val="24"/>
        </w:rPr>
      </w:pPr>
    </w:p>
    <w:p w:rsidR="000A703D" w:rsidRPr="008E157C" w:rsidRDefault="000A703D" w:rsidP="000A703D">
      <w:pPr>
        <w:pStyle w:val="NoSpacing"/>
        <w:jc w:val="center"/>
        <w:rPr>
          <w:rFonts w:asciiTheme="minorBidi" w:hAnsiTheme="minorBidi" w:cstheme="minorBidi"/>
          <w:sz w:val="24"/>
          <w:szCs w:val="24"/>
          <w:cs/>
        </w:rPr>
      </w:pPr>
      <w:r>
        <w:rPr>
          <w:rFonts w:asciiTheme="minorBidi" w:hAnsiTheme="minorBidi" w:cstheme="minorBidi" w:hint="cs"/>
          <w:sz w:val="24"/>
          <w:szCs w:val="24"/>
          <w:cs/>
        </w:rPr>
        <w:t>*****</w:t>
      </w:r>
    </w:p>
    <w:sectPr w:rsidR="000A703D" w:rsidRPr="008E157C" w:rsidSect="00AF7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F6D69"/>
    <w:rsid w:val="000A703D"/>
    <w:rsid w:val="00165BA7"/>
    <w:rsid w:val="003C1F29"/>
    <w:rsid w:val="004162A6"/>
    <w:rsid w:val="00464074"/>
    <w:rsid w:val="004C5265"/>
    <w:rsid w:val="004D66D8"/>
    <w:rsid w:val="004E531C"/>
    <w:rsid w:val="008C4E37"/>
    <w:rsid w:val="008E157C"/>
    <w:rsid w:val="00AF7E34"/>
    <w:rsid w:val="00B21E93"/>
    <w:rsid w:val="00CF6D69"/>
    <w:rsid w:val="00D60F09"/>
    <w:rsid w:val="00EB6495"/>
    <w:rsid w:val="00F449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BA7"/>
    <w:pPr>
      <w:spacing w:after="0" w:line="240" w:lineRule="auto"/>
    </w:pPr>
    <w:rPr>
      <w:rFonts w:ascii="Calibri" w:eastAsia="Calibri" w:hAnsi="Calibri" w:cs="Mangal"/>
    </w:rPr>
  </w:style>
  <w:style w:type="paragraph" w:styleId="ListParagraph">
    <w:name w:val="List Paragraph"/>
    <w:basedOn w:val="Normal"/>
    <w:uiPriority w:val="34"/>
    <w:qFormat/>
    <w:rsid w:val="008E1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BA7"/>
    <w:pPr>
      <w:spacing w:after="0" w:line="240" w:lineRule="auto"/>
    </w:pPr>
    <w:rPr>
      <w:rFonts w:ascii="Calibri" w:eastAsia="Calibri" w:hAnsi="Calibri" w:cs="Mangal"/>
    </w:rPr>
  </w:style>
  <w:style w:type="paragraph" w:styleId="ListParagraph">
    <w:name w:val="List Paragraph"/>
    <w:basedOn w:val="Normal"/>
    <w:uiPriority w:val="34"/>
    <w:qFormat/>
    <w:rsid w:val="008E157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2018-07-26T05:10:00Z</cp:lastPrinted>
  <dcterms:created xsi:type="dcterms:W3CDTF">2018-07-26T11:08:00Z</dcterms:created>
  <dcterms:modified xsi:type="dcterms:W3CDTF">2018-07-26T11:08:00Z</dcterms:modified>
</cp:coreProperties>
</file>