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1" w:rsidRDefault="00D86C81" w:rsidP="0035231C">
      <w:pPr>
        <w:spacing w:line="240" w:lineRule="auto"/>
        <w:jc w:val="center"/>
        <w:rPr>
          <w:rFonts w:ascii="Mangal" w:hAnsi="Mangal"/>
          <w:b/>
          <w:bCs/>
        </w:rPr>
      </w:pP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भारत सरकार</w:t>
      </w: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रेल मंत्रालय</w:t>
      </w:r>
    </w:p>
    <w:p w:rsidR="0035231C" w:rsidRPr="00215612" w:rsidRDefault="0035231C" w:rsidP="0035231C">
      <w:pPr>
        <w:tabs>
          <w:tab w:val="left" w:pos="6458"/>
        </w:tabs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ab/>
      </w:r>
    </w:p>
    <w:p w:rsidR="0035231C" w:rsidRPr="00215612" w:rsidRDefault="0035231C" w:rsidP="0035231C">
      <w:pPr>
        <w:tabs>
          <w:tab w:val="left" w:pos="1935"/>
          <w:tab w:val="center" w:pos="4320"/>
        </w:tabs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राज्‍य सभा</w:t>
      </w: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</w:rPr>
        <w:t>27.07</w:t>
      </w:r>
      <w:r w:rsidRPr="00215612">
        <w:rPr>
          <w:rFonts w:ascii="Mangal" w:hAnsi="Mangal"/>
          <w:b/>
          <w:bCs/>
        </w:rPr>
        <w:t xml:space="preserve">.2018 </w:t>
      </w:r>
      <w:r w:rsidRPr="00215612">
        <w:rPr>
          <w:rFonts w:ascii="Mangal" w:hAnsi="Mangal"/>
          <w:b/>
          <w:bCs/>
          <w:cs/>
        </w:rPr>
        <w:t>के</w:t>
      </w: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  <w:cs/>
        </w:rPr>
      </w:pPr>
      <w:r w:rsidRPr="00215612">
        <w:rPr>
          <w:rFonts w:ascii="Mangal" w:hAnsi="Mangal"/>
          <w:b/>
          <w:bCs/>
          <w:cs/>
        </w:rPr>
        <w:t xml:space="preserve">तारांकित प्रश्‍न सं. </w:t>
      </w:r>
      <w:r>
        <w:rPr>
          <w:rFonts w:ascii="Mangal" w:hAnsi="Mangal"/>
          <w:b/>
          <w:bCs/>
        </w:rPr>
        <w:t>108</w:t>
      </w:r>
      <w:r w:rsidRPr="00215612">
        <w:rPr>
          <w:rFonts w:ascii="Mangal" w:hAnsi="Mangal"/>
          <w:b/>
          <w:bCs/>
          <w:cs/>
        </w:rPr>
        <w:t xml:space="preserve"> का उत्‍तर</w:t>
      </w: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  <w:cs/>
        </w:rPr>
      </w:pP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 xml:space="preserve"> </w:t>
      </w:r>
      <w:r>
        <w:rPr>
          <w:rFonts w:ascii="Mangal" w:hAnsi="Mangal" w:hint="cs"/>
          <w:b/>
          <w:bCs/>
          <w:cs/>
        </w:rPr>
        <w:t>रेलवे स्‍टेशनों पर और रेलगाडि़यों में सीसीटीवी कैमरों का लगाया जाना</w:t>
      </w:r>
      <w:r w:rsidRPr="00215612">
        <w:rPr>
          <w:rFonts w:ascii="Mangal" w:hAnsi="Mangal"/>
          <w:b/>
          <w:bCs/>
          <w:cs/>
        </w:rPr>
        <w:t xml:space="preserve"> </w:t>
      </w:r>
    </w:p>
    <w:p w:rsidR="0035231C" w:rsidRPr="00215612" w:rsidRDefault="0035231C" w:rsidP="0035231C">
      <w:pPr>
        <w:spacing w:line="240" w:lineRule="auto"/>
        <w:rPr>
          <w:rFonts w:ascii="Mangal" w:hAnsi="Mangal"/>
          <w:b/>
          <w:bCs/>
        </w:rPr>
      </w:pPr>
    </w:p>
    <w:p w:rsidR="0035231C" w:rsidRPr="00215612" w:rsidRDefault="0035231C" w:rsidP="0035231C">
      <w:pPr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*</w:t>
      </w:r>
      <w:r>
        <w:rPr>
          <w:rFonts w:ascii="Mangal" w:hAnsi="Mangal"/>
          <w:b/>
          <w:bCs/>
        </w:rPr>
        <w:t>108</w:t>
      </w:r>
      <w:r w:rsidRPr="00215612">
        <w:rPr>
          <w:rFonts w:ascii="Mangal" w:hAnsi="Mangal"/>
          <w:b/>
          <w:bCs/>
          <w:cs/>
        </w:rPr>
        <w:t>.</w:t>
      </w:r>
      <w:r w:rsidRPr="00215612">
        <w:rPr>
          <w:rFonts w:ascii="Mangal" w:hAnsi="Mangal"/>
          <w:b/>
          <w:bCs/>
          <w:cs/>
        </w:rPr>
        <w:tab/>
        <w:t xml:space="preserve">श्री </w:t>
      </w:r>
      <w:r>
        <w:rPr>
          <w:rFonts w:ascii="Mangal" w:hAnsi="Mangal"/>
          <w:b/>
          <w:bCs/>
          <w:cs/>
        </w:rPr>
        <w:t>कनकमेदला</w:t>
      </w:r>
      <w:r>
        <w:rPr>
          <w:rFonts w:ascii="Mangal" w:hAnsi="Mangal" w:hint="cs"/>
          <w:b/>
          <w:bCs/>
          <w:cs/>
        </w:rPr>
        <w:t xml:space="preserve"> रवींद्र कुमार</w:t>
      </w:r>
      <w:r w:rsidRPr="00215612">
        <w:rPr>
          <w:rFonts w:ascii="Mangal" w:hAnsi="Mangal"/>
          <w:b/>
          <w:bCs/>
          <w:cs/>
        </w:rPr>
        <w:t>:</w:t>
      </w:r>
    </w:p>
    <w:p w:rsidR="0035231C" w:rsidRPr="00215612" w:rsidRDefault="0035231C" w:rsidP="0035231C">
      <w:pPr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ab/>
      </w:r>
      <w:r w:rsidRPr="00215612">
        <w:rPr>
          <w:rFonts w:ascii="Mangal" w:hAnsi="Mangal"/>
          <w:b/>
          <w:bCs/>
          <w:cs/>
        </w:rPr>
        <w:tab/>
        <w:t xml:space="preserve"> </w:t>
      </w:r>
    </w:p>
    <w:p w:rsidR="0035231C" w:rsidRPr="00215612" w:rsidRDefault="0035231C" w:rsidP="0035231C">
      <w:pPr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ab/>
        <w:t>क्‍या रेल मंत्री यह बताने की कृपा करेंगे कि</w:t>
      </w:r>
      <w:r w:rsidRPr="00215612">
        <w:rPr>
          <w:rFonts w:ascii="Mangal" w:hAnsi="Mangal"/>
          <w:b/>
          <w:bCs/>
        </w:rPr>
        <w:t>:</w:t>
      </w:r>
    </w:p>
    <w:p w:rsidR="0035231C" w:rsidRPr="00215612" w:rsidRDefault="0035231C" w:rsidP="0035231C">
      <w:pPr>
        <w:spacing w:line="240" w:lineRule="auto"/>
        <w:rPr>
          <w:rFonts w:ascii="Mangal" w:hAnsi="Mangal"/>
          <w:b/>
          <w:bCs/>
        </w:rPr>
      </w:pPr>
    </w:p>
    <w:p w:rsidR="0035231C" w:rsidRPr="00215612" w:rsidRDefault="0035231C" w:rsidP="0035231C">
      <w:pPr>
        <w:spacing w:line="240" w:lineRule="auto"/>
        <w:ind w:left="720" w:hanging="720"/>
        <w:rPr>
          <w:rFonts w:ascii="Mangal" w:hAnsi="Mangal"/>
        </w:rPr>
      </w:pPr>
      <w:r w:rsidRPr="00215612">
        <w:rPr>
          <w:rFonts w:ascii="Mangal" w:hAnsi="Mangal"/>
          <w:cs/>
        </w:rPr>
        <w:t xml:space="preserve">(क) </w:t>
      </w:r>
      <w:r w:rsidRPr="00215612">
        <w:rPr>
          <w:rFonts w:ascii="Mangal" w:hAnsi="Mangal"/>
          <w:cs/>
        </w:rPr>
        <w:tab/>
      </w:r>
      <w:r>
        <w:rPr>
          <w:rFonts w:ascii="Mangal" w:hAnsi="Mangal"/>
          <w:cs/>
        </w:rPr>
        <w:t>क्‍या</w:t>
      </w:r>
      <w:r>
        <w:rPr>
          <w:rFonts w:ascii="Mangal" w:hAnsi="Mangal" w:hint="cs"/>
          <w:cs/>
        </w:rPr>
        <w:t xml:space="preserve"> यह सच है कि सरकार को रेलवे स्‍टेशनों पर और कुछ रेलगाडि़यों में सीसीटीवी कैमरे लगाए जाने की अपनी परियोजना का वित्‍तपोषण करने में कठिनाई का सामना करना पड़ रहा है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 </w:t>
      </w:r>
    </w:p>
    <w:p w:rsidR="0035231C" w:rsidRPr="00215612" w:rsidRDefault="0035231C" w:rsidP="0035231C">
      <w:pPr>
        <w:spacing w:line="240" w:lineRule="auto"/>
        <w:ind w:left="720" w:hanging="720"/>
        <w:rPr>
          <w:rFonts w:ascii="Mangal" w:hAnsi="Mangal"/>
        </w:rPr>
      </w:pPr>
    </w:p>
    <w:p w:rsidR="0035231C" w:rsidRPr="00215612" w:rsidRDefault="0035231C" w:rsidP="0035231C">
      <w:pPr>
        <w:spacing w:line="240" w:lineRule="auto"/>
        <w:ind w:left="720" w:hanging="720"/>
        <w:rPr>
          <w:rFonts w:ascii="Mangal" w:hAnsi="Mangal"/>
        </w:rPr>
      </w:pPr>
      <w:r w:rsidRPr="00215612">
        <w:rPr>
          <w:rFonts w:ascii="Mangal" w:hAnsi="Mangal"/>
          <w:cs/>
        </w:rPr>
        <w:t>(ख)</w:t>
      </w:r>
      <w:r w:rsidRPr="00215612">
        <w:rPr>
          <w:rFonts w:ascii="Mangal" w:hAnsi="Mangal"/>
          <w:cs/>
        </w:rPr>
        <w:tab/>
      </w:r>
      <w:r>
        <w:rPr>
          <w:rFonts w:ascii="Mangal" w:hAnsi="Mangal" w:hint="cs"/>
          <w:cs/>
        </w:rPr>
        <w:t>यदि हां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तो तत्‍संबंधी ब्‍यौरा क्‍या </w:t>
      </w:r>
      <w:r w:rsidRPr="00215612">
        <w:rPr>
          <w:rFonts w:ascii="Mangal" w:hAnsi="Mangal"/>
          <w:cs/>
        </w:rPr>
        <w:t>है</w:t>
      </w:r>
      <w:r w:rsidRPr="00215612">
        <w:rPr>
          <w:rFonts w:ascii="Mangal" w:hAnsi="Mangal"/>
        </w:rPr>
        <w:t>;</w:t>
      </w:r>
      <w:r w:rsidRPr="00215612">
        <w:rPr>
          <w:rFonts w:ascii="Mangal" w:hAnsi="Mangal"/>
          <w:cs/>
        </w:rPr>
        <w:t xml:space="preserve">  </w:t>
      </w:r>
    </w:p>
    <w:p w:rsidR="0035231C" w:rsidRDefault="0035231C" w:rsidP="0035231C">
      <w:pPr>
        <w:spacing w:line="240" w:lineRule="auto"/>
        <w:ind w:left="720" w:hanging="720"/>
        <w:rPr>
          <w:rFonts w:ascii="Mangal" w:hAnsi="Mangal"/>
        </w:rPr>
      </w:pPr>
    </w:p>
    <w:p w:rsidR="0035231C" w:rsidRDefault="0035231C" w:rsidP="0035231C">
      <w:pPr>
        <w:spacing w:line="240" w:lineRule="auto"/>
        <w:ind w:left="720" w:hanging="720"/>
        <w:rPr>
          <w:rFonts w:ascii="Mangal" w:hAnsi="Mangal"/>
        </w:rPr>
      </w:pPr>
      <w:r w:rsidRPr="00215612">
        <w:rPr>
          <w:rFonts w:ascii="Mangal" w:hAnsi="Mangal"/>
          <w:cs/>
        </w:rPr>
        <w:t>(ग)</w:t>
      </w:r>
      <w:r w:rsidRPr="00215612">
        <w:rPr>
          <w:rFonts w:ascii="Mangal" w:hAnsi="Mangal"/>
          <w:cs/>
        </w:rPr>
        <w:tab/>
      </w:r>
      <w:r>
        <w:rPr>
          <w:rFonts w:ascii="Mangal" w:hAnsi="Mangal"/>
          <w:cs/>
        </w:rPr>
        <w:t>क्‍या</w:t>
      </w:r>
      <w:r>
        <w:rPr>
          <w:rFonts w:ascii="Mangal" w:hAnsi="Mangal" w:hint="cs"/>
          <w:cs/>
        </w:rPr>
        <w:t xml:space="preserve"> उपर्युक्‍त परियोजना के वित्‍तपोषण के लिए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निर्भया कोष सहित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विभिन्‍न कोषों से धनराशि एकत्र किए जाने का कोई प्रस्‍ताव सरकार के समक्ष लम्बित है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और </w:t>
      </w:r>
    </w:p>
    <w:p w:rsidR="0035231C" w:rsidRDefault="0035231C" w:rsidP="0035231C">
      <w:pPr>
        <w:spacing w:line="240" w:lineRule="auto"/>
        <w:ind w:left="720" w:hanging="720"/>
        <w:rPr>
          <w:rFonts w:ascii="Mangal" w:hAnsi="Mangal"/>
        </w:rPr>
      </w:pPr>
    </w:p>
    <w:p w:rsidR="0035231C" w:rsidRPr="00215612" w:rsidRDefault="0035231C" w:rsidP="0035231C">
      <w:pPr>
        <w:spacing w:line="240" w:lineRule="auto"/>
        <w:ind w:left="720" w:hanging="720"/>
        <w:rPr>
          <w:rFonts w:ascii="Mangal" w:hAnsi="Mangal"/>
        </w:rPr>
      </w:pPr>
      <w:r>
        <w:rPr>
          <w:rFonts w:ascii="Mangal" w:hAnsi="Mangal" w:hint="cs"/>
          <w:cs/>
        </w:rPr>
        <w:t>(घ)</w:t>
      </w:r>
      <w:r>
        <w:rPr>
          <w:rFonts w:ascii="Mangal" w:hAnsi="Mangal" w:hint="cs"/>
          <w:cs/>
        </w:rPr>
        <w:tab/>
        <w:t>यदि हां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तो तत्‍संबंधी ब्‍यौरा क्‍या है तथा यदि नहीं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तो इसके क्‍या कारण हैं</w:t>
      </w:r>
      <w:r w:rsidRPr="00215612">
        <w:rPr>
          <w:rFonts w:ascii="Mangal" w:hAnsi="Mangal"/>
        </w:rPr>
        <w:t xml:space="preserve">? </w:t>
      </w: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</w:rPr>
      </w:pPr>
      <w:r w:rsidRPr="00215612">
        <w:rPr>
          <w:rFonts w:ascii="Mangal" w:hAnsi="Mangal"/>
        </w:rPr>
        <w:t xml:space="preserve">       </w:t>
      </w:r>
    </w:p>
    <w:p w:rsidR="0035231C" w:rsidRPr="00215612" w:rsidRDefault="0035231C" w:rsidP="0035231C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उत्‍तर</w:t>
      </w:r>
    </w:p>
    <w:p w:rsidR="0035231C" w:rsidRPr="00215612" w:rsidRDefault="0035231C" w:rsidP="0035231C">
      <w:pPr>
        <w:pStyle w:val="ListParagraph"/>
        <w:spacing w:line="240" w:lineRule="auto"/>
        <w:ind w:left="0"/>
        <w:jc w:val="center"/>
        <w:rPr>
          <w:rFonts w:ascii="Mangal" w:hAnsi="Mangal"/>
          <w:b/>
          <w:bCs/>
          <w:szCs w:val="24"/>
        </w:rPr>
      </w:pPr>
    </w:p>
    <w:p w:rsidR="0035231C" w:rsidRDefault="0035231C" w:rsidP="0035231C">
      <w:pPr>
        <w:pStyle w:val="ListParagraph"/>
        <w:spacing w:line="240" w:lineRule="auto"/>
        <w:ind w:left="0"/>
        <w:jc w:val="center"/>
        <w:rPr>
          <w:rFonts w:ascii="Mangal" w:hAnsi="Mangal"/>
          <w:b/>
          <w:bCs/>
          <w:szCs w:val="24"/>
        </w:rPr>
      </w:pPr>
      <w:r>
        <w:rPr>
          <w:rFonts w:ascii="Mangal" w:hAnsi="Mangal"/>
          <w:b/>
          <w:bCs/>
          <w:szCs w:val="24"/>
          <w:cs/>
        </w:rPr>
        <w:t>रेल</w:t>
      </w:r>
      <w:r>
        <w:rPr>
          <w:rFonts w:ascii="Mangal" w:hAnsi="Mangal"/>
          <w:b/>
          <w:bCs/>
          <w:szCs w:val="24"/>
        </w:rPr>
        <w:t xml:space="preserve">, </w:t>
      </w:r>
      <w:r>
        <w:rPr>
          <w:rFonts w:ascii="Mangal" w:hAnsi="Mangal"/>
          <w:b/>
          <w:bCs/>
          <w:szCs w:val="24"/>
          <w:cs/>
        </w:rPr>
        <w:t>कोयला</w:t>
      </w:r>
      <w:r>
        <w:rPr>
          <w:rFonts w:ascii="Mangal" w:hAnsi="Mangal"/>
          <w:b/>
          <w:bCs/>
          <w:szCs w:val="24"/>
        </w:rPr>
        <w:t>,</w:t>
      </w:r>
      <w:r>
        <w:rPr>
          <w:rFonts w:ascii="Mangal" w:hAnsi="Mangal"/>
          <w:b/>
          <w:bCs/>
          <w:szCs w:val="24"/>
          <w:cs/>
        </w:rPr>
        <w:t xml:space="preserve"> वित्‍त और कारपोरेट कार्य मंत्री (श्री पीयूष गोयल)</w:t>
      </w:r>
    </w:p>
    <w:p w:rsidR="0035231C" w:rsidRPr="00215612" w:rsidRDefault="0035231C" w:rsidP="0035231C">
      <w:pPr>
        <w:pStyle w:val="ListParagraph"/>
        <w:spacing w:line="240" w:lineRule="auto"/>
        <w:ind w:left="0"/>
        <w:jc w:val="center"/>
        <w:rPr>
          <w:rFonts w:ascii="Mangal" w:hAnsi="Mangal"/>
          <w:szCs w:val="24"/>
        </w:rPr>
      </w:pPr>
    </w:p>
    <w:p w:rsidR="0035231C" w:rsidRPr="00215612" w:rsidRDefault="0035231C" w:rsidP="0035231C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cs/>
          <w:lang w:val="en-US"/>
        </w:rPr>
        <w:t>(क) से (घ</w:t>
      </w:r>
      <w:r w:rsidRPr="00215612">
        <w:rPr>
          <w:rFonts w:ascii="Mangal" w:hAnsi="Mangal"/>
          <w:sz w:val="24"/>
          <w:szCs w:val="24"/>
          <w:cs/>
          <w:lang w:val="en-US"/>
        </w:rPr>
        <w:t>): एक विवरण सभा पटल पर रख दिया गया है।</w:t>
      </w:r>
    </w:p>
    <w:p w:rsidR="0035231C" w:rsidRPr="00215612" w:rsidRDefault="0035231C" w:rsidP="0035231C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35231C" w:rsidRPr="00215612" w:rsidRDefault="0035231C" w:rsidP="0035231C">
      <w:pPr>
        <w:pStyle w:val="NoSpacing"/>
        <w:jc w:val="center"/>
        <w:rPr>
          <w:rFonts w:ascii="Mangal" w:hAnsi="Mangal"/>
          <w:sz w:val="24"/>
          <w:szCs w:val="24"/>
          <w:lang w:val="en-US"/>
        </w:rPr>
      </w:pPr>
      <w:r w:rsidRPr="00215612">
        <w:rPr>
          <w:rFonts w:ascii="Mangal" w:hAnsi="Mangal"/>
          <w:sz w:val="24"/>
          <w:szCs w:val="24"/>
          <w:cs/>
          <w:lang w:val="en-US"/>
        </w:rPr>
        <w:t>******</w:t>
      </w:r>
    </w:p>
    <w:p w:rsidR="0035231C" w:rsidRPr="00215612" w:rsidRDefault="0035231C" w:rsidP="0035231C">
      <w:pPr>
        <w:spacing w:line="240" w:lineRule="auto"/>
        <w:rPr>
          <w:rFonts w:ascii="Mangal" w:hAnsi="Mangal"/>
        </w:rPr>
      </w:pPr>
      <w:r w:rsidRPr="00215612">
        <w:rPr>
          <w:rFonts w:ascii="Mangal" w:hAnsi="Mangal"/>
          <w:cs/>
        </w:rPr>
        <w:t xml:space="preserve"> </w:t>
      </w:r>
    </w:p>
    <w:p w:rsidR="0035231C" w:rsidRDefault="0035231C" w:rsidP="0035231C">
      <w:pPr>
        <w:spacing w:after="200" w:line="276" w:lineRule="auto"/>
        <w:jc w:val="left"/>
        <w:rPr>
          <w:rFonts w:ascii="Mangal" w:hAnsi="Mangal"/>
          <w:cs/>
        </w:rPr>
      </w:pPr>
      <w:r>
        <w:rPr>
          <w:rFonts w:ascii="Mangal" w:hAnsi="Mangal"/>
          <w:cs/>
        </w:rPr>
        <w:br w:type="page"/>
      </w:r>
    </w:p>
    <w:p w:rsidR="00D86C81" w:rsidRDefault="00D86C81" w:rsidP="0035231C">
      <w:pPr>
        <w:spacing w:line="240" w:lineRule="auto"/>
        <w:rPr>
          <w:rFonts w:ascii="Mangal" w:eastAsia="Times New Roman" w:hAnsi="Mangal"/>
          <w:color w:val="000000"/>
          <w:lang w:eastAsia="en-IN"/>
        </w:rPr>
      </w:pPr>
    </w:p>
    <w:p w:rsidR="00D86C81" w:rsidRDefault="00D86C81" w:rsidP="0035231C">
      <w:pPr>
        <w:spacing w:line="240" w:lineRule="auto"/>
        <w:rPr>
          <w:rFonts w:ascii="Mangal" w:eastAsia="Times New Roman" w:hAnsi="Mangal"/>
          <w:color w:val="000000"/>
          <w:lang w:eastAsia="en-IN"/>
        </w:rPr>
      </w:pPr>
    </w:p>
    <w:p w:rsidR="0035231C" w:rsidRPr="00256F57" w:rsidRDefault="0035231C" w:rsidP="0035231C">
      <w:pPr>
        <w:spacing w:line="240" w:lineRule="auto"/>
        <w:rPr>
          <w:rFonts w:ascii="Mangal" w:hAnsi="Mangal"/>
        </w:rPr>
      </w:pPr>
      <w:r>
        <w:rPr>
          <w:rFonts w:ascii="Mangal" w:eastAsia="Times New Roman" w:hAnsi="Mangal" w:hint="cs"/>
          <w:color w:val="000000"/>
          <w:cs/>
          <w:lang w:eastAsia="en-IN"/>
        </w:rPr>
        <w:t xml:space="preserve">रेलवे स्‍टेशनों पर और रेलगाड़ि‍यों में सीसीटीवी कैमरों को लगाए जाने </w:t>
      </w:r>
      <w:r w:rsidRPr="00256F57">
        <w:rPr>
          <w:rFonts w:ascii="Mangal" w:hAnsi="Mangal"/>
          <w:cs/>
        </w:rPr>
        <w:t xml:space="preserve">के संबंध में दिनांक </w:t>
      </w:r>
      <w:r>
        <w:rPr>
          <w:rFonts w:ascii="Mangal" w:hAnsi="Mangal"/>
          <w:cs/>
        </w:rPr>
        <w:t>27</w:t>
      </w:r>
      <w:r w:rsidRPr="00256F57">
        <w:rPr>
          <w:rFonts w:ascii="Mangal" w:hAnsi="Mangal"/>
          <w:cs/>
        </w:rPr>
        <w:t>.0</w:t>
      </w:r>
      <w:r>
        <w:rPr>
          <w:rFonts w:ascii="Mangal" w:hAnsi="Mangal"/>
          <w:cs/>
        </w:rPr>
        <w:t>7</w:t>
      </w:r>
      <w:r w:rsidRPr="00256F57">
        <w:rPr>
          <w:rFonts w:ascii="Mangal" w:hAnsi="Mangal"/>
          <w:cs/>
        </w:rPr>
        <w:t xml:space="preserve">.2018 को राज्‍य सभा में श्री </w:t>
      </w:r>
      <w:r>
        <w:rPr>
          <w:rFonts w:ascii="Mangal" w:hAnsi="Mangal"/>
          <w:cs/>
        </w:rPr>
        <w:t>कनकमेदला</w:t>
      </w:r>
      <w:r>
        <w:rPr>
          <w:rFonts w:ascii="Mangal" w:hAnsi="Mangal" w:hint="cs"/>
          <w:cs/>
        </w:rPr>
        <w:t xml:space="preserve"> रवींद्र कुमार के</w:t>
      </w:r>
      <w:r w:rsidRPr="00256F57">
        <w:rPr>
          <w:rFonts w:ascii="Mangal" w:hAnsi="Mangal"/>
          <w:cs/>
        </w:rPr>
        <w:t xml:space="preserve"> तारांकित प्रश्‍न सं.</w:t>
      </w:r>
      <w:r>
        <w:rPr>
          <w:rFonts w:ascii="Mangal" w:hAnsi="Mangal"/>
          <w:cs/>
        </w:rPr>
        <w:t>108</w:t>
      </w:r>
      <w:r>
        <w:rPr>
          <w:rFonts w:ascii="Mangal" w:hAnsi="Mangal" w:hint="cs"/>
          <w:cs/>
        </w:rPr>
        <w:t xml:space="preserve"> </w:t>
      </w:r>
      <w:r w:rsidRPr="00256F57">
        <w:rPr>
          <w:rFonts w:ascii="Mangal" w:hAnsi="Mangal"/>
          <w:cs/>
        </w:rPr>
        <w:t>के भाग (क) से (</w:t>
      </w:r>
      <w:r>
        <w:rPr>
          <w:rFonts w:ascii="Mangal" w:hAnsi="Mangal"/>
          <w:cs/>
        </w:rPr>
        <w:t>घ</w:t>
      </w:r>
      <w:r w:rsidRPr="00256F57">
        <w:rPr>
          <w:rFonts w:ascii="Mangal" w:hAnsi="Mangal"/>
          <w:cs/>
        </w:rPr>
        <w:t xml:space="preserve">) के उत्‍तर से संबंधित </w:t>
      </w:r>
      <w:r w:rsidRPr="00256F57">
        <w:rPr>
          <w:rFonts w:ascii="Mangal" w:hAnsi="Mangal"/>
          <w:b/>
          <w:bCs/>
          <w:cs/>
        </w:rPr>
        <w:t>विवरण।</w:t>
      </w:r>
    </w:p>
    <w:p w:rsidR="0035231C" w:rsidRDefault="0035231C" w:rsidP="0035231C">
      <w:pPr>
        <w:spacing w:line="240" w:lineRule="auto"/>
        <w:rPr>
          <w:rFonts w:ascii="Mangal" w:hAnsi="Mangal"/>
        </w:rPr>
      </w:pPr>
    </w:p>
    <w:p w:rsidR="0035231C" w:rsidRPr="00256F57" w:rsidRDefault="0035231C" w:rsidP="0035231C">
      <w:pPr>
        <w:spacing w:line="240" w:lineRule="auto"/>
        <w:rPr>
          <w:rFonts w:ascii="Mangal" w:hAnsi="Mangal"/>
        </w:rPr>
      </w:pPr>
    </w:p>
    <w:p w:rsidR="0035231C" w:rsidRDefault="0035231C" w:rsidP="0035231C">
      <w:pPr>
        <w:spacing w:line="360" w:lineRule="auto"/>
      </w:pPr>
      <w:r w:rsidRPr="00F309F5">
        <w:rPr>
          <w:rFonts w:hint="cs"/>
          <w:cs/>
        </w:rPr>
        <w:t xml:space="preserve">(क) से (घ): जी नहीं। रेलवे स्‍टेशनों </w:t>
      </w:r>
      <w:r>
        <w:rPr>
          <w:rFonts w:hint="cs"/>
          <w:cs/>
        </w:rPr>
        <w:t xml:space="preserve">पर </w:t>
      </w:r>
      <w:r w:rsidRPr="00F309F5">
        <w:rPr>
          <w:rFonts w:hint="cs"/>
          <w:cs/>
        </w:rPr>
        <w:t>और गा‍</w:t>
      </w:r>
      <w:r w:rsidRPr="00F309F5">
        <w:rPr>
          <w:rFonts w:asciiTheme="minorBidi" w:hAnsiTheme="minorBidi"/>
          <w:cs/>
        </w:rPr>
        <w:t>ड़</w:t>
      </w:r>
      <w:r w:rsidRPr="00F309F5">
        <w:rPr>
          <w:rFonts w:hint="cs"/>
          <w:cs/>
        </w:rPr>
        <w:t xml:space="preserve">ि‍यों के सभी </w:t>
      </w:r>
      <w:r>
        <w:rPr>
          <w:rFonts w:hint="cs"/>
          <w:cs/>
        </w:rPr>
        <w:t xml:space="preserve">सवारी </w:t>
      </w:r>
      <w:r w:rsidRPr="00F309F5">
        <w:rPr>
          <w:rFonts w:hint="cs"/>
          <w:cs/>
        </w:rPr>
        <w:t xml:space="preserve">डिब्‍बों में सीसीटीवी कैमरे लगाने की परियोजना स्‍वीकृत कर </w:t>
      </w:r>
      <w:r>
        <w:rPr>
          <w:rFonts w:hint="cs"/>
          <w:cs/>
        </w:rPr>
        <w:t xml:space="preserve">दी गई </w:t>
      </w:r>
      <w:r w:rsidRPr="00F309F5">
        <w:rPr>
          <w:rFonts w:hint="cs"/>
          <w:cs/>
        </w:rPr>
        <w:t xml:space="preserve">है। इसमें लगभग 500 करोड़ रुपए की लागत पर 983 स्‍टेशनों में सीसीटीवी </w:t>
      </w:r>
      <w:r>
        <w:rPr>
          <w:rFonts w:hint="cs"/>
          <w:cs/>
        </w:rPr>
        <w:t xml:space="preserve">कैमरों </w:t>
      </w:r>
      <w:r w:rsidRPr="00F309F5">
        <w:rPr>
          <w:rFonts w:hint="cs"/>
          <w:cs/>
        </w:rPr>
        <w:t>का प्रावधान करना शामिल है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 w:rsidRPr="00F309F5">
        <w:rPr>
          <w:rFonts w:hint="cs"/>
          <w:cs/>
        </w:rPr>
        <w:t>जिसे निर्भया निधि के माध्‍यम से वित्‍तपोषित किया</w:t>
      </w:r>
      <w:r>
        <w:rPr>
          <w:rFonts w:hint="cs"/>
          <w:cs/>
        </w:rPr>
        <w:t xml:space="preserve"> जा रहा है</w:t>
      </w:r>
      <w:r w:rsidRPr="00F309F5">
        <w:rPr>
          <w:rFonts w:hint="cs"/>
          <w:cs/>
        </w:rPr>
        <w:t xml:space="preserve">। </w:t>
      </w:r>
      <w:r w:rsidR="00D86C81">
        <w:rPr>
          <w:rFonts w:hint="cs"/>
          <w:cs/>
        </w:rPr>
        <w:t xml:space="preserve">शेष स्‍टेशनों पर इसका </w:t>
      </w:r>
      <w:r w:rsidRPr="00F309F5">
        <w:rPr>
          <w:rFonts w:hint="cs"/>
          <w:cs/>
        </w:rPr>
        <w:t xml:space="preserve">वित्‍तपोषण </w:t>
      </w:r>
      <w:r w:rsidR="00D86C81">
        <w:rPr>
          <w:rFonts w:hint="cs"/>
          <w:cs/>
        </w:rPr>
        <w:t xml:space="preserve">भारतीय </w:t>
      </w:r>
      <w:r w:rsidRPr="00F309F5">
        <w:rPr>
          <w:rFonts w:hint="cs"/>
          <w:cs/>
        </w:rPr>
        <w:t xml:space="preserve">रेल वित्‍त </w:t>
      </w:r>
      <w:r>
        <w:rPr>
          <w:rFonts w:hint="cs"/>
          <w:cs/>
        </w:rPr>
        <w:t>निगम</w:t>
      </w:r>
      <w:r w:rsidRPr="00F309F5">
        <w:rPr>
          <w:rFonts w:hint="cs"/>
          <w:cs/>
        </w:rPr>
        <w:t xml:space="preserve"> (आईआरएफसी)</w:t>
      </w:r>
      <w:r w:rsidR="00D86C81">
        <w:rPr>
          <w:rFonts w:hint="cs"/>
          <w:cs/>
        </w:rPr>
        <w:t>/अन्‍य उचित स्रोतों</w:t>
      </w:r>
      <w:r w:rsidRPr="00F309F5">
        <w:rPr>
          <w:rFonts w:hint="cs"/>
          <w:cs/>
        </w:rPr>
        <w:t xml:space="preserve"> के माध्‍यम से </w:t>
      </w:r>
      <w:r w:rsidR="00D86C81">
        <w:rPr>
          <w:rFonts w:hint="cs"/>
          <w:cs/>
        </w:rPr>
        <w:t>किए जाने की योजना बनाई जा रही है।</w:t>
      </w:r>
      <w:r w:rsidRPr="00F309F5">
        <w:rPr>
          <w:rFonts w:hint="cs"/>
          <w:cs/>
        </w:rPr>
        <w:t xml:space="preserve"> </w:t>
      </w:r>
    </w:p>
    <w:p w:rsidR="0035231C" w:rsidRPr="00520BFB" w:rsidRDefault="0035231C" w:rsidP="0035231C">
      <w:pPr>
        <w:spacing w:line="240" w:lineRule="auto"/>
        <w:jc w:val="center"/>
        <w:rPr>
          <w:rFonts w:ascii="Mangal" w:hAnsi="Mangal"/>
        </w:rPr>
      </w:pPr>
      <w:r w:rsidRPr="00520BFB">
        <w:rPr>
          <w:rFonts w:ascii="Mangal" w:hAnsi="Mangal"/>
          <w:cs/>
        </w:rPr>
        <w:t>*****</w:t>
      </w:r>
    </w:p>
    <w:p w:rsidR="0035231C" w:rsidRPr="008F778B" w:rsidRDefault="0035231C" w:rsidP="0035231C">
      <w:pPr>
        <w:spacing w:line="240" w:lineRule="auto"/>
        <w:rPr>
          <w:rFonts w:ascii="Mangal" w:hAnsi="Mangal"/>
        </w:rPr>
      </w:pPr>
    </w:p>
    <w:p w:rsidR="00103FFA" w:rsidRDefault="00103FFA"/>
    <w:sectPr w:rsidR="00103FFA" w:rsidSect="003755B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231C"/>
    <w:rsid w:val="00103FFA"/>
    <w:rsid w:val="0022510B"/>
    <w:rsid w:val="0035231C"/>
    <w:rsid w:val="003B4B7C"/>
    <w:rsid w:val="00D86C81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1C"/>
    <w:pPr>
      <w:spacing w:after="0" w:line="300" w:lineRule="auto"/>
      <w:jc w:val="both"/>
    </w:pPr>
    <w:rPr>
      <w:rFonts w:ascii="Arial" w:eastAsia="Calibri" w:hAnsi="Arial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35231C"/>
    <w:pPr>
      <w:ind w:left="720"/>
      <w:contextualSpacing/>
    </w:pPr>
    <w:rPr>
      <w:szCs w:val="21"/>
    </w:rPr>
  </w:style>
  <w:style w:type="paragraph" w:styleId="NoSpacing">
    <w:name w:val="No Spacing"/>
    <w:link w:val="NoSpacingChar"/>
    <w:qFormat/>
    <w:rsid w:val="0035231C"/>
    <w:pPr>
      <w:spacing w:after="0" w:line="240" w:lineRule="auto"/>
    </w:pPr>
    <w:rPr>
      <w:rFonts w:ascii="Calibri" w:eastAsia="Times New Roman" w:hAnsi="Calibri" w:cs="Mangal"/>
      <w:szCs w:val="22"/>
      <w:lang w:val="en-IN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35231C"/>
    <w:rPr>
      <w:rFonts w:ascii="Arial" w:eastAsia="Calibri" w:hAnsi="Arial" w:cs="Mangal"/>
      <w:sz w:val="24"/>
      <w:szCs w:val="21"/>
    </w:rPr>
  </w:style>
  <w:style w:type="character" w:customStyle="1" w:styleId="NoSpacingChar">
    <w:name w:val="No Spacing Char"/>
    <w:link w:val="NoSpacing"/>
    <w:locked/>
    <w:rsid w:val="0035231C"/>
    <w:rPr>
      <w:rFonts w:ascii="Calibri" w:eastAsia="Times New Roman" w:hAnsi="Calibri" w:cs="Mangal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dcterms:created xsi:type="dcterms:W3CDTF">2018-07-27T04:09:00Z</dcterms:created>
  <dcterms:modified xsi:type="dcterms:W3CDTF">2018-07-27T04:09:00Z</dcterms:modified>
</cp:coreProperties>
</file>