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A4" w:rsidRPr="00874732"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भारत सरकार</w:t>
      </w:r>
    </w:p>
    <w:p w:rsidR="005472A4"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वित्त मंत्रालय</w:t>
      </w:r>
    </w:p>
    <w:p w:rsidR="005472A4" w:rsidRPr="00874732"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व्यय विभाग</w:t>
      </w:r>
    </w:p>
    <w:p w:rsidR="005472A4" w:rsidRPr="00874732"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महालेखा नियंत्रक कार्यालय</w:t>
      </w:r>
    </w:p>
    <w:p w:rsidR="005472A4" w:rsidRPr="00874732"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राज्य सभा</w:t>
      </w:r>
    </w:p>
    <w:p w:rsidR="005472A4" w:rsidRPr="00874732" w:rsidRDefault="005472A4" w:rsidP="005472A4">
      <w:pPr>
        <w:spacing w:after="0" w:line="240" w:lineRule="auto"/>
        <w:jc w:val="center"/>
        <w:rPr>
          <w:rFonts w:asciiTheme="minorBidi" w:hAnsiTheme="minorBidi"/>
          <w:b/>
          <w:bCs/>
          <w:sz w:val="24"/>
          <w:szCs w:val="24"/>
        </w:rPr>
      </w:pPr>
      <w:r w:rsidRPr="00874732">
        <w:rPr>
          <w:rFonts w:asciiTheme="minorBidi" w:hAnsiTheme="minorBidi" w:hint="cs"/>
          <w:b/>
          <w:bCs/>
          <w:sz w:val="24"/>
          <w:szCs w:val="24"/>
          <w:cs/>
        </w:rPr>
        <w:t>अतारांकित प्रश्न संख्या 4077</w:t>
      </w:r>
    </w:p>
    <w:p w:rsidR="005472A4" w:rsidRPr="00705DB0" w:rsidRDefault="005472A4" w:rsidP="005472A4">
      <w:pPr>
        <w:spacing w:after="0"/>
        <w:jc w:val="center"/>
        <w:rPr>
          <w:rFonts w:asciiTheme="minorBidi" w:hAnsiTheme="minorBidi"/>
          <w:b/>
          <w:bCs/>
          <w:sz w:val="24"/>
          <w:szCs w:val="24"/>
        </w:rPr>
      </w:pPr>
      <w:r w:rsidRPr="00874732">
        <w:rPr>
          <w:rFonts w:asciiTheme="minorBidi" w:hAnsiTheme="minorBidi" w:hint="cs"/>
          <w:b/>
          <w:bCs/>
          <w:sz w:val="24"/>
          <w:szCs w:val="24"/>
          <w:cs/>
        </w:rPr>
        <w:t>उत्तर मंगलवार, 3 अप्रैल, 2018/चैत</w:t>
      </w:r>
      <w:r>
        <w:rPr>
          <w:rFonts w:asciiTheme="minorBidi" w:hAnsiTheme="minorBidi" w:hint="cs"/>
          <w:b/>
          <w:bCs/>
          <w:sz w:val="24"/>
          <w:szCs w:val="24"/>
          <w:cs/>
        </w:rPr>
        <w:t>्र 13,1940 (शक) को दिया जाना है</w:t>
      </w:r>
    </w:p>
    <w:p w:rsidR="005472A4" w:rsidRPr="00874732" w:rsidRDefault="005472A4" w:rsidP="005472A4">
      <w:pPr>
        <w:spacing w:after="0"/>
        <w:rPr>
          <w:rFonts w:asciiTheme="minorBidi" w:hAnsiTheme="minorBidi"/>
          <w:b/>
          <w:bCs/>
          <w:sz w:val="24"/>
          <w:szCs w:val="24"/>
        </w:rPr>
      </w:pPr>
      <w:r>
        <w:rPr>
          <w:rFonts w:asciiTheme="minorBidi" w:hAnsiTheme="minorBidi"/>
          <w:b/>
          <w:bCs/>
          <w:sz w:val="24"/>
          <w:szCs w:val="24"/>
        </w:rPr>
        <w:t>“</w:t>
      </w:r>
      <w:r w:rsidRPr="00874732">
        <w:rPr>
          <w:rFonts w:asciiTheme="minorBidi" w:hAnsiTheme="minorBidi" w:hint="cs"/>
          <w:b/>
          <w:bCs/>
          <w:sz w:val="24"/>
          <w:szCs w:val="24"/>
          <w:cs/>
        </w:rPr>
        <w:t>पीएफएमएस का बहिर्वर्तन</w:t>
      </w:r>
      <w:r>
        <w:rPr>
          <w:rFonts w:asciiTheme="minorBidi" w:hAnsiTheme="minorBidi"/>
          <w:b/>
          <w:bCs/>
          <w:sz w:val="24"/>
          <w:szCs w:val="24"/>
        </w:rPr>
        <w:t>”</w:t>
      </w:r>
    </w:p>
    <w:p w:rsidR="005472A4" w:rsidRDefault="005472A4" w:rsidP="005472A4">
      <w:pPr>
        <w:spacing w:after="0"/>
        <w:rPr>
          <w:rFonts w:asciiTheme="minorBidi" w:hAnsiTheme="minorBidi"/>
          <w:sz w:val="24"/>
          <w:szCs w:val="24"/>
        </w:rPr>
      </w:pPr>
      <w:r>
        <w:rPr>
          <w:rFonts w:asciiTheme="minorBidi" w:hAnsiTheme="minorBidi" w:hint="cs"/>
          <w:sz w:val="24"/>
          <w:szCs w:val="24"/>
          <w:cs/>
        </w:rPr>
        <w:t>4077. श्री एन. गोकुलकृष्णनः क्या वित्त मंत्री यह बताने की कृपा करेंगे किः</w:t>
      </w:r>
    </w:p>
    <w:p w:rsidR="005472A4" w:rsidRDefault="005472A4" w:rsidP="005472A4">
      <w:pPr>
        <w:spacing w:after="0"/>
        <w:ind w:left="1134" w:hanging="425"/>
        <w:jc w:val="both"/>
        <w:rPr>
          <w:rFonts w:asciiTheme="minorBidi" w:hAnsiTheme="minorBidi"/>
          <w:sz w:val="24"/>
          <w:szCs w:val="24"/>
        </w:rPr>
      </w:pPr>
      <w:r>
        <w:rPr>
          <w:rFonts w:asciiTheme="minorBidi" w:hAnsiTheme="minorBidi" w:hint="cs"/>
          <w:sz w:val="24"/>
          <w:szCs w:val="24"/>
          <w:cs/>
        </w:rPr>
        <w:t>(क) क्या यह सच है कि सरकार ने भविष्य निधि खाताधारकों के लिए कोई पहल की है</w:t>
      </w:r>
      <w:r>
        <w:rPr>
          <w:rFonts w:asciiTheme="minorBidi" w:hAnsiTheme="minorBidi"/>
          <w:sz w:val="24"/>
          <w:szCs w:val="24"/>
        </w:rPr>
        <w:t>;</w:t>
      </w:r>
    </w:p>
    <w:p w:rsidR="005472A4" w:rsidRDefault="005472A4" w:rsidP="005472A4">
      <w:pPr>
        <w:spacing w:after="0"/>
        <w:ind w:left="1134" w:hanging="425"/>
        <w:jc w:val="both"/>
        <w:rPr>
          <w:rFonts w:asciiTheme="minorBidi" w:hAnsiTheme="minorBidi"/>
          <w:sz w:val="24"/>
          <w:szCs w:val="24"/>
        </w:rPr>
      </w:pPr>
      <w:r>
        <w:rPr>
          <w:rFonts w:asciiTheme="minorBidi" w:hAnsiTheme="minorBidi"/>
          <w:sz w:val="24"/>
          <w:szCs w:val="24"/>
        </w:rPr>
        <w:t>(</w:t>
      </w:r>
      <w:r>
        <w:rPr>
          <w:rFonts w:asciiTheme="minorBidi" w:hAnsiTheme="minorBidi" w:hint="cs"/>
          <w:sz w:val="24"/>
          <w:szCs w:val="24"/>
          <w:cs/>
          <w:lang w:val="en-US"/>
        </w:rPr>
        <w:t>ख) यदि हां, तो तत्संबंधी ब्यौरा क्या है</w:t>
      </w:r>
      <w:r>
        <w:rPr>
          <w:rFonts w:asciiTheme="minorBidi" w:hAnsiTheme="minorBidi"/>
          <w:sz w:val="24"/>
          <w:szCs w:val="24"/>
        </w:rPr>
        <w:t>;</w:t>
      </w:r>
    </w:p>
    <w:p w:rsidR="005472A4" w:rsidRDefault="005472A4" w:rsidP="005472A4">
      <w:pPr>
        <w:spacing w:after="0"/>
        <w:ind w:left="1134" w:hanging="425"/>
        <w:jc w:val="both"/>
        <w:rPr>
          <w:rFonts w:asciiTheme="minorBidi" w:hAnsiTheme="minorBidi"/>
          <w:sz w:val="24"/>
          <w:szCs w:val="24"/>
          <w:lang w:val="en-US"/>
        </w:rPr>
      </w:pPr>
      <w:r>
        <w:rPr>
          <w:rFonts w:asciiTheme="minorBidi" w:hAnsiTheme="minorBidi"/>
          <w:sz w:val="24"/>
          <w:szCs w:val="24"/>
        </w:rPr>
        <w:t>(</w:t>
      </w:r>
      <w:r>
        <w:rPr>
          <w:rFonts w:asciiTheme="minorBidi" w:hAnsiTheme="minorBidi" w:hint="cs"/>
          <w:sz w:val="24"/>
          <w:szCs w:val="24"/>
          <w:cs/>
          <w:lang w:val="en-US"/>
        </w:rPr>
        <w:t>ग) क्या यह भी सच है कि पब्लिक फाइनेंसियल मैनेजमेंट सिस्टम (पीएफएमएस) सरकारी कारबार में निर्णायक सिद्ध हुआ है और दिसंबर, 2018 तक सभी माड्यूलों का बहिर्वर्तन (रॉल आउट) कर दिया जाएगा</w:t>
      </w:r>
      <w:r>
        <w:rPr>
          <w:rFonts w:asciiTheme="minorBidi" w:hAnsiTheme="minorBidi"/>
          <w:sz w:val="24"/>
          <w:szCs w:val="24"/>
        </w:rPr>
        <w:t>;</w:t>
      </w:r>
      <w:r>
        <w:rPr>
          <w:rFonts w:asciiTheme="minorBidi" w:hAnsiTheme="minorBidi"/>
          <w:sz w:val="24"/>
          <w:szCs w:val="24"/>
          <w:lang w:val="en-US"/>
        </w:rPr>
        <w:t xml:space="preserve"> </w:t>
      </w:r>
      <w:r>
        <w:rPr>
          <w:rFonts w:asciiTheme="minorBidi" w:hAnsiTheme="minorBidi" w:hint="cs"/>
          <w:sz w:val="24"/>
          <w:szCs w:val="24"/>
          <w:cs/>
          <w:lang w:val="en-US"/>
        </w:rPr>
        <w:t>और</w:t>
      </w:r>
    </w:p>
    <w:p w:rsidR="005472A4" w:rsidRPr="008C1DCE" w:rsidRDefault="005472A4" w:rsidP="005472A4">
      <w:pPr>
        <w:spacing w:after="0"/>
        <w:ind w:left="1134" w:hanging="425"/>
        <w:jc w:val="both"/>
        <w:rPr>
          <w:rFonts w:asciiTheme="minorBidi" w:hAnsiTheme="minorBidi"/>
          <w:sz w:val="24"/>
          <w:szCs w:val="24"/>
        </w:rPr>
      </w:pPr>
      <w:r>
        <w:rPr>
          <w:rFonts w:asciiTheme="minorBidi" w:hAnsiTheme="minorBidi" w:hint="cs"/>
          <w:sz w:val="24"/>
          <w:szCs w:val="24"/>
          <w:cs/>
          <w:lang w:val="en-US"/>
        </w:rPr>
        <w:t>(घ) यदि हां, तो तत्संबंधी ब्यौरा क्या है</w:t>
      </w:r>
      <w:r>
        <w:rPr>
          <w:rFonts w:asciiTheme="minorBidi" w:hAnsiTheme="minorBidi"/>
          <w:sz w:val="24"/>
          <w:szCs w:val="24"/>
        </w:rPr>
        <w:t>?</w:t>
      </w:r>
    </w:p>
    <w:p w:rsidR="005472A4" w:rsidRPr="00705DB0" w:rsidRDefault="005472A4" w:rsidP="005472A4">
      <w:pPr>
        <w:spacing w:after="0" w:line="240" w:lineRule="auto"/>
        <w:jc w:val="center"/>
        <w:rPr>
          <w:rFonts w:asciiTheme="minorBidi" w:hAnsiTheme="minorBidi"/>
          <w:b/>
          <w:bCs/>
          <w:sz w:val="24"/>
          <w:szCs w:val="24"/>
          <w:lang w:val="en-US"/>
        </w:rPr>
      </w:pPr>
      <w:r w:rsidRPr="00705DB0">
        <w:rPr>
          <w:rFonts w:asciiTheme="minorBidi" w:hAnsiTheme="minorBidi" w:hint="cs"/>
          <w:b/>
          <w:bCs/>
          <w:sz w:val="24"/>
          <w:szCs w:val="24"/>
          <w:cs/>
          <w:lang w:val="en-US"/>
        </w:rPr>
        <w:t>उत्तर</w:t>
      </w:r>
    </w:p>
    <w:p w:rsidR="005472A4" w:rsidRPr="00705DB0" w:rsidRDefault="005472A4" w:rsidP="005472A4">
      <w:pPr>
        <w:spacing w:after="0" w:line="240" w:lineRule="auto"/>
        <w:jc w:val="center"/>
        <w:rPr>
          <w:rFonts w:asciiTheme="minorBidi" w:hAnsiTheme="minorBidi"/>
          <w:b/>
          <w:bCs/>
          <w:sz w:val="24"/>
          <w:szCs w:val="24"/>
          <w:lang w:val="en-US"/>
        </w:rPr>
      </w:pPr>
      <w:r w:rsidRPr="00705DB0">
        <w:rPr>
          <w:rFonts w:asciiTheme="minorBidi" w:hAnsiTheme="minorBidi" w:hint="cs"/>
          <w:b/>
          <w:bCs/>
          <w:sz w:val="24"/>
          <w:szCs w:val="24"/>
          <w:cs/>
          <w:lang w:val="en-US"/>
        </w:rPr>
        <w:t>राज्य मंत्री (वित्त)</w:t>
      </w:r>
    </w:p>
    <w:p w:rsidR="005472A4" w:rsidRPr="00705DB0" w:rsidRDefault="005472A4" w:rsidP="005472A4">
      <w:pPr>
        <w:spacing w:after="0" w:line="240" w:lineRule="auto"/>
        <w:jc w:val="center"/>
        <w:rPr>
          <w:rFonts w:asciiTheme="minorBidi" w:hAnsiTheme="minorBidi"/>
          <w:b/>
          <w:bCs/>
          <w:sz w:val="24"/>
          <w:szCs w:val="24"/>
          <w:lang w:val="en-US"/>
        </w:rPr>
      </w:pPr>
      <w:r w:rsidRPr="00705DB0">
        <w:rPr>
          <w:rFonts w:asciiTheme="minorBidi" w:hAnsiTheme="minorBidi" w:hint="cs"/>
          <w:b/>
          <w:bCs/>
          <w:sz w:val="24"/>
          <w:szCs w:val="24"/>
          <w:cs/>
          <w:lang w:val="en-US"/>
        </w:rPr>
        <w:t>(श्री पी.राधाकृष्णन)</w:t>
      </w:r>
    </w:p>
    <w:p w:rsidR="005472A4" w:rsidRDefault="005472A4" w:rsidP="005472A4">
      <w:pPr>
        <w:pStyle w:val="NoSpacing"/>
        <w:numPr>
          <w:ilvl w:val="0"/>
          <w:numId w:val="1"/>
        </w:numPr>
        <w:jc w:val="both"/>
        <w:rPr>
          <w:rFonts w:asciiTheme="minorBidi" w:hAnsiTheme="minorBidi"/>
          <w:sz w:val="24"/>
          <w:szCs w:val="24"/>
          <w:lang w:val="en-US"/>
        </w:rPr>
      </w:pPr>
      <w:r>
        <w:rPr>
          <w:rFonts w:asciiTheme="minorBidi" w:hAnsiTheme="minorBidi" w:hint="cs"/>
          <w:sz w:val="24"/>
          <w:szCs w:val="24"/>
          <w:cs/>
          <w:lang w:val="en-US"/>
        </w:rPr>
        <w:t xml:space="preserve"> और (ख)</w:t>
      </w:r>
    </w:p>
    <w:p w:rsidR="005472A4" w:rsidRPr="00705DB0" w:rsidRDefault="005472A4" w:rsidP="005472A4">
      <w:pPr>
        <w:pStyle w:val="NoSpacing"/>
        <w:jc w:val="both"/>
        <w:rPr>
          <w:rFonts w:asciiTheme="minorBidi" w:hAnsiTheme="minorBidi"/>
          <w:sz w:val="2"/>
          <w:szCs w:val="2"/>
          <w:lang w:val="en-US"/>
        </w:rPr>
      </w:pPr>
    </w:p>
    <w:p w:rsidR="005472A4" w:rsidRDefault="005472A4" w:rsidP="005472A4">
      <w:pPr>
        <w:pStyle w:val="NoSpacing"/>
        <w:ind w:left="735"/>
        <w:jc w:val="both"/>
        <w:rPr>
          <w:rFonts w:asciiTheme="minorBidi" w:hAnsiTheme="minorBidi"/>
          <w:sz w:val="24"/>
          <w:szCs w:val="24"/>
          <w:lang w:val="en-US"/>
        </w:rPr>
      </w:pPr>
      <w:r>
        <w:rPr>
          <w:rFonts w:asciiTheme="minorBidi" w:hAnsiTheme="minorBidi" w:hint="cs"/>
          <w:sz w:val="24"/>
          <w:szCs w:val="24"/>
          <w:cs/>
          <w:lang w:val="en-US"/>
        </w:rPr>
        <w:t>जी, हाँ।</w:t>
      </w:r>
    </w:p>
    <w:p w:rsidR="005472A4" w:rsidRDefault="005472A4" w:rsidP="005472A4">
      <w:pPr>
        <w:pStyle w:val="NoSpacing"/>
        <w:ind w:left="426"/>
        <w:jc w:val="both"/>
        <w:rPr>
          <w:rFonts w:asciiTheme="minorBidi" w:hAnsiTheme="minorBidi"/>
          <w:sz w:val="24"/>
          <w:szCs w:val="24"/>
          <w:lang w:val="en-US"/>
        </w:rPr>
      </w:pPr>
      <w:r>
        <w:rPr>
          <w:rFonts w:asciiTheme="minorBidi" w:hAnsiTheme="minorBidi" w:hint="cs"/>
          <w:sz w:val="24"/>
          <w:szCs w:val="24"/>
          <w:cs/>
          <w:lang w:val="en-US"/>
        </w:rPr>
        <w:t xml:space="preserve">महालेखा नियंत्रक कार्यालय ने ऑनलाइन केन्द्रीकृत जीपीएफ मॉड्यूल आरंभ किया है जिसे मौजूदा पीएफएमएस प्लेटफार्म पर विकसित किया गया है। यह मॉड्यूल सरकारी कर्मचारियों की कर्मचारी सूचना प्रणाली में सृजित विशिष्ट कर्मचारी आईडी के जरिए उनके विविध जीपीएफ खातों को तैयार करने में मदद करता है। इससे कर्मचारी जीपीएफ में अपनी संचित धनराशि को  देख सकते हैं और अग्रिम/ आहरण  के लिए ऑनलाइन आवेदन भी कर सकते हैं। इससे जीपीएफ बकाया राशियों के अंतरण की कार्रवाई भी इलेक्ट्रॉनिक माध्यम से कुशलतापूर्वक की जा सकती है।     </w:t>
      </w:r>
    </w:p>
    <w:p w:rsidR="005472A4" w:rsidRPr="00705DB0" w:rsidRDefault="005472A4" w:rsidP="005472A4">
      <w:pPr>
        <w:pStyle w:val="NoSpacing"/>
        <w:ind w:left="735"/>
        <w:rPr>
          <w:rFonts w:asciiTheme="minorBidi" w:hAnsiTheme="minorBidi"/>
          <w:sz w:val="2"/>
          <w:szCs w:val="2"/>
          <w:lang w:val="en-US"/>
        </w:rPr>
      </w:pPr>
    </w:p>
    <w:p w:rsidR="005472A4" w:rsidRDefault="005472A4" w:rsidP="005472A4">
      <w:pPr>
        <w:pStyle w:val="NoSpacing"/>
        <w:ind w:left="735"/>
        <w:rPr>
          <w:rFonts w:asciiTheme="minorBidi" w:hAnsiTheme="minorBidi"/>
          <w:sz w:val="24"/>
          <w:szCs w:val="24"/>
          <w:lang w:val="en-US"/>
        </w:rPr>
      </w:pPr>
      <w:r>
        <w:rPr>
          <w:rFonts w:asciiTheme="minorBidi" w:hAnsiTheme="minorBidi" w:hint="cs"/>
          <w:sz w:val="24"/>
          <w:szCs w:val="24"/>
          <w:cs/>
          <w:lang w:val="en-US"/>
        </w:rPr>
        <w:t>(ग) और (घ)</w:t>
      </w:r>
    </w:p>
    <w:p w:rsidR="005472A4" w:rsidRPr="00705DB0" w:rsidRDefault="005472A4" w:rsidP="005472A4">
      <w:pPr>
        <w:pStyle w:val="NoSpacing"/>
        <w:ind w:left="735"/>
        <w:rPr>
          <w:rFonts w:asciiTheme="minorBidi" w:hAnsiTheme="minorBidi"/>
          <w:sz w:val="2"/>
          <w:szCs w:val="2"/>
          <w:lang w:val="en-US"/>
        </w:rPr>
      </w:pPr>
    </w:p>
    <w:p w:rsidR="005472A4" w:rsidRDefault="005472A4" w:rsidP="005472A4">
      <w:pPr>
        <w:pStyle w:val="NoSpacing"/>
        <w:rPr>
          <w:rFonts w:asciiTheme="minorBidi" w:hAnsiTheme="minorBidi"/>
          <w:sz w:val="24"/>
          <w:szCs w:val="24"/>
          <w:lang w:val="en-US"/>
        </w:rPr>
      </w:pPr>
      <w:r>
        <w:rPr>
          <w:rFonts w:asciiTheme="minorBidi" w:hAnsiTheme="minorBidi" w:hint="cs"/>
          <w:sz w:val="24"/>
          <w:szCs w:val="24"/>
          <w:cs/>
          <w:lang w:val="en-US"/>
        </w:rPr>
        <w:t xml:space="preserve">   इस समय पीएफएमएस के अंतर्गत विभिन्न मॉड्यूल निम्नलिखित हैं</w:t>
      </w:r>
      <w:r>
        <w:rPr>
          <w:rFonts w:asciiTheme="minorBidi" w:hAnsiTheme="minorBidi"/>
          <w:sz w:val="24"/>
          <w:szCs w:val="24"/>
          <w:lang w:val="en-US"/>
        </w:rPr>
        <w:t xml:space="preserve"> :-</w:t>
      </w:r>
    </w:p>
    <w:p w:rsidR="005472A4" w:rsidRPr="00705DB0" w:rsidRDefault="005472A4" w:rsidP="005472A4">
      <w:pPr>
        <w:pStyle w:val="NoSpacing"/>
        <w:rPr>
          <w:rFonts w:asciiTheme="minorBidi" w:hAnsiTheme="minorBidi"/>
          <w:sz w:val="2"/>
          <w:szCs w:val="2"/>
        </w:rPr>
      </w:pPr>
    </w:p>
    <w:p w:rsidR="005472A4" w:rsidRDefault="005472A4" w:rsidP="005472A4">
      <w:pPr>
        <w:pStyle w:val="NoSpacing"/>
        <w:ind w:firstLine="720"/>
        <w:rPr>
          <w:rFonts w:asciiTheme="minorBidi" w:hAnsiTheme="minorBidi"/>
          <w:sz w:val="24"/>
          <w:szCs w:val="24"/>
          <w:lang w:val="en-US"/>
        </w:rPr>
      </w:pPr>
      <w:r>
        <w:rPr>
          <w:rFonts w:asciiTheme="minorBidi" w:hAnsiTheme="minorBidi" w:hint="cs"/>
          <w:sz w:val="24"/>
          <w:szCs w:val="24"/>
          <w:cs/>
          <w:lang w:val="en-US"/>
        </w:rPr>
        <w:t>(</w:t>
      </w:r>
      <w:proofErr w:type="spellStart"/>
      <w:r>
        <w:rPr>
          <w:rFonts w:asciiTheme="minorBidi" w:hAnsiTheme="minorBidi"/>
          <w:sz w:val="24"/>
          <w:szCs w:val="24"/>
        </w:rPr>
        <w:t>i</w:t>
      </w:r>
      <w:proofErr w:type="spellEnd"/>
      <w:r>
        <w:rPr>
          <w:rFonts w:asciiTheme="minorBidi" w:hAnsiTheme="minorBidi"/>
          <w:sz w:val="24"/>
          <w:szCs w:val="24"/>
        </w:rPr>
        <w:t>)</w:t>
      </w:r>
      <w:r>
        <w:rPr>
          <w:rFonts w:asciiTheme="minorBidi" w:hAnsiTheme="minorBidi" w:hint="cs"/>
          <w:sz w:val="24"/>
          <w:szCs w:val="24"/>
          <w:cs/>
          <w:lang w:val="en-US"/>
        </w:rPr>
        <w:t xml:space="preserve"> केन्द्रीय क्षेत्र/ केन्द्रीय प्रायोजित योजनाएं तथा डीबीटी</w:t>
      </w:r>
    </w:p>
    <w:p w:rsidR="005472A4" w:rsidRPr="00705DB0" w:rsidRDefault="005472A4" w:rsidP="005472A4">
      <w:pPr>
        <w:pStyle w:val="NoSpacing"/>
        <w:ind w:firstLine="720"/>
        <w:jc w:val="both"/>
        <w:rPr>
          <w:rFonts w:asciiTheme="minorBidi" w:hAnsiTheme="minorBidi"/>
          <w:sz w:val="24"/>
          <w:szCs w:val="24"/>
          <w:lang w:val="en-US"/>
        </w:rPr>
      </w:pPr>
      <w:r>
        <w:rPr>
          <w:rFonts w:asciiTheme="minorBidi" w:hAnsiTheme="minorBidi"/>
          <w:sz w:val="24"/>
          <w:szCs w:val="24"/>
          <w:lang w:val="en-US"/>
        </w:rPr>
        <w:t>(ii)</w:t>
      </w:r>
      <w:r>
        <w:rPr>
          <w:rFonts w:asciiTheme="minorBidi" w:hAnsiTheme="minorBidi" w:hint="cs"/>
          <w:sz w:val="24"/>
          <w:szCs w:val="24"/>
          <w:cs/>
          <w:lang w:val="en-US"/>
        </w:rPr>
        <w:t xml:space="preserve"> पीएफएमएस का भुगतान तथा लेखा मॉड्यूल</w:t>
      </w:r>
    </w:p>
    <w:p w:rsidR="005472A4" w:rsidRDefault="005472A4" w:rsidP="005472A4">
      <w:pPr>
        <w:pStyle w:val="NoSpacing"/>
        <w:jc w:val="both"/>
        <w:rPr>
          <w:rFonts w:asciiTheme="minorBidi" w:hAnsiTheme="minorBidi"/>
          <w:sz w:val="24"/>
          <w:szCs w:val="24"/>
          <w:cs/>
          <w:lang w:val="en-US"/>
        </w:rPr>
      </w:pPr>
      <w:r>
        <w:rPr>
          <w:rFonts w:asciiTheme="minorBidi" w:hAnsiTheme="minorBidi" w:hint="cs"/>
          <w:sz w:val="24"/>
          <w:szCs w:val="24"/>
          <w:cs/>
          <w:lang w:val="en-US"/>
        </w:rPr>
        <w:t xml:space="preserve">  अनुमोदन के अनुसार पीएफएमएस योजना को मार्च, 2020 तक बढ़ाया गया है।</w:t>
      </w:r>
    </w:p>
    <w:p w:rsidR="005472A4" w:rsidRPr="00104B92" w:rsidRDefault="005472A4" w:rsidP="005472A4">
      <w:pPr>
        <w:tabs>
          <w:tab w:val="left" w:pos="3247"/>
        </w:tabs>
        <w:jc w:val="center"/>
        <w:rPr>
          <w:cs/>
          <w:lang w:val="en-US"/>
        </w:rPr>
      </w:pPr>
      <w:r>
        <w:rPr>
          <w:lang w:val="en-US"/>
        </w:rPr>
        <w:t>-------</w:t>
      </w:r>
    </w:p>
    <w:p w:rsidR="00CD5B93" w:rsidRDefault="00CD5B93"/>
    <w:sectPr w:rsidR="00CD5B93" w:rsidSect="005472A4">
      <w:pgSz w:w="11906" w:h="16838"/>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29" w:rsidRDefault="003D1529" w:rsidP="005472A4">
      <w:pPr>
        <w:spacing w:after="0" w:line="240" w:lineRule="auto"/>
      </w:pPr>
      <w:r>
        <w:separator/>
      </w:r>
    </w:p>
  </w:endnote>
  <w:endnote w:type="continuationSeparator" w:id="0">
    <w:p w:rsidR="003D1529" w:rsidRDefault="003D1529" w:rsidP="005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29" w:rsidRDefault="003D1529" w:rsidP="005472A4">
      <w:pPr>
        <w:spacing w:after="0" w:line="240" w:lineRule="auto"/>
      </w:pPr>
      <w:r>
        <w:separator/>
      </w:r>
    </w:p>
  </w:footnote>
  <w:footnote w:type="continuationSeparator" w:id="0">
    <w:p w:rsidR="003D1529" w:rsidRDefault="003D1529" w:rsidP="005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D8"/>
    <w:multiLevelType w:val="hybridMultilevel"/>
    <w:tmpl w:val="BE1CEEFA"/>
    <w:lvl w:ilvl="0" w:tplc="5D34EA0E">
      <w:start w:val="1"/>
      <w:numFmt w:val="hindiVowels"/>
      <w:lvlText w:val="(%1)"/>
      <w:lvlJc w:val="left"/>
      <w:pPr>
        <w:ind w:left="1110" w:hanging="375"/>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472A4"/>
    <w:rsid w:val="00051304"/>
    <w:rsid w:val="00365EE0"/>
    <w:rsid w:val="003D1529"/>
    <w:rsid w:val="005472A4"/>
    <w:rsid w:val="00CD5B9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2A4"/>
    <w:pPr>
      <w:spacing w:after="0" w:line="240" w:lineRule="auto"/>
    </w:pPr>
  </w:style>
  <w:style w:type="paragraph" w:styleId="Header">
    <w:name w:val="header"/>
    <w:basedOn w:val="Normal"/>
    <w:link w:val="HeaderChar"/>
    <w:uiPriority w:val="99"/>
    <w:semiHidden/>
    <w:unhideWhenUsed/>
    <w:rsid w:val="005472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2A4"/>
  </w:style>
  <w:style w:type="paragraph" w:styleId="Footer">
    <w:name w:val="footer"/>
    <w:basedOn w:val="Normal"/>
    <w:link w:val="FooterChar"/>
    <w:uiPriority w:val="99"/>
    <w:semiHidden/>
    <w:unhideWhenUsed/>
    <w:rsid w:val="005472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Company>Hewlett-Packard Company</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2018-04-02T05:44:00Z</dcterms:created>
  <dcterms:modified xsi:type="dcterms:W3CDTF">2018-04-02T05:47:00Z</dcterms:modified>
</cp:coreProperties>
</file>