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DD" w:rsidRDefault="004E4EDD" w:rsidP="004E4EDD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भारत सरकार</w:t>
      </w:r>
    </w:p>
    <w:p w:rsidR="004E4EDD" w:rsidRDefault="004E4EDD" w:rsidP="004E4EDD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वस्‍त्र मंत्रालय</w:t>
      </w:r>
    </w:p>
    <w:p w:rsidR="004E4EDD" w:rsidRDefault="004E4EDD" w:rsidP="004E4EDD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राज्‍य सभा</w:t>
      </w:r>
    </w:p>
    <w:p w:rsidR="004E4EDD" w:rsidRDefault="004E4EDD" w:rsidP="004E4EDD">
      <w:pPr>
        <w:spacing w:after="0" w:line="240" w:lineRule="auto"/>
        <w:jc w:val="center"/>
        <w:rPr>
          <w:b/>
          <w:bCs/>
          <w:lang w:bidi="hi-IN"/>
        </w:rPr>
      </w:pPr>
      <w:r>
        <w:rPr>
          <w:b/>
          <w:bCs/>
          <w:cs/>
          <w:lang w:bidi="hi-IN"/>
        </w:rPr>
        <w:t>अतारांकित प्रश्‍न संख्‍या 3978</w:t>
      </w:r>
    </w:p>
    <w:p w:rsidR="004E4EDD" w:rsidRDefault="004E4EDD" w:rsidP="004E4EDD">
      <w:pPr>
        <w:spacing w:after="0" w:line="240" w:lineRule="auto"/>
        <w:jc w:val="center"/>
        <w:rPr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2 अप्रैल</w:t>
      </w:r>
      <w:r>
        <w:rPr>
          <w:rFonts w:asciiTheme="minorBidi" w:hAnsiTheme="minorBidi"/>
          <w:b/>
          <w:bCs/>
          <w:lang w:bidi="hi-IN"/>
        </w:rPr>
        <w:t>,</w:t>
      </w:r>
      <w:r>
        <w:rPr>
          <w:rFonts w:asciiTheme="minorBidi" w:hAnsiTheme="minorBidi"/>
          <w:b/>
          <w:bCs/>
          <w:cs/>
          <w:lang w:bidi="hi-IN"/>
        </w:rPr>
        <w:t xml:space="preserve"> 2018 </w:t>
      </w:r>
      <w:r>
        <w:rPr>
          <w:b/>
          <w:bCs/>
          <w:cs/>
          <w:lang w:bidi="hi-IN"/>
        </w:rPr>
        <w:t>को उत्‍तर दिए जाने के लिए</w:t>
      </w:r>
    </w:p>
    <w:p w:rsidR="004E4EDD" w:rsidRDefault="004E4EDD" w:rsidP="005D7E48">
      <w:pPr>
        <w:spacing w:after="0" w:line="240" w:lineRule="auto"/>
        <w:jc w:val="both"/>
        <w:rPr>
          <w:rFonts w:cs="Mangal"/>
          <w:lang w:bidi="hi-IN"/>
        </w:rPr>
      </w:pPr>
    </w:p>
    <w:p w:rsidR="007512EA" w:rsidRPr="00765CEE" w:rsidRDefault="007512EA" w:rsidP="004C36CB">
      <w:pPr>
        <w:spacing w:after="0" w:line="240" w:lineRule="auto"/>
        <w:jc w:val="center"/>
        <w:rPr>
          <w:b/>
          <w:bCs/>
        </w:rPr>
      </w:pPr>
      <w:r w:rsidRPr="00765CEE">
        <w:rPr>
          <w:rFonts w:cs="Mangal"/>
          <w:b/>
          <w:bCs/>
          <w:cs/>
          <w:lang w:bidi="hi-IN"/>
        </w:rPr>
        <w:t>सिले-सिलाए परिध</w:t>
      </w:r>
      <w:r w:rsidR="0000669D">
        <w:rPr>
          <w:rFonts w:cs="Mangal" w:hint="cs"/>
          <w:b/>
          <w:bCs/>
          <w:cs/>
          <w:lang w:bidi="hi-IN"/>
        </w:rPr>
        <w:t>ा</w:t>
      </w:r>
      <w:r w:rsidRPr="00765CEE">
        <w:rPr>
          <w:rFonts w:cs="Mangal"/>
          <w:b/>
          <w:bCs/>
          <w:cs/>
          <w:lang w:bidi="hi-IN"/>
        </w:rPr>
        <w:t>नों का निर्यात</w:t>
      </w:r>
    </w:p>
    <w:p w:rsidR="004C36CB" w:rsidRPr="00765CEE" w:rsidRDefault="004C36CB" w:rsidP="00A9388A">
      <w:pPr>
        <w:spacing w:after="0" w:line="240" w:lineRule="auto"/>
        <w:rPr>
          <w:rFonts w:cs="Mangal"/>
          <w:b/>
          <w:bCs/>
          <w:lang w:bidi="hi-IN"/>
        </w:rPr>
      </w:pPr>
    </w:p>
    <w:p w:rsidR="004C36CB" w:rsidRPr="00765CEE" w:rsidRDefault="007512EA" w:rsidP="00A9388A">
      <w:pPr>
        <w:spacing w:after="0" w:line="240" w:lineRule="auto"/>
        <w:rPr>
          <w:rFonts w:cs="Mangal"/>
          <w:b/>
          <w:bCs/>
          <w:lang w:bidi="hi-IN"/>
        </w:rPr>
      </w:pPr>
      <w:r w:rsidRPr="00765CEE">
        <w:rPr>
          <w:rFonts w:cs="Mangal"/>
          <w:b/>
          <w:bCs/>
          <w:cs/>
          <w:lang w:bidi="hi-IN"/>
        </w:rPr>
        <w:t xml:space="preserve">3978. </w:t>
      </w:r>
      <w:r w:rsidR="00765CEE">
        <w:rPr>
          <w:rFonts w:cs="Mangal" w:hint="cs"/>
          <w:b/>
          <w:bCs/>
          <w:cs/>
          <w:lang w:bidi="hi-IN"/>
        </w:rPr>
        <w:tab/>
      </w:r>
      <w:r w:rsidRPr="00765CEE">
        <w:rPr>
          <w:rFonts w:cs="Mangal"/>
          <w:b/>
          <w:bCs/>
          <w:cs/>
          <w:lang w:bidi="hi-IN"/>
        </w:rPr>
        <w:t xml:space="preserve">श्री नारायण लाल पंचारियाः </w:t>
      </w:r>
    </w:p>
    <w:p w:rsidR="007512EA" w:rsidRPr="00765CEE" w:rsidRDefault="007512EA" w:rsidP="00765CEE">
      <w:pPr>
        <w:spacing w:after="0" w:line="240" w:lineRule="auto"/>
        <w:ind w:firstLine="720"/>
        <w:rPr>
          <w:rFonts w:cs="Mangal"/>
          <w:b/>
          <w:bCs/>
          <w:lang w:bidi="hi-IN"/>
        </w:rPr>
      </w:pPr>
      <w:r w:rsidRPr="00765CEE">
        <w:rPr>
          <w:rFonts w:cs="Mangal"/>
          <w:b/>
          <w:bCs/>
          <w:cs/>
          <w:lang w:bidi="hi-IN"/>
        </w:rPr>
        <w:t>क्या वस्त्र</w:t>
      </w:r>
      <w:r w:rsidR="004C36CB" w:rsidRPr="00765CEE">
        <w:rPr>
          <w:rFonts w:cs="Mangal" w:hint="cs"/>
          <w:b/>
          <w:bCs/>
          <w:cs/>
          <w:lang w:bidi="hi-IN"/>
        </w:rPr>
        <w:t xml:space="preserve"> </w:t>
      </w:r>
      <w:r w:rsidRPr="00765CEE">
        <w:rPr>
          <w:rFonts w:cs="Mangal"/>
          <w:b/>
          <w:bCs/>
          <w:cs/>
          <w:lang w:bidi="hi-IN"/>
        </w:rPr>
        <w:t>मंत्री यह बताने की कृपा करेंगे किः</w:t>
      </w:r>
    </w:p>
    <w:p w:rsidR="004C36CB" w:rsidRDefault="004C36CB" w:rsidP="00A9388A">
      <w:pPr>
        <w:spacing w:after="0" w:line="240" w:lineRule="auto"/>
      </w:pPr>
    </w:p>
    <w:p w:rsidR="004C36CB" w:rsidRDefault="007512EA" w:rsidP="00357557">
      <w:pPr>
        <w:spacing w:after="0" w:line="240" w:lineRule="auto"/>
        <w:ind w:left="720" w:hanging="720"/>
        <w:jc w:val="both"/>
        <w:rPr>
          <w:lang w:bidi="hi-IN"/>
        </w:rPr>
      </w:pPr>
      <w:r w:rsidRPr="00357557">
        <w:rPr>
          <w:rFonts w:cs="Mangal"/>
          <w:b/>
          <w:bCs/>
          <w:cs/>
          <w:lang w:bidi="hi-IN"/>
        </w:rPr>
        <w:t>(क)</w:t>
      </w:r>
      <w:r>
        <w:rPr>
          <w:rFonts w:cs="Mangal"/>
          <w:cs/>
          <w:lang w:bidi="hi-IN"/>
        </w:rPr>
        <w:t xml:space="preserve"> </w:t>
      </w:r>
      <w:r w:rsidR="00357557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क्या सरकार ने पिछले दो वर्षों के दौरान</w:t>
      </w:r>
      <w:r w:rsidR="004C36CB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कृत्रिम रेशों से बने सिले-सिलाए परिध</w:t>
      </w:r>
      <w:r w:rsidR="00D5506D">
        <w:rPr>
          <w:rFonts w:cs="Mangal"/>
          <w:cs/>
          <w:lang w:bidi="hi-IN"/>
        </w:rPr>
        <w:t>ा</w:t>
      </w:r>
      <w:r>
        <w:rPr>
          <w:rFonts w:cs="Mangal"/>
          <w:cs/>
          <w:lang w:bidi="hi-IN"/>
        </w:rPr>
        <w:t>नों के निर्यातों</w:t>
      </w:r>
      <w:r w:rsidR="004C36CB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 बढ़ोतरी हेतु कोई कदम उठाए हैं</w:t>
      </w:r>
      <w:r>
        <w:t>;</w:t>
      </w:r>
      <w:r w:rsidR="004C36CB">
        <w:rPr>
          <w:rFonts w:hint="cs"/>
          <w:cs/>
          <w:lang w:bidi="hi-IN"/>
        </w:rPr>
        <w:t xml:space="preserve"> </w:t>
      </w:r>
    </w:p>
    <w:p w:rsidR="004C36CB" w:rsidRDefault="007512EA" w:rsidP="004C36CB">
      <w:pPr>
        <w:spacing w:after="0" w:line="240" w:lineRule="auto"/>
        <w:jc w:val="both"/>
        <w:rPr>
          <w:lang w:bidi="hi-IN"/>
        </w:rPr>
      </w:pPr>
      <w:r w:rsidRPr="00357557">
        <w:rPr>
          <w:rFonts w:cs="Mangal"/>
          <w:b/>
          <w:bCs/>
          <w:cs/>
          <w:lang w:bidi="hi-IN"/>
        </w:rPr>
        <w:t>(ख)</w:t>
      </w:r>
      <w:r>
        <w:rPr>
          <w:rFonts w:cs="Mangal"/>
          <w:cs/>
          <w:lang w:bidi="hi-IN"/>
        </w:rPr>
        <w:t xml:space="preserve"> </w:t>
      </w:r>
      <w:r w:rsidR="00357557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यदि हां</w:t>
      </w:r>
      <w:r>
        <w:t xml:space="preserve">, </w:t>
      </w:r>
      <w:r>
        <w:rPr>
          <w:rFonts w:cs="Mangal"/>
          <w:cs/>
          <w:lang w:bidi="hi-IN"/>
        </w:rPr>
        <w:t>तो</w:t>
      </w:r>
      <w:r w:rsidRPr="00357557">
        <w:rPr>
          <w:rFonts w:cs="Mangal"/>
          <w:b/>
          <w:cs/>
          <w:lang w:bidi="hi-IN"/>
        </w:rPr>
        <w:t xml:space="preserve"> </w:t>
      </w:r>
      <w:r w:rsidR="00156C65" w:rsidRPr="00357557">
        <w:rPr>
          <w:rFonts w:cs="Mangal"/>
          <w:b/>
          <w:cs/>
          <w:lang w:bidi="hi-IN"/>
        </w:rPr>
        <w:t>तत्संबंधी</w:t>
      </w:r>
      <w:r>
        <w:rPr>
          <w:rFonts w:cs="Mangal"/>
          <w:cs/>
          <w:lang w:bidi="hi-IN"/>
        </w:rPr>
        <w:t xml:space="preserve"> ब्यौरा क्या है</w:t>
      </w:r>
      <w:r>
        <w:t>;</w:t>
      </w:r>
      <w:r w:rsidR="004C36CB">
        <w:rPr>
          <w:rFonts w:hint="cs"/>
          <w:cs/>
          <w:lang w:bidi="hi-IN"/>
        </w:rPr>
        <w:t xml:space="preserve"> </w:t>
      </w:r>
    </w:p>
    <w:p w:rsidR="004C36CB" w:rsidRDefault="007512EA" w:rsidP="00357557">
      <w:pPr>
        <w:spacing w:after="0" w:line="240" w:lineRule="auto"/>
        <w:ind w:left="720" w:hanging="720"/>
        <w:jc w:val="both"/>
        <w:rPr>
          <w:rFonts w:cs="Mangal"/>
          <w:lang w:bidi="hi-IN"/>
        </w:rPr>
      </w:pPr>
      <w:r w:rsidRPr="00357557">
        <w:rPr>
          <w:rFonts w:cs="Mangal"/>
          <w:b/>
          <w:bCs/>
          <w:cs/>
          <w:lang w:bidi="hi-IN"/>
        </w:rPr>
        <w:t>(ग)</w:t>
      </w:r>
      <w:r>
        <w:rPr>
          <w:rFonts w:cs="Mangal"/>
          <w:cs/>
          <w:lang w:bidi="hi-IN"/>
        </w:rPr>
        <w:t xml:space="preserve"> </w:t>
      </w:r>
      <w:r w:rsidR="00357557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क्या उठाए गए इन कदमों के परिणाम</w:t>
      </w:r>
      <w:r w:rsidR="004C36CB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स्वरूप परिध</w:t>
      </w:r>
      <w:r w:rsidR="000A50AE">
        <w:rPr>
          <w:rFonts w:cs="Mangal"/>
          <w:cs/>
          <w:lang w:bidi="hi-IN"/>
        </w:rPr>
        <w:t>ा</w:t>
      </w:r>
      <w:r>
        <w:rPr>
          <w:rFonts w:cs="Mangal"/>
          <w:cs/>
          <w:lang w:bidi="hi-IN"/>
        </w:rPr>
        <w:t>नों के निर्यात में अत्य</w:t>
      </w:r>
      <w:r w:rsidR="00D5506D">
        <w:rPr>
          <w:rFonts w:cs="Mangal"/>
          <w:cs/>
          <w:lang w:bidi="hi-IN"/>
        </w:rPr>
        <w:t>धिक</w:t>
      </w:r>
      <w:r>
        <w:rPr>
          <w:rFonts w:cs="Mangal"/>
          <w:cs/>
          <w:lang w:bidi="hi-IN"/>
        </w:rPr>
        <w:t xml:space="preserve"> बढ़ोतरी</w:t>
      </w:r>
      <w:r w:rsidR="004C36CB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हुई है</w:t>
      </w:r>
      <w:r>
        <w:t xml:space="preserve">; </w:t>
      </w:r>
      <w:r>
        <w:rPr>
          <w:rFonts w:cs="Mangal"/>
          <w:cs/>
          <w:lang w:bidi="hi-IN"/>
        </w:rPr>
        <w:t>और</w:t>
      </w:r>
      <w:r w:rsidR="004C36CB">
        <w:rPr>
          <w:rFonts w:cs="Mangal" w:hint="cs"/>
          <w:cs/>
          <w:lang w:bidi="hi-IN"/>
        </w:rPr>
        <w:t xml:space="preserve"> </w:t>
      </w:r>
    </w:p>
    <w:p w:rsidR="00C92F24" w:rsidRDefault="007512EA" w:rsidP="004C36CB">
      <w:pPr>
        <w:spacing w:after="0" w:line="240" w:lineRule="auto"/>
        <w:jc w:val="both"/>
        <w:rPr>
          <w:lang w:bidi="hi-IN"/>
        </w:rPr>
      </w:pPr>
      <w:r w:rsidRPr="00357557">
        <w:rPr>
          <w:rFonts w:cs="Mangal"/>
          <w:b/>
          <w:bCs/>
          <w:cs/>
          <w:lang w:bidi="hi-IN"/>
        </w:rPr>
        <w:t>(घ)</w:t>
      </w:r>
      <w:r>
        <w:rPr>
          <w:rFonts w:cs="Mangal"/>
          <w:cs/>
          <w:lang w:bidi="hi-IN"/>
        </w:rPr>
        <w:t xml:space="preserve"> </w:t>
      </w:r>
      <w:r w:rsidR="00357557"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यदि हां</w:t>
      </w:r>
      <w:r>
        <w:t xml:space="preserve">, </w:t>
      </w:r>
      <w:r>
        <w:rPr>
          <w:rFonts w:cs="Mangal"/>
          <w:cs/>
          <w:lang w:bidi="hi-IN"/>
        </w:rPr>
        <w:t xml:space="preserve">तो </w:t>
      </w:r>
      <w:r w:rsidR="00156C65" w:rsidRPr="00357557">
        <w:rPr>
          <w:rFonts w:cs="Mangal"/>
          <w:b/>
          <w:cs/>
          <w:lang w:bidi="hi-IN"/>
        </w:rPr>
        <w:t>तत्संबंधी</w:t>
      </w:r>
      <w:r>
        <w:rPr>
          <w:rFonts w:cs="Mangal"/>
          <w:cs/>
          <w:lang w:bidi="hi-IN"/>
        </w:rPr>
        <w:t xml:space="preserve"> ब्यौरा क्या है एवं</w:t>
      </w:r>
      <w:r w:rsidR="004C36CB"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यदि नहीं</w:t>
      </w:r>
      <w:r>
        <w:t xml:space="preserve">, </w:t>
      </w:r>
      <w:r>
        <w:rPr>
          <w:rFonts w:cs="Mangal"/>
          <w:cs/>
          <w:lang w:bidi="hi-IN"/>
        </w:rPr>
        <w:t>तो इसके क्या कारण हैं</w:t>
      </w:r>
      <w:r>
        <w:t>?</w:t>
      </w:r>
    </w:p>
    <w:p w:rsidR="00270182" w:rsidRDefault="00270182" w:rsidP="00AC0C14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</w:p>
    <w:p w:rsidR="00424AA6" w:rsidRDefault="00424AA6" w:rsidP="00AC0C14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</w:p>
    <w:p w:rsidR="00AC0C14" w:rsidRDefault="00AC0C14" w:rsidP="00AC0C14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उत्‍तर</w:t>
      </w:r>
    </w:p>
    <w:p w:rsidR="00AC0C14" w:rsidRDefault="00AC0C14" w:rsidP="00AC0C14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 xml:space="preserve">वस्‍त्र राज्‍य मंत्री </w:t>
      </w:r>
    </w:p>
    <w:p w:rsidR="00AC0C14" w:rsidRDefault="00AC0C14" w:rsidP="00AC0C14">
      <w:pPr>
        <w:spacing w:after="0" w:line="240" w:lineRule="auto"/>
        <w:jc w:val="center"/>
        <w:rPr>
          <w:rFonts w:asciiTheme="minorBidi" w:hAnsiTheme="minorBidi"/>
          <w:b/>
          <w:bCs/>
          <w:lang w:bidi="hi-IN"/>
        </w:rPr>
      </w:pPr>
      <w:r>
        <w:rPr>
          <w:rFonts w:asciiTheme="minorBidi" w:hAnsiTheme="minorBidi"/>
          <w:b/>
          <w:bCs/>
          <w:cs/>
          <w:lang w:bidi="hi-IN"/>
        </w:rPr>
        <w:t>(श्री अजय टम्‍टा)</w:t>
      </w:r>
    </w:p>
    <w:p w:rsidR="00424AA6" w:rsidRDefault="00424AA6" w:rsidP="00424AA6">
      <w:pPr>
        <w:spacing w:line="240" w:lineRule="auto"/>
        <w:jc w:val="both"/>
        <w:rPr>
          <w:b/>
          <w:bCs/>
          <w:lang w:bidi="hi-IN"/>
        </w:rPr>
      </w:pPr>
    </w:p>
    <w:p w:rsidR="00796B1E" w:rsidRDefault="00AB6CD1" w:rsidP="00424AA6">
      <w:pPr>
        <w:spacing w:line="240" w:lineRule="auto"/>
        <w:jc w:val="both"/>
        <w:rPr>
          <w:rFonts w:asciiTheme="minorBidi" w:hAnsiTheme="minorBidi"/>
          <w:cs/>
          <w:lang w:val="en-IN" w:bidi="hi-IN"/>
        </w:rPr>
      </w:pPr>
      <w:r w:rsidRPr="00AB6CD1">
        <w:rPr>
          <w:rFonts w:hint="cs"/>
          <w:b/>
          <w:bCs/>
          <w:cs/>
          <w:lang w:bidi="hi-IN"/>
        </w:rPr>
        <w:t xml:space="preserve">(क) और (ख): </w:t>
      </w:r>
      <w:r w:rsidR="006D7D42">
        <w:rPr>
          <w:rFonts w:hint="cs"/>
          <w:cs/>
          <w:lang w:bidi="hi-IN"/>
        </w:rPr>
        <w:t>जी</w:t>
      </w:r>
      <w:r w:rsidR="006D7D42">
        <w:rPr>
          <w:rFonts w:hint="cs"/>
          <w:lang w:bidi="hi-IN"/>
        </w:rPr>
        <w:t>,</w:t>
      </w:r>
      <w:r w:rsidR="006D7D42">
        <w:rPr>
          <w:rFonts w:hint="cs"/>
          <w:cs/>
          <w:lang w:bidi="hi-IN"/>
        </w:rPr>
        <w:t xml:space="preserve"> हां। मानव</w:t>
      </w:r>
      <w:r w:rsidR="002307C0">
        <w:rPr>
          <w:rFonts w:hint="cs"/>
          <w:cs/>
          <w:lang w:bidi="hi-IN"/>
        </w:rPr>
        <w:t xml:space="preserve"> </w:t>
      </w:r>
      <w:r w:rsidR="006D7D42">
        <w:rPr>
          <w:rFonts w:hint="cs"/>
          <w:cs/>
          <w:lang w:bidi="hi-IN"/>
        </w:rPr>
        <w:t>निर्मित फाइबर से बने परिधानों सहित सिले</w:t>
      </w:r>
      <w:r w:rsidR="002307C0">
        <w:rPr>
          <w:rFonts w:hint="cs"/>
          <w:cs/>
          <w:lang w:bidi="hi-IN"/>
        </w:rPr>
        <w:t>-</w:t>
      </w:r>
      <w:r w:rsidR="006D7D42">
        <w:rPr>
          <w:rFonts w:hint="cs"/>
          <w:cs/>
          <w:lang w:bidi="hi-IN"/>
        </w:rPr>
        <w:t>सिलाए परिधानों (आरएमजी) के निर्यात को बढ़ाने के उद्देश्‍य से सरकार ने जून</w:t>
      </w:r>
      <w:r w:rsidR="006D7D42">
        <w:rPr>
          <w:rFonts w:hint="cs"/>
          <w:lang w:bidi="hi-IN"/>
        </w:rPr>
        <w:t>,</w:t>
      </w:r>
      <w:r w:rsidR="006D7D42">
        <w:rPr>
          <w:rFonts w:hint="cs"/>
          <w:cs/>
          <w:lang w:bidi="hi-IN"/>
        </w:rPr>
        <w:t xml:space="preserve"> 2016 </w:t>
      </w:r>
      <w:r w:rsidR="00AE3EDB">
        <w:rPr>
          <w:rFonts w:hint="cs"/>
          <w:cs/>
          <w:lang w:bidi="hi-IN"/>
        </w:rPr>
        <w:t xml:space="preserve">से अपैरल क्षेत्र के लिए एक विशेष पैकेज घोषित किया है। उक्‍त पैकेज के लिए राज्‍य लेवियों की छूट एक महत्‍वपूर्ण संघटक है जिसके तहत राज्‍य लेवियों/करों में छूट दी </w:t>
      </w:r>
      <w:r w:rsidR="005469B9">
        <w:rPr>
          <w:rFonts w:hint="cs"/>
          <w:cs/>
          <w:lang w:bidi="hi-IN"/>
        </w:rPr>
        <w:t xml:space="preserve">जा </w:t>
      </w:r>
      <w:r w:rsidR="00AE3EDB">
        <w:rPr>
          <w:rFonts w:hint="cs"/>
          <w:cs/>
          <w:lang w:bidi="hi-IN"/>
        </w:rPr>
        <w:t xml:space="preserve">रही है। </w:t>
      </w:r>
      <w:r w:rsidR="00BD7CCB">
        <w:rPr>
          <w:rFonts w:hint="cs"/>
          <w:cs/>
          <w:lang w:bidi="hi-IN"/>
        </w:rPr>
        <w:t>इस योजना को शुरू किए जाने</w:t>
      </w:r>
      <w:r w:rsidR="00141425">
        <w:rPr>
          <w:rFonts w:hint="cs"/>
          <w:cs/>
          <w:lang w:bidi="hi-IN"/>
        </w:rPr>
        <w:t xml:space="preserve"> से लेकर अब तक परिधान निर्यातकों को कुल 1955 करोड़ रुपए की राशि जारी की गई है। सिलेसिलाए परिधानों और मेड-अप्‍स के लिए मर्केंडाइज एक्‍सपोर्ट्स फ्रॉम इंडिया स्‍कीम (एमईआईए) दर को 1 नवम्‍बर</w:t>
      </w:r>
      <w:r w:rsidR="00141425">
        <w:rPr>
          <w:rFonts w:hint="cs"/>
          <w:lang w:bidi="hi-IN"/>
        </w:rPr>
        <w:t>,</w:t>
      </w:r>
      <w:r w:rsidR="00141425">
        <w:rPr>
          <w:rFonts w:hint="cs"/>
          <w:cs/>
          <w:lang w:bidi="hi-IN"/>
        </w:rPr>
        <w:t xml:space="preserve"> 2017 से 2</w:t>
      </w:r>
      <w:r w:rsidR="00141425">
        <w:rPr>
          <w:lang w:bidi="hi-IN"/>
        </w:rPr>
        <w:t xml:space="preserve">% </w:t>
      </w:r>
      <w:r w:rsidR="00141425">
        <w:rPr>
          <w:rFonts w:hint="cs"/>
          <w:cs/>
          <w:lang w:bidi="hi-IN"/>
        </w:rPr>
        <w:t>से बढ़ाकर 4</w:t>
      </w:r>
      <w:r w:rsidR="00141425">
        <w:rPr>
          <w:lang w:bidi="hi-IN"/>
        </w:rPr>
        <w:t>%</w:t>
      </w:r>
      <w:r w:rsidR="00141425">
        <w:rPr>
          <w:rFonts w:hint="cs"/>
          <w:cs/>
          <w:lang w:bidi="hi-IN"/>
        </w:rPr>
        <w:t xml:space="preserve"> कर दिया गया है। </w:t>
      </w:r>
      <w:r w:rsidR="00917744">
        <w:rPr>
          <w:rFonts w:hint="cs"/>
          <w:cs/>
          <w:lang w:bidi="hi-IN"/>
        </w:rPr>
        <w:t>ब्‍याज</w:t>
      </w:r>
      <w:r w:rsidR="004C2FC4">
        <w:rPr>
          <w:rFonts w:hint="cs"/>
          <w:cs/>
          <w:lang w:bidi="hi-IN"/>
        </w:rPr>
        <w:t xml:space="preserve"> समानीकरण योजना (आईईएस) में लदान पूर्व और लदान पश्‍च निर्यात ऋण पर 3</w:t>
      </w:r>
      <w:r w:rsidR="004C2FC4">
        <w:rPr>
          <w:lang w:bidi="hi-IN"/>
        </w:rPr>
        <w:t xml:space="preserve">% </w:t>
      </w:r>
      <w:r w:rsidR="004C2FC4">
        <w:rPr>
          <w:rFonts w:hint="cs"/>
          <w:cs/>
          <w:lang w:bidi="hi-IN"/>
        </w:rPr>
        <w:t>वार्षिक की ब्‍याज सब्सिडी का प्रावधान है। बाजार पहुंच</w:t>
      </w:r>
      <w:r w:rsidR="00BF1461">
        <w:rPr>
          <w:rFonts w:hint="cs"/>
          <w:cs/>
          <w:lang w:bidi="hi-IN"/>
        </w:rPr>
        <w:t xml:space="preserve"> पहल (एमएआई) योजना में निर्यातकों को विभिन्‍न अंतर्राष्‍ट्रीय आयोजनों में भाग लेने और घरेलू आयोजनों में खरीददारों को आमंत्रित करने के लिए</w:t>
      </w:r>
      <w:r w:rsidR="00D80685">
        <w:rPr>
          <w:rFonts w:hint="cs"/>
          <w:cs/>
          <w:lang w:bidi="hi-IN"/>
        </w:rPr>
        <w:t xml:space="preserve"> सहायता प्रदान करने का प्रावधान है। अपैरल उत्‍पादों के लिए </w:t>
      </w:r>
      <w:r w:rsidR="00BF1461">
        <w:rPr>
          <w:rFonts w:hint="cs"/>
          <w:cs/>
          <w:lang w:bidi="hi-IN"/>
        </w:rPr>
        <w:t xml:space="preserve">अग्रिम प्राधिकार और निर्यात संवर्धन पूंजी माल योजना (ईपीसीजी) के तहत आयात पर आईजीएसटी की छूट दी गई है। </w:t>
      </w:r>
      <w:r w:rsidR="004C2FC4">
        <w:rPr>
          <w:rFonts w:hint="cs"/>
          <w:cs/>
          <w:lang w:bidi="hi-IN"/>
        </w:rPr>
        <w:t xml:space="preserve"> </w:t>
      </w:r>
      <w:bookmarkStart w:id="0" w:name="_GoBack"/>
      <w:bookmarkEnd w:id="0"/>
    </w:p>
    <w:p w:rsidR="006A6D6B" w:rsidRDefault="006A6D6B" w:rsidP="00796B1E">
      <w:pPr>
        <w:jc w:val="both"/>
        <w:rPr>
          <w:rFonts w:asciiTheme="minorBidi" w:hAnsiTheme="minorBidi"/>
          <w:b/>
          <w:bCs/>
          <w:lang w:val="en-IN" w:bidi="hi-IN"/>
        </w:rPr>
      </w:pPr>
    </w:p>
    <w:p w:rsidR="006A6D6B" w:rsidRDefault="006A6D6B" w:rsidP="00796B1E">
      <w:pPr>
        <w:jc w:val="both"/>
        <w:rPr>
          <w:rFonts w:asciiTheme="minorBidi" w:hAnsiTheme="minorBidi"/>
          <w:b/>
          <w:bCs/>
          <w:lang w:val="en-IN" w:bidi="hi-IN"/>
        </w:rPr>
      </w:pPr>
    </w:p>
    <w:p w:rsidR="006A6C24" w:rsidRDefault="006A6C24" w:rsidP="00796B1E">
      <w:pPr>
        <w:jc w:val="both"/>
        <w:rPr>
          <w:rFonts w:asciiTheme="minorBidi" w:hAnsiTheme="minorBidi"/>
          <w:lang w:val="en-IN" w:bidi="hi-IN"/>
        </w:rPr>
      </w:pPr>
      <w:r w:rsidRPr="00A74C8D">
        <w:rPr>
          <w:rFonts w:asciiTheme="minorBidi" w:hAnsiTheme="minorBidi"/>
          <w:b/>
          <w:bCs/>
          <w:lang w:val="en-IN"/>
        </w:rPr>
        <w:lastRenderedPageBreak/>
        <w:t>(</w:t>
      </w:r>
      <w:r w:rsidRPr="00A74C8D">
        <w:rPr>
          <w:rFonts w:asciiTheme="minorBidi" w:hAnsiTheme="minorBidi"/>
          <w:b/>
          <w:bCs/>
          <w:cs/>
          <w:lang w:val="en-IN" w:bidi="hi-IN"/>
        </w:rPr>
        <w:t>ग)</w:t>
      </w:r>
      <w:r w:rsidRPr="00A74C8D">
        <w:rPr>
          <w:rFonts w:asciiTheme="minorBidi" w:hAnsiTheme="minorBidi" w:hint="cs"/>
          <w:b/>
          <w:bCs/>
          <w:cs/>
          <w:lang w:val="en-IN" w:bidi="hi-IN"/>
        </w:rPr>
        <w:t xml:space="preserve"> और (घ):</w:t>
      </w:r>
      <w:r>
        <w:rPr>
          <w:rFonts w:asciiTheme="minorBidi" w:hAnsiTheme="minorBidi" w:hint="cs"/>
          <w:cs/>
          <w:lang w:val="en-IN" w:bidi="hi-IN"/>
        </w:rPr>
        <w:t xml:space="preserve"> </w:t>
      </w:r>
      <w:r w:rsidR="00890B87">
        <w:rPr>
          <w:rFonts w:asciiTheme="minorBidi" w:hAnsiTheme="minorBidi" w:hint="cs"/>
          <w:cs/>
          <w:lang w:val="en-IN" w:bidi="hi-IN"/>
        </w:rPr>
        <w:t>पिछले 1</w:t>
      </w:r>
      <w:r w:rsidR="0070770A">
        <w:rPr>
          <w:rFonts w:asciiTheme="minorBidi" w:hAnsiTheme="minorBidi" w:hint="cs"/>
          <w:cs/>
          <w:lang w:val="en-IN" w:bidi="hi-IN"/>
        </w:rPr>
        <w:t>6</w:t>
      </w:r>
      <w:r w:rsidR="00890B87">
        <w:rPr>
          <w:rFonts w:asciiTheme="minorBidi" w:hAnsiTheme="minorBidi" w:hint="cs"/>
          <w:cs/>
          <w:lang w:val="en-IN" w:bidi="hi-IN"/>
        </w:rPr>
        <w:t xml:space="preserve"> महीनों में </w:t>
      </w:r>
      <w:r w:rsidR="00105F7B">
        <w:rPr>
          <w:rFonts w:asciiTheme="minorBidi" w:hAnsiTheme="minorBidi" w:hint="cs"/>
          <w:cs/>
          <w:lang w:val="en-IN" w:bidi="hi-IN"/>
        </w:rPr>
        <w:t xml:space="preserve">एमएमएफ परिधानों का </w:t>
      </w:r>
      <w:r w:rsidR="00146116">
        <w:rPr>
          <w:rFonts w:asciiTheme="minorBidi" w:hAnsiTheme="minorBidi" w:hint="cs"/>
          <w:cs/>
          <w:lang w:val="en-IN" w:bidi="hi-IN"/>
        </w:rPr>
        <w:t xml:space="preserve">किया गया </w:t>
      </w:r>
      <w:r w:rsidR="00890B87">
        <w:rPr>
          <w:rFonts w:asciiTheme="minorBidi" w:hAnsiTheme="minorBidi" w:hint="cs"/>
          <w:cs/>
          <w:lang w:val="en-IN" w:bidi="hi-IN"/>
        </w:rPr>
        <w:t>निर्यात निम्‍नलिखित तालिका में दर्शाया</w:t>
      </w:r>
      <w:r w:rsidR="00A74C8D">
        <w:rPr>
          <w:rFonts w:asciiTheme="minorBidi" w:hAnsiTheme="minorBidi" w:hint="cs"/>
          <w:cs/>
          <w:lang w:val="en-IN" w:bidi="hi-IN"/>
        </w:rPr>
        <w:t xml:space="preserve"> </w:t>
      </w:r>
      <w:r w:rsidR="00890B87">
        <w:rPr>
          <w:rFonts w:asciiTheme="minorBidi" w:hAnsiTheme="minorBidi" w:hint="cs"/>
          <w:cs/>
          <w:lang w:val="en-IN" w:bidi="hi-IN"/>
        </w:rPr>
        <w:t xml:space="preserve">गया है: </w:t>
      </w:r>
    </w:p>
    <w:tbl>
      <w:tblPr>
        <w:tblStyle w:val="TableGrid"/>
        <w:tblW w:w="866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2751"/>
        <w:gridCol w:w="1291"/>
      </w:tblGrid>
      <w:tr w:rsidR="009C2E7A" w:rsidTr="00F52C05">
        <w:tc>
          <w:tcPr>
            <w:tcW w:w="2310" w:type="dxa"/>
          </w:tcPr>
          <w:p w:rsidR="009C2E7A" w:rsidRPr="00272D39" w:rsidRDefault="009C2E7A" w:rsidP="00272D39">
            <w:pPr>
              <w:jc w:val="center"/>
              <w:rPr>
                <w:rFonts w:asciiTheme="minorBidi" w:hAnsiTheme="minorBidi"/>
                <w:b/>
                <w:bCs/>
                <w:lang w:val="en-IN"/>
              </w:rPr>
            </w:pPr>
            <w:r w:rsidRPr="00272D39">
              <w:rPr>
                <w:rFonts w:asciiTheme="minorBidi" w:hAnsiTheme="minorBidi"/>
                <w:b/>
                <w:bCs/>
                <w:cs/>
                <w:lang w:val="en-IN" w:bidi="hi-IN"/>
              </w:rPr>
              <w:t>निर्यात</w:t>
            </w:r>
            <w:r w:rsidRPr="00272D39">
              <w:rPr>
                <w:rFonts w:asciiTheme="minorBidi" w:hAnsiTheme="minorBidi" w:hint="cs"/>
                <w:b/>
                <w:bCs/>
                <w:cs/>
                <w:lang w:val="en-IN" w:bidi="hi-IN"/>
              </w:rPr>
              <w:t xml:space="preserve"> (अमरीकी मिलियन डॉलर में)</w:t>
            </w:r>
          </w:p>
        </w:tc>
        <w:tc>
          <w:tcPr>
            <w:tcW w:w="2310" w:type="dxa"/>
          </w:tcPr>
          <w:p w:rsidR="009C2E7A" w:rsidRPr="00272D39" w:rsidRDefault="009C2E7A" w:rsidP="00272D39">
            <w:pPr>
              <w:jc w:val="center"/>
              <w:rPr>
                <w:rFonts w:asciiTheme="minorBidi" w:hAnsiTheme="minorBidi"/>
                <w:b/>
                <w:bCs/>
                <w:lang w:val="en-IN"/>
              </w:rPr>
            </w:pPr>
            <w:r w:rsidRPr="00272D39">
              <w:rPr>
                <w:rFonts w:asciiTheme="minorBidi" w:hAnsiTheme="minorBidi"/>
                <w:b/>
                <w:bCs/>
                <w:cs/>
                <w:lang w:val="en-IN" w:bidi="hi-IN"/>
              </w:rPr>
              <w:t>जून</w:t>
            </w:r>
            <w:r w:rsidR="00366258" w:rsidRPr="00272D39">
              <w:rPr>
                <w:rFonts w:asciiTheme="minorBidi" w:hAnsiTheme="minorBidi"/>
                <w:b/>
                <w:bCs/>
                <w:lang w:val="en-IN" w:bidi="hi-IN"/>
              </w:rPr>
              <w:t>,</w:t>
            </w:r>
            <w:r w:rsidR="00366258" w:rsidRPr="00272D39">
              <w:rPr>
                <w:rFonts w:asciiTheme="minorBidi" w:hAnsiTheme="minorBidi" w:hint="cs"/>
                <w:b/>
                <w:bCs/>
                <w:cs/>
                <w:lang w:val="en-IN" w:bidi="hi-IN"/>
              </w:rPr>
              <w:t xml:space="preserve"> 20</w:t>
            </w:r>
            <w:r w:rsidRPr="00272D39">
              <w:rPr>
                <w:rFonts w:asciiTheme="minorBidi" w:hAnsiTheme="minorBidi" w:hint="cs"/>
                <w:b/>
                <w:bCs/>
                <w:cs/>
                <w:lang w:val="en-IN" w:bidi="hi-IN"/>
              </w:rPr>
              <w:t xml:space="preserve">15 </w:t>
            </w:r>
            <w:r w:rsidRPr="00272D39">
              <w:rPr>
                <w:rFonts w:asciiTheme="minorBidi" w:hAnsiTheme="minorBidi"/>
                <w:b/>
                <w:bCs/>
                <w:cs/>
                <w:lang w:val="en-IN" w:bidi="hi-IN"/>
              </w:rPr>
              <w:t>–</w:t>
            </w:r>
            <w:r w:rsidRPr="00272D39">
              <w:rPr>
                <w:rFonts w:asciiTheme="minorBidi" w:hAnsiTheme="minorBidi" w:hint="cs"/>
                <w:b/>
                <w:bCs/>
                <w:cs/>
                <w:lang w:val="en-IN" w:bidi="hi-IN"/>
              </w:rPr>
              <w:t xml:space="preserve"> सितंबर</w:t>
            </w:r>
            <w:r w:rsidR="00366258" w:rsidRPr="00272D39">
              <w:rPr>
                <w:rFonts w:asciiTheme="minorBidi" w:hAnsiTheme="minorBidi" w:hint="cs"/>
                <w:b/>
                <w:bCs/>
                <w:cs/>
                <w:lang w:val="en-IN" w:bidi="hi-IN"/>
              </w:rPr>
              <w:t xml:space="preserve"> 20</w:t>
            </w:r>
            <w:r w:rsidRPr="00272D39">
              <w:rPr>
                <w:rFonts w:asciiTheme="minorBidi" w:hAnsiTheme="minorBidi" w:hint="cs"/>
                <w:b/>
                <w:bCs/>
                <w:lang w:val="en-IN" w:bidi="hi-IN"/>
              </w:rPr>
              <w:t>16</w:t>
            </w:r>
            <w:r w:rsidRPr="00272D39">
              <w:rPr>
                <w:rFonts w:asciiTheme="minorBidi" w:hAnsiTheme="minorBidi" w:hint="cs"/>
                <w:b/>
                <w:bCs/>
                <w:cs/>
                <w:lang w:val="en-IN" w:bidi="hi-IN"/>
              </w:rPr>
              <w:t xml:space="preserve"> (16 माह</w:t>
            </w:r>
            <w:r w:rsidR="00366258" w:rsidRPr="00272D39">
              <w:rPr>
                <w:rFonts w:asciiTheme="minorBidi" w:hAnsiTheme="minorBidi" w:hint="cs"/>
                <w:b/>
                <w:bCs/>
                <w:cs/>
                <w:lang w:val="en-IN" w:bidi="hi-IN"/>
              </w:rPr>
              <w:t>)</w:t>
            </w:r>
          </w:p>
        </w:tc>
        <w:tc>
          <w:tcPr>
            <w:tcW w:w="2751" w:type="dxa"/>
          </w:tcPr>
          <w:p w:rsidR="009C2E7A" w:rsidRPr="00272D39" w:rsidRDefault="00366258" w:rsidP="00F52C05">
            <w:pPr>
              <w:jc w:val="center"/>
              <w:rPr>
                <w:rFonts w:asciiTheme="minorBidi" w:hAnsiTheme="minorBidi"/>
                <w:b/>
                <w:bCs/>
                <w:lang w:val="en-IN"/>
              </w:rPr>
            </w:pPr>
            <w:r w:rsidRPr="00272D39">
              <w:rPr>
                <w:rFonts w:asciiTheme="minorBidi" w:hAnsiTheme="minorBidi"/>
                <w:b/>
                <w:bCs/>
                <w:cs/>
                <w:lang w:val="en-IN" w:bidi="hi-IN"/>
              </w:rPr>
              <w:t>अक्‍तूबर</w:t>
            </w:r>
            <w:r w:rsidRPr="00272D39">
              <w:rPr>
                <w:rFonts w:asciiTheme="minorBidi" w:hAnsiTheme="minorBidi"/>
                <w:b/>
                <w:bCs/>
                <w:lang w:val="en-IN" w:bidi="hi-IN"/>
              </w:rPr>
              <w:t>,</w:t>
            </w:r>
            <w:r w:rsidR="0005412B">
              <w:rPr>
                <w:rFonts w:asciiTheme="minorBidi" w:hAnsiTheme="minorBidi" w:hint="cs"/>
                <w:b/>
                <w:bCs/>
                <w:cs/>
                <w:lang w:val="en-IN" w:bidi="hi-IN"/>
              </w:rPr>
              <w:t xml:space="preserve"> 2016</w:t>
            </w:r>
            <w:r w:rsidRPr="00272D39">
              <w:rPr>
                <w:rFonts w:asciiTheme="minorBidi" w:hAnsiTheme="minorBidi" w:hint="cs"/>
                <w:b/>
                <w:bCs/>
                <w:cs/>
                <w:lang w:val="en-IN" w:bidi="hi-IN"/>
              </w:rPr>
              <w:t xml:space="preserve"> -  जनवरी</w:t>
            </w:r>
            <w:r w:rsidRPr="00272D39">
              <w:rPr>
                <w:rFonts w:asciiTheme="minorBidi" w:hAnsiTheme="minorBidi" w:hint="cs"/>
                <w:b/>
                <w:bCs/>
                <w:lang w:val="en-IN" w:bidi="hi-IN"/>
              </w:rPr>
              <w:t>,</w:t>
            </w:r>
            <w:r w:rsidRPr="00272D39">
              <w:rPr>
                <w:rFonts w:asciiTheme="minorBidi" w:hAnsiTheme="minorBidi" w:hint="cs"/>
                <w:b/>
                <w:bCs/>
                <w:cs/>
                <w:lang w:val="en-IN" w:bidi="hi-IN"/>
              </w:rPr>
              <w:t xml:space="preserve"> 2018 </w:t>
            </w:r>
            <w:r w:rsidR="00F52C05">
              <w:rPr>
                <w:rFonts w:asciiTheme="minorBidi" w:hAnsiTheme="minorBidi"/>
                <w:b/>
                <w:bCs/>
                <w:lang w:val="en-IN" w:bidi="hi-IN"/>
              </w:rPr>
              <w:t xml:space="preserve"> </w:t>
            </w:r>
            <w:r w:rsidRPr="00272D39">
              <w:rPr>
                <w:rFonts w:asciiTheme="minorBidi" w:hAnsiTheme="minorBidi" w:hint="cs"/>
                <w:b/>
                <w:bCs/>
                <w:cs/>
                <w:lang w:val="en-IN" w:bidi="hi-IN"/>
              </w:rPr>
              <w:t>(16 माह)</w:t>
            </w:r>
          </w:p>
        </w:tc>
        <w:tc>
          <w:tcPr>
            <w:tcW w:w="1291" w:type="dxa"/>
          </w:tcPr>
          <w:p w:rsidR="009C2E7A" w:rsidRPr="00272D39" w:rsidRDefault="00366258" w:rsidP="00272D39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272D39">
              <w:rPr>
                <w:rFonts w:asciiTheme="minorBidi" w:hAnsiTheme="minorBidi" w:hint="cs"/>
                <w:b/>
                <w:bCs/>
                <w:cs/>
                <w:lang w:val="en-IN" w:bidi="hi-IN"/>
              </w:rPr>
              <w:t>वृद्धि (</w:t>
            </w:r>
            <w:r w:rsidRPr="00272D39">
              <w:rPr>
                <w:rFonts w:asciiTheme="minorBidi" w:hAnsiTheme="minorBidi"/>
                <w:b/>
                <w:bCs/>
                <w:lang w:bidi="hi-IN"/>
              </w:rPr>
              <w:t>%)</w:t>
            </w:r>
          </w:p>
        </w:tc>
      </w:tr>
      <w:tr w:rsidR="009C2E7A" w:rsidTr="00F52C05">
        <w:tc>
          <w:tcPr>
            <w:tcW w:w="2310" w:type="dxa"/>
          </w:tcPr>
          <w:p w:rsidR="009C2E7A" w:rsidRPr="0099383B" w:rsidRDefault="0070019C" w:rsidP="00CE06ED">
            <w:pPr>
              <w:jc w:val="center"/>
              <w:rPr>
                <w:rFonts w:asciiTheme="minorBidi" w:hAnsiTheme="minorBidi"/>
                <w:cs/>
                <w:lang w:val="en-IN" w:bidi="hi-IN"/>
              </w:rPr>
            </w:pPr>
            <w:r w:rsidRPr="0099383B">
              <w:rPr>
                <w:rFonts w:asciiTheme="minorBidi" w:hAnsiTheme="minorBidi" w:hint="cs"/>
                <w:cs/>
                <w:lang w:val="en-IN" w:bidi="hi-IN"/>
              </w:rPr>
              <w:t>एमएमएफ परिधान</w:t>
            </w:r>
          </w:p>
        </w:tc>
        <w:tc>
          <w:tcPr>
            <w:tcW w:w="2310" w:type="dxa"/>
          </w:tcPr>
          <w:p w:rsidR="009C2E7A" w:rsidRPr="0099383B" w:rsidRDefault="00CE06ED" w:rsidP="00CE06ED">
            <w:pPr>
              <w:jc w:val="center"/>
              <w:rPr>
                <w:rFonts w:asciiTheme="minorBidi" w:hAnsiTheme="minorBidi"/>
                <w:lang w:val="en-IN"/>
              </w:rPr>
            </w:pPr>
            <w:r w:rsidRPr="0099383B">
              <w:rPr>
                <w:rFonts w:asciiTheme="minorBidi" w:hAnsiTheme="minorBidi"/>
                <w:lang w:val="en-IN"/>
              </w:rPr>
              <w:t>5692</w:t>
            </w:r>
          </w:p>
        </w:tc>
        <w:tc>
          <w:tcPr>
            <w:tcW w:w="2751" w:type="dxa"/>
          </w:tcPr>
          <w:p w:rsidR="009C2E7A" w:rsidRPr="0099383B" w:rsidRDefault="00CE06ED" w:rsidP="00CE06ED">
            <w:pPr>
              <w:jc w:val="center"/>
              <w:rPr>
                <w:rFonts w:asciiTheme="minorBidi" w:hAnsiTheme="minorBidi"/>
                <w:lang w:val="en-IN"/>
              </w:rPr>
            </w:pPr>
            <w:r w:rsidRPr="0099383B">
              <w:rPr>
                <w:rFonts w:asciiTheme="minorBidi" w:hAnsiTheme="minorBidi"/>
                <w:lang w:val="en-IN"/>
              </w:rPr>
              <w:t>6706</w:t>
            </w:r>
          </w:p>
        </w:tc>
        <w:tc>
          <w:tcPr>
            <w:tcW w:w="1291" w:type="dxa"/>
          </w:tcPr>
          <w:p w:rsidR="009C2E7A" w:rsidRPr="0099383B" w:rsidRDefault="00CE06ED" w:rsidP="00CE06ED">
            <w:pPr>
              <w:jc w:val="center"/>
              <w:rPr>
                <w:rFonts w:asciiTheme="minorBidi" w:hAnsiTheme="minorBidi"/>
              </w:rPr>
            </w:pPr>
            <w:r w:rsidRPr="0099383B">
              <w:rPr>
                <w:rFonts w:asciiTheme="minorBidi" w:hAnsiTheme="minorBidi"/>
                <w:lang w:val="en-IN"/>
              </w:rPr>
              <w:t>18</w:t>
            </w:r>
            <w:r w:rsidRPr="0099383B">
              <w:rPr>
                <w:rFonts w:asciiTheme="minorBidi" w:hAnsiTheme="minorBidi"/>
              </w:rPr>
              <w:t>%</w:t>
            </w:r>
          </w:p>
        </w:tc>
      </w:tr>
    </w:tbl>
    <w:p w:rsidR="00A74C8D" w:rsidRPr="00F94F42" w:rsidRDefault="00A74C8D" w:rsidP="00796B1E">
      <w:pPr>
        <w:jc w:val="both"/>
        <w:rPr>
          <w:rFonts w:asciiTheme="minorBidi" w:hAnsiTheme="minorBidi"/>
          <w:rtl/>
          <w:cs/>
          <w:lang w:val="en-IN"/>
        </w:rPr>
      </w:pPr>
    </w:p>
    <w:p w:rsidR="006A6D6B" w:rsidRDefault="006A6D6B" w:rsidP="0005653A">
      <w:pPr>
        <w:spacing w:after="0" w:line="240" w:lineRule="auto"/>
        <w:jc w:val="center"/>
        <w:rPr>
          <w:lang w:bidi="hi-IN"/>
        </w:rPr>
      </w:pPr>
    </w:p>
    <w:p w:rsidR="00AC0C14" w:rsidRDefault="0005653A" w:rsidP="0005653A">
      <w:pPr>
        <w:spacing w:after="0" w:line="240" w:lineRule="auto"/>
        <w:jc w:val="center"/>
        <w:rPr>
          <w:cs/>
          <w:lang w:bidi="hi-IN"/>
        </w:rPr>
      </w:pPr>
      <w:r>
        <w:rPr>
          <w:lang w:bidi="hi-IN"/>
        </w:rPr>
        <w:t>****</w:t>
      </w:r>
    </w:p>
    <w:sectPr w:rsidR="00AC0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11"/>
    <w:rsid w:val="0000669D"/>
    <w:rsid w:val="00032527"/>
    <w:rsid w:val="0005412B"/>
    <w:rsid w:val="0005653A"/>
    <w:rsid w:val="000967B6"/>
    <w:rsid w:val="000A50AE"/>
    <w:rsid w:val="000B40BA"/>
    <w:rsid w:val="00105F7B"/>
    <w:rsid w:val="00141425"/>
    <w:rsid w:val="00146116"/>
    <w:rsid w:val="00156C65"/>
    <w:rsid w:val="00192EDB"/>
    <w:rsid w:val="001D2413"/>
    <w:rsid w:val="001E7686"/>
    <w:rsid w:val="001F7072"/>
    <w:rsid w:val="002307C0"/>
    <w:rsid w:val="002456D6"/>
    <w:rsid w:val="002527BA"/>
    <w:rsid w:val="00270182"/>
    <w:rsid w:val="00272D39"/>
    <w:rsid w:val="002E4B0D"/>
    <w:rsid w:val="00320811"/>
    <w:rsid w:val="00334E35"/>
    <w:rsid w:val="00357557"/>
    <w:rsid w:val="00366258"/>
    <w:rsid w:val="00380002"/>
    <w:rsid w:val="003F3BA3"/>
    <w:rsid w:val="00424AA6"/>
    <w:rsid w:val="004A05A7"/>
    <w:rsid w:val="004C2FC4"/>
    <w:rsid w:val="004C36CB"/>
    <w:rsid w:val="004E4EDD"/>
    <w:rsid w:val="00514277"/>
    <w:rsid w:val="005469B9"/>
    <w:rsid w:val="00550B66"/>
    <w:rsid w:val="0056120D"/>
    <w:rsid w:val="005A0D70"/>
    <w:rsid w:val="005A6D32"/>
    <w:rsid w:val="005D7E48"/>
    <w:rsid w:val="005F09F8"/>
    <w:rsid w:val="006440E2"/>
    <w:rsid w:val="00673626"/>
    <w:rsid w:val="006823B2"/>
    <w:rsid w:val="006A1971"/>
    <w:rsid w:val="006A5067"/>
    <w:rsid w:val="006A6C24"/>
    <w:rsid w:val="006A6D6B"/>
    <w:rsid w:val="006B0C87"/>
    <w:rsid w:val="006D7D42"/>
    <w:rsid w:val="0070019C"/>
    <w:rsid w:val="0070770A"/>
    <w:rsid w:val="00716EBB"/>
    <w:rsid w:val="00720FF1"/>
    <w:rsid w:val="0073158A"/>
    <w:rsid w:val="007512EA"/>
    <w:rsid w:val="00765CEE"/>
    <w:rsid w:val="0077574A"/>
    <w:rsid w:val="00796B1E"/>
    <w:rsid w:val="007C6797"/>
    <w:rsid w:val="00832529"/>
    <w:rsid w:val="00860BC3"/>
    <w:rsid w:val="00871FDE"/>
    <w:rsid w:val="00890B87"/>
    <w:rsid w:val="008E3B30"/>
    <w:rsid w:val="009065EB"/>
    <w:rsid w:val="00914729"/>
    <w:rsid w:val="009147CC"/>
    <w:rsid w:val="00917744"/>
    <w:rsid w:val="009203FC"/>
    <w:rsid w:val="009221ED"/>
    <w:rsid w:val="0099383B"/>
    <w:rsid w:val="009C2E7A"/>
    <w:rsid w:val="009C778C"/>
    <w:rsid w:val="009E4522"/>
    <w:rsid w:val="00A3063F"/>
    <w:rsid w:val="00A373DD"/>
    <w:rsid w:val="00A62BF7"/>
    <w:rsid w:val="00A74C8D"/>
    <w:rsid w:val="00A87895"/>
    <w:rsid w:val="00A9388A"/>
    <w:rsid w:val="00AB6CD1"/>
    <w:rsid w:val="00AC0C14"/>
    <w:rsid w:val="00AE3EDB"/>
    <w:rsid w:val="00B12224"/>
    <w:rsid w:val="00B263A6"/>
    <w:rsid w:val="00B56BA3"/>
    <w:rsid w:val="00B77F34"/>
    <w:rsid w:val="00BD7CCB"/>
    <w:rsid w:val="00BF1461"/>
    <w:rsid w:val="00C00CD4"/>
    <w:rsid w:val="00C452E3"/>
    <w:rsid w:val="00C92F24"/>
    <w:rsid w:val="00CC512E"/>
    <w:rsid w:val="00CE06ED"/>
    <w:rsid w:val="00D5506D"/>
    <w:rsid w:val="00D757C7"/>
    <w:rsid w:val="00D80685"/>
    <w:rsid w:val="00DA4F0D"/>
    <w:rsid w:val="00DF6D20"/>
    <w:rsid w:val="00E52514"/>
    <w:rsid w:val="00EC3AFA"/>
    <w:rsid w:val="00EE62BC"/>
    <w:rsid w:val="00EE672C"/>
    <w:rsid w:val="00EF3210"/>
    <w:rsid w:val="00F047A8"/>
    <w:rsid w:val="00F51131"/>
    <w:rsid w:val="00F52C05"/>
    <w:rsid w:val="00F60275"/>
    <w:rsid w:val="00F6166C"/>
    <w:rsid w:val="00F64036"/>
    <w:rsid w:val="00F82DC6"/>
    <w:rsid w:val="00F914A0"/>
    <w:rsid w:val="00FA1150"/>
    <w:rsid w:val="00FA2C7D"/>
    <w:rsid w:val="00F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A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D1"/>
    <w:pPr>
      <w:ind w:left="720"/>
      <w:contextualSpacing/>
    </w:pPr>
  </w:style>
  <w:style w:type="table" w:styleId="TableGrid">
    <w:name w:val="Table Grid"/>
    <w:basedOn w:val="TableNormal"/>
    <w:uiPriority w:val="59"/>
    <w:rsid w:val="009C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A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D1"/>
    <w:pPr>
      <w:ind w:left="720"/>
      <w:contextualSpacing/>
    </w:pPr>
  </w:style>
  <w:style w:type="table" w:styleId="TableGrid">
    <w:name w:val="Table Grid"/>
    <w:basedOn w:val="TableNormal"/>
    <w:uiPriority w:val="59"/>
    <w:rsid w:val="009C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8F6D-01FE-471E-BD11-602D8CFA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119</cp:revision>
  <dcterms:created xsi:type="dcterms:W3CDTF">2018-03-22T04:48:00Z</dcterms:created>
  <dcterms:modified xsi:type="dcterms:W3CDTF">2018-03-28T09:25:00Z</dcterms:modified>
</cp:coreProperties>
</file>