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FA" w:rsidRDefault="00EC3AFA" w:rsidP="00EC3AF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EC3AFA" w:rsidRDefault="00EC3AFA" w:rsidP="00EC3AF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EC3AFA" w:rsidRDefault="00EC3AFA" w:rsidP="00EC3AF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EC3AFA" w:rsidRDefault="00EC3AFA" w:rsidP="00EC3AF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अतारांकित प्रश्‍न संख्‍या 3977</w:t>
      </w:r>
    </w:p>
    <w:p w:rsidR="00EC3AFA" w:rsidRDefault="00EC3AFA" w:rsidP="00EC3AFA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2 अप्रैल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EC3AFA" w:rsidRDefault="00EC3AFA" w:rsidP="00EC3AFA">
      <w:pPr>
        <w:spacing w:after="0" w:line="240" w:lineRule="auto"/>
        <w:rPr>
          <w:rFonts w:cs="Mangal"/>
          <w:lang w:bidi="hi-IN"/>
        </w:rPr>
      </w:pPr>
    </w:p>
    <w:p w:rsidR="007512EA" w:rsidRPr="00860BC3" w:rsidRDefault="007512EA" w:rsidP="00EC3AFA">
      <w:pPr>
        <w:spacing w:after="0" w:line="240" w:lineRule="auto"/>
        <w:jc w:val="center"/>
        <w:rPr>
          <w:b/>
          <w:bCs/>
        </w:rPr>
      </w:pPr>
      <w:r w:rsidRPr="00860BC3">
        <w:rPr>
          <w:rFonts w:cs="Mangal"/>
          <w:b/>
          <w:bCs/>
          <w:cs/>
          <w:lang w:bidi="hi-IN"/>
        </w:rPr>
        <w:t>वस्त्र कामगारों हेतु अंतरिम राहत</w:t>
      </w:r>
    </w:p>
    <w:p w:rsidR="00EC3AFA" w:rsidRPr="00860BC3" w:rsidRDefault="00EC3AFA" w:rsidP="00A9388A">
      <w:pPr>
        <w:spacing w:after="0" w:line="240" w:lineRule="auto"/>
        <w:rPr>
          <w:rFonts w:cs="Mangal"/>
          <w:b/>
          <w:bCs/>
          <w:lang w:bidi="hi-IN"/>
        </w:rPr>
      </w:pPr>
    </w:p>
    <w:p w:rsidR="00EC3AFA" w:rsidRPr="00860BC3" w:rsidRDefault="007512EA" w:rsidP="00A9388A">
      <w:pPr>
        <w:spacing w:after="0" w:line="240" w:lineRule="auto"/>
        <w:rPr>
          <w:rFonts w:cs="Mangal"/>
          <w:b/>
          <w:bCs/>
          <w:lang w:bidi="hi-IN"/>
        </w:rPr>
      </w:pPr>
      <w:r w:rsidRPr="00860BC3">
        <w:rPr>
          <w:rFonts w:cs="Mangal"/>
          <w:b/>
          <w:bCs/>
          <w:cs/>
          <w:lang w:bidi="hi-IN"/>
        </w:rPr>
        <w:t xml:space="preserve">3977. </w:t>
      </w:r>
      <w:r w:rsidR="00EC3AFA" w:rsidRPr="00860BC3">
        <w:rPr>
          <w:rFonts w:cs="Mangal" w:hint="cs"/>
          <w:b/>
          <w:bCs/>
          <w:cs/>
          <w:lang w:bidi="hi-IN"/>
        </w:rPr>
        <w:tab/>
      </w:r>
      <w:r w:rsidRPr="00860BC3">
        <w:rPr>
          <w:rFonts w:cs="Mangal"/>
          <w:b/>
          <w:bCs/>
          <w:cs/>
          <w:lang w:bidi="hi-IN"/>
        </w:rPr>
        <w:t xml:space="preserve">श्री संजय सेठः </w:t>
      </w:r>
    </w:p>
    <w:p w:rsidR="007512EA" w:rsidRPr="00860BC3" w:rsidRDefault="007512EA" w:rsidP="00EC3AFA">
      <w:pPr>
        <w:spacing w:after="0" w:line="240" w:lineRule="auto"/>
        <w:ind w:firstLine="720"/>
        <w:rPr>
          <w:b/>
          <w:bCs/>
        </w:rPr>
      </w:pPr>
      <w:r w:rsidRPr="00860BC3">
        <w:rPr>
          <w:rFonts w:cs="Mangal"/>
          <w:b/>
          <w:bCs/>
          <w:cs/>
          <w:lang w:bidi="hi-IN"/>
        </w:rPr>
        <w:t>क्या वस्त्र मंत्री यह</w:t>
      </w:r>
      <w:r w:rsidR="00EC3AFA" w:rsidRPr="00860BC3">
        <w:rPr>
          <w:rFonts w:cs="Mangal" w:hint="cs"/>
          <w:b/>
          <w:bCs/>
          <w:cs/>
          <w:lang w:bidi="hi-IN"/>
        </w:rPr>
        <w:t xml:space="preserve"> </w:t>
      </w:r>
      <w:r w:rsidRPr="00860BC3">
        <w:rPr>
          <w:rFonts w:cs="Mangal"/>
          <w:b/>
          <w:bCs/>
          <w:cs/>
          <w:lang w:bidi="hi-IN"/>
        </w:rPr>
        <w:t>बताने की कृपा करेंगे किः</w:t>
      </w:r>
    </w:p>
    <w:p w:rsidR="00EC3AFA" w:rsidRDefault="00EC3AFA" w:rsidP="00A9388A">
      <w:pPr>
        <w:spacing w:after="0" w:line="240" w:lineRule="auto"/>
        <w:rPr>
          <w:rFonts w:cs="Mangal"/>
          <w:lang w:bidi="hi-IN"/>
        </w:rPr>
      </w:pPr>
    </w:p>
    <w:p w:rsidR="007512EA" w:rsidRDefault="007512EA" w:rsidP="002E4B0D">
      <w:pPr>
        <w:spacing w:after="0" w:line="240" w:lineRule="auto"/>
        <w:jc w:val="both"/>
      </w:pPr>
      <w:r w:rsidRPr="00860BC3">
        <w:rPr>
          <w:rFonts w:cs="Mangal"/>
          <w:b/>
          <w:bCs/>
          <w:cs/>
          <w:lang w:bidi="hi-IN"/>
        </w:rPr>
        <w:t>(क)</w:t>
      </w:r>
      <w:r>
        <w:rPr>
          <w:rFonts w:cs="Mangal"/>
          <w:cs/>
          <w:lang w:bidi="hi-IN"/>
        </w:rPr>
        <w:t xml:space="preserve"> </w:t>
      </w:r>
      <w:r w:rsidR="00860BC3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देश में कई कताई मिलों को बंद</w:t>
      </w:r>
      <w:r w:rsidR="00EC3AFA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 दिया गया है</w:t>
      </w:r>
      <w:r>
        <w:t xml:space="preserve">, </w:t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 xml:space="preserve">तो </w:t>
      </w:r>
      <w:r w:rsidR="00156C65" w:rsidRPr="009203FC">
        <w:rPr>
          <w:rFonts w:cs="Mangal"/>
          <w:b/>
          <w:cs/>
          <w:lang w:bidi="hi-IN"/>
        </w:rPr>
        <w:t>तत्संबंधी</w:t>
      </w:r>
      <w:r>
        <w:rPr>
          <w:rFonts w:cs="Mangal"/>
          <w:cs/>
          <w:lang w:bidi="hi-IN"/>
        </w:rPr>
        <w:t xml:space="preserve"> ब्यौरा क्या</w:t>
      </w:r>
      <w:r w:rsidR="002E4B0D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t>;</w:t>
      </w:r>
    </w:p>
    <w:p w:rsidR="007512EA" w:rsidRDefault="007512EA" w:rsidP="002E4B0D">
      <w:pPr>
        <w:spacing w:after="0" w:line="240" w:lineRule="auto"/>
        <w:jc w:val="both"/>
      </w:pPr>
      <w:r w:rsidRPr="00860BC3">
        <w:rPr>
          <w:rFonts w:cs="Mangal"/>
          <w:b/>
          <w:bCs/>
          <w:cs/>
          <w:lang w:bidi="hi-IN"/>
        </w:rPr>
        <w:t>(ख)</w:t>
      </w:r>
      <w:r>
        <w:rPr>
          <w:rFonts w:cs="Mangal"/>
          <w:cs/>
          <w:lang w:bidi="hi-IN"/>
        </w:rPr>
        <w:t xml:space="preserve"> </w:t>
      </w:r>
      <w:r w:rsidR="00860BC3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सरकार ने ऐसे मिलों को बंद किए</w:t>
      </w:r>
      <w:r w:rsidR="002E4B0D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जाने के कारणों का पता लगाने हेतु कोई जांच की</w:t>
      </w:r>
      <w:r w:rsidR="002E4B0D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t>;</w:t>
      </w:r>
    </w:p>
    <w:p w:rsidR="007512EA" w:rsidRDefault="007512EA" w:rsidP="002E4B0D">
      <w:pPr>
        <w:spacing w:after="0" w:line="240" w:lineRule="auto"/>
        <w:jc w:val="both"/>
        <w:rPr>
          <w:lang w:bidi="hi-IN"/>
        </w:rPr>
      </w:pPr>
      <w:r w:rsidRPr="00860BC3">
        <w:rPr>
          <w:rFonts w:cs="Mangal"/>
          <w:b/>
          <w:bCs/>
          <w:cs/>
          <w:lang w:bidi="hi-IN"/>
        </w:rPr>
        <w:t>(ग)</w:t>
      </w:r>
      <w:r>
        <w:rPr>
          <w:rFonts w:cs="Mangal"/>
          <w:cs/>
          <w:lang w:bidi="hi-IN"/>
        </w:rPr>
        <w:t xml:space="preserve"> </w:t>
      </w:r>
      <w:r w:rsidR="00860BC3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 xml:space="preserve">तो </w:t>
      </w:r>
      <w:r w:rsidR="00156C65" w:rsidRPr="009203FC">
        <w:rPr>
          <w:rFonts w:cs="Mangal"/>
          <w:b/>
          <w:cs/>
          <w:lang w:bidi="hi-IN"/>
        </w:rPr>
        <w:t>तत्संबंधी</w:t>
      </w:r>
      <w:r>
        <w:rPr>
          <w:rFonts w:cs="Mangal"/>
          <w:cs/>
          <w:lang w:bidi="hi-IN"/>
        </w:rPr>
        <w:t xml:space="preserve"> ब्यौरा क्या है तथा</w:t>
      </w:r>
      <w:r w:rsidR="002E4B0D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इस </w:t>
      </w:r>
      <w:r w:rsidR="006A5067" w:rsidRPr="006A5067">
        <w:rPr>
          <w:rFonts w:cs="Mangal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में क्या अनुवर्ती कार्रवाई की गई है</w:t>
      </w:r>
      <w:r>
        <w:t>;</w:t>
      </w:r>
      <w:r w:rsidR="002E4B0D">
        <w:rPr>
          <w:rFonts w:hint="cs"/>
          <w:cs/>
          <w:lang w:bidi="hi-IN"/>
        </w:rPr>
        <w:t xml:space="preserve"> </w:t>
      </w:r>
    </w:p>
    <w:p w:rsidR="007512EA" w:rsidRDefault="007512EA" w:rsidP="002E4B0D">
      <w:pPr>
        <w:spacing w:after="0" w:line="240" w:lineRule="auto"/>
        <w:jc w:val="both"/>
      </w:pPr>
      <w:r w:rsidRPr="00860BC3">
        <w:rPr>
          <w:rFonts w:cs="Mangal"/>
          <w:b/>
          <w:bCs/>
          <w:cs/>
          <w:lang w:bidi="hi-IN"/>
        </w:rPr>
        <w:t>(घ)</w:t>
      </w:r>
      <w:r>
        <w:rPr>
          <w:rFonts w:cs="Mangal"/>
          <w:cs/>
          <w:lang w:bidi="hi-IN"/>
        </w:rPr>
        <w:t xml:space="preserve"> </w:t>
      </w:r>
      <w:r w:rsidR="00860BC3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सरकार ने वस्त्र कामगार पुनर्वास</w:t>
      </w:r>
      <w:r w:rsidR="002E4B0D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</w:t>
      </w:r>
      <w:r w:rsidR="002E4B0D">
        <w:rPr>
          <w:rFonts w:cs="Mangal"/>
          <w:cs/>
          <w:lang w:bidi="hi-IN"/>
        </w:rPr>
        <w:t>धि</w:t>
      </w:r>
      <w:r w:rsidR="002E4B0D">
        <w:rPr>
          <w:rFonts w:cs="Mangal" w:hint="cs"/>
          <w:cs/>
          <w:lang w:bidi="hi-IN"/>
        </w:rPr>
        <w:t xml:space="preserve"> योजना </w:t>
      </w:r>
      <w:r>
        <w:rPr>
          <w:rFonts w:cs="Mangal"/>
          <w:cs/>
          <w:lang w:bidi="hi-IN"/>
        </w:rPr>
        <w:t>भी शुरू की है</w:t>
      </w:r>
      <w:r>
        <w:t xml:space="preserve">; </w:t>
      </w:r>
      <w:r>
        <w:rPr>
          <w:rFonts w:cs="Mangal"/>
          <w:cs/>
          <w:lang w:bidi="hi-IN"/>
        </w:rPr>
        <w:t>और</w:t>
      </w:r>
    </w:p>
    <w:p w:rsidR="005D7E48" w:rsidRDefault="007512EA" w:rsidP="005D7E48">
      <w:pPr>
        <w:spacing w:after="0" w:line="240" w:lineRule="auto"/>
        <w:jc w:val="both"/>
        <w:rPr>
          <w:lang w:bidi="hi-IN"/>
        </w:rPr>
      </w:pPr>
      <w:r w:rsidRPr="00860BC3">
        <w:rPr>
          <w:rFonts w:cs="Mangal"/>
          <w:b/>
          <w:bCs/>
          <w:cs/>
          <w:lang w:bidi="hi-IN"/>
        </w:rPr>
        <w:t>(ङ)</w:t>
      </w:r>
      <w:r>
        <w:rPr>
          <w:rFonts w:cs="Mangal"/>
          <w:cs/>
          <w:lang w:bidi="hi-IN"/>
        </w:rPr>
        <w:t xml:space="preserve"> </w:t>
      </w:r>
      <w:r w:rsidR="00860BC3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>तो बेरोजगार हो गए कितने वस्त्र</w:t>
      </w:r>
      <w:r w:rsidR="005D7E4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कामगारों को अंतरिम राहत प्रदान की गई है</w:t>
      </w:r>
      <w:r>
        <w:t>?</w:t>
      </w:r>
      <w:r w:rsidR="005D7E48">
        <w:rPr>
          <w:rFonts w:hint="cs"/>
          <w:cs/>
          <w:lang w:bidi="hi-IN"/>
        </w:rPr>
        <w:t xml:space="preserve"> </w:t>
      </w:r>
    </w:p>
    <w:p w:rsidR="005D7E48" w:rsidRDefault="005D7E48" w:rsidP="005D7E48">
      <w:pPr>
        <w:spacing w:after="0" w:line="240" w:lineRule="auto"/>
        <w:jc w:val="both"/>
        <w:rPr>
          <w:lang w:bidi="hi-IN"/>
        </w:rPr>
      </w:pPr>
    </w:p>
    <w:p w:rsidR="00EF3210" w:rsidRDefault="00EF3210" w:rsidP="00EF3210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</w:p>
    <w:p w:rsidR="00EF3210" w:rsidRDefault="00EF3210" w:rsidP="00EF3210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EF3210" w:rsidRDefault="00EF3210" w:rsidP="00EF3210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EF3210" w:rsidRDefault="00EF3210" w:rsidP="00EF3210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B33CCB" w:rsidRDefault="00B33CCB" w:rsidP="00EF3210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</w:p>
    <w:p w:rsidR="00973C5B" w:rsidRDefault="007B4219" w:rsidP="00973C5B">
      <w:pPr>
        <w:spacing w:after="0" w:line="240" w:lineRule="auto"/>
        <w:jc w:val="both"/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b/>
          <w:bCs/>
          <w:cs/>
          <w:lang w:bidi="hi-IN"/>
        </w:rPr>
        <w:t xml:space="preserve">(क): </w:t>
      </w:r>
      <w:r w:rsidR="00C37F4E">
        <w:rPr>
          <w:rFonts w:asciiTheme="minorBidi" w:hAnsiTheme="minorBidi" w:hint="cs"/>
          <w:cs/>
          <w:lang w:bidi="hi-IN"/>
        </w:rPr>
        <w:t>वस्‍त्र आयुक्‍त का कार्यालय</w:t>
      </w:r>
      <w:r w:rsidR="00C37F4E">
        <w:rPr>
          <w:rFonts w:asciiTheme="minorBidi" w:hAnsiTheme="minorBidi" w:hint="cs"/>
          <w:lang w:bidi="hi-IN"/>
        </w:rPr>
        <w:t>,</w:t>
      </w:r>
      <w:r w:rsidR="00C37F4E">
        <w:rPr>
          <w:rFonts w:asciiTheme="minorBidi" w:hAnsiTheme="minorBidi" w:hint="cs"/>
          <w:cs/>
          <w:lang w:bidi="hi-IN"/>
        </w:rPr>
        <w:t xml:space="preserve"> मुंबई के पास उपलब्‍ध रिकॉर्ड के अनुसार </w:t>
      </w:r>
      <w:r w:rsidR="006C502F">
        <w:rPr>
          <w:rFonts w:asciiTheme="minorBidi" w:hAnsiTheme="minorBidi" w:hint="cs"/>
          <w:cs/>
          <w:lang w:bidi="hi-IN"/>
        </w:rPr>
        <w:t xml:space="preserve">देश में 1983 से कुल 612 कपास/मानव निर्मित फाइबर वस्‍त्र मिलों (गैर-एसएसआई) को बंद कर दिया गया है। </w:t>
      </w:r>
      <w:r w:rsidR="00973C5B">
        <w:rPr>
          <w:rFonts w:asciiTheme="minorBidi" w:hAnsiTheme="minorBidi" w:hint="cs"/>
          <w:cs/>
          <w:lang w:bidi="hi-IN"/>
        </w:rPr>
        <w:t xml:space="preserve">राज्‍य-वार विवरण </w:t>
      </w:r>
      <w:r w:rsidR="00973C5B" w:rsidRPr="00973C5B">
        <w:rPr>
          <w:rFonts w:asciiTheme="minorBidi" w:hAnsiTheme="minorBidi" w:hint="cs"/>
          <w:b/>
          <w:bCs/>
          <w:cs/>
          <w:lang w:bidi="hi-IN"/>
        </w:rPr>
        <w:t>अनुबंध</w:t>
      </w:r>
      <w:r w:rsidR="00973C5B">
        <w:rPr>
          <w:rFonts w:asciiTheme="minorBidi" w:hAnsiTheme="minorBidi" w:hint="cs"/>
          <w:cs/>
          <w:lang w:bidi="hi-IN"/>
        </w:rPr>
        <w:t xml:space="preserve"> पर दिया गया है। </w:t>
      </w:r>
    </w:p>
    <w:p w:rsidR="00973C5B" w:rsidRDefault="00973C5B" w:rsidP="00973C5B">
      <w:pPr>
        <w:spacing w:after="0" w:line="240" w:lineRule="auto"/>
        <w:jc w:val="both"/>
        <w:rPr>
          <w:rFonts w:asciiTheme="minorBidi" w:hAnsiTheme="minorBidi"/>
          <w:lang w:bidi="hi-IN"/>
        </w:rPr>
      </w:pPr>
    </w:p>
    <w:p w:rsidR="00B33CCB" w:rsidRDefault="00973C5B" w:rsidP="00973C5B">
      <w:pPr>
        <w:spacing w:after="0" w:line="240" w:lineRule="auto"/>
        <w:jc w:val="both"/>
        <w:rPr>
          <w:rFonts w:asciiTheme="minorBidi" w:hAnsiTheme="minorBidi"/>
          <w:lang w:bidi="hi-IN"/>
        </w:rPr>
      </w:pPr>
      <w:r w:rsidRPr="005D09B7">
        <w:rPr>
          <w:rFonts w:asciiTheme="minorBidi" w:hAnsiTheme="minorBidi" w:hint="cs"/>
          <w:b/>
          <w:bCs/>
          <w:cs/>
          <w:lang w:bidi="hi-IN"/>
        </w:rPr>
        <w:t>(ख) और (ग):</w:t>
      </w:r>
      <w:r>
        <w:rPr>
          <w:rFonts w:asciiTheme="minorBidi" w:hAnsiTheme="minorBidi" w:hint="cs"/>
          <w:cs/>
          <w:lang w:bidi="hi-IN"/>
        </w:rPr>
        <w:t xml:space="preserve"> </w:t>
      </w:r>
      <w:r w:rsidR="005D09B7">
        <w:rPr>
          <w:rFonts w:asciiTheme="minorBidi" w:hAnsiTheme="minorBidi" w:hint="cs"/>
          <w:cs/>
          <w:lang w:bidi="hi-IN"/>
        </w:rPr>
        <w:t>जी</w:t>
      </w:r>
      <w:r w:rsidR="005D09B7">
        <w:rPr>
          <w:rFonts w:asciiTheme="minorBidi" w:hAnsiTheme="minorBidi" w:hint="cs"/>
          <w:lang w:bidi="hi-IN"/>
        </w:rPr>
        <w:t>,</w:t>
      </w:r>
      <w:r w:rsidR="005D09B7">
        <w:rPr>
          <w:rFonts w:asciiTheme="minorBidi" w:hAnsiTheme="minorBidi" w:hint="cs"/>
          <w:cs/>
          <w:lang w:bidi="hi-IN"/>
        </w:rPr>
        <w:t xml:space="preserve"> नहीं। स्पिनिंग मिलों</w:t>
      </w:r>
      <w:r w:rsidR="00EB44CF">
        <w:rPr>
          <w:rFonts w:asciiTheme="minorBidi" w:hAnsiTheme="minorBidi" w:hint="cs"/>
          <w:cs/>
          <w:lang w:bidi="hi-IN"/>
        </w:rPr>
        <w:t xml:space="preserve"> को बंद किए जाने</w:t>
      </w:r>
      <w:r w:rsidR="00814B85">
        <w:rPr>
          <w:rFonts w:asciiTheme="minorBidi" w:hAnsiTheme="minorBidi" w:hint="cs"/>
          <w:cs/>
          <w:lang w:bidi="hi-IN"/>
        </w:rPr>
        <w:t xml:space="preserve"> के संबंध में </w:t>
      </w:r>
      <w:r w:rsidR="001014DF">
        <w:rPr>
          <w:rFonts w:asciiTheme="minorBidi" w:hAnsiTheme="minorBidi" w:hint="cs"/>
          <w:cs/>
          <w:lang w:bidi="hi-IN"/>
        </w:rPr>
        <w:t>कोई जांच नहीं की गई है। तथापि</w:t>
      </w:r>
      <w:r w:rsidR="001014DF">
        <w:rPr>
          <w:rFonts w:asciiTheme="minorBidi" w:hAnsiTheme="minorBidi" w:hint="cs"/>
          <w:lang w:bidi="hi-IN"/>
        </w:rPr>
        <w:t>,</w:t>
      </w:r>
      <w:r w:rsidR="001014DF">
        <w:rPr>
          <w:rFonts w:asciiTheme="minorBidi" w:hAnsiTheme="minorBidi" w:hint="cs"/>
          <w:cs/>
          <w:lang w:bidi="hi-IN"/>
        </w:rPr>
        <w:t xml:space="preserve"> </w:t>
      </w:r>
      <w:r w:rsidR="00586D3E">
        <w:rPr>
          <w:rFonts w:asciiTheme="minorBidi" w:hAnsiTheme="minorBidi" w:hint="cs"/>
          <w:cs/>
          <w:lang w:bidi="hi-IN"/>
        </w:rPr>
        <w:t xml:space="preserve">मिलों को बंद किए जाने की </w:t>
      </w:r>
      <w:r w:rsidR="001014DF">
        <w:rPr>
          <w:rFonts w:asciiTheme="minorBidi" w:hAnsiTheme="minorBidi" w:hint="cs"/>
          <w:cs/>
          <w:lang w:bidi="hi-IN"/>
        </w:rPr>
        <w:t>रिपोर्ट के अनुसार</w:t>
      </w:r>
      <w:r w:rsidR="001014DF">
        <w:rPr>
          <w:rFonts w:asciiTheme="minorBidi" w:hAnsiTheme="minorBidi" w:hint="cs"/>
          <w:lang w:bidi="hi-IN"/>
        </w:rPr>
        <w:t>,</w:t>
      </w:r>
      <w:r w:rsidR="001014DF">
        <w:rPr>
          <w:rFonts w:asciiTheme="minorBidi" w:hAnsiTheme="minorBidi" w:hint="cs"/>
          <w:cs/>
          <w:lang w:bidi="hi-IN"/>
        </w:rPr>
        <w:t xml:space="preserve"> पिछले वर्षों में मिलों को </w:t>
      </w:r>
      <w:r w:rsidR="00A75F03">
        <w:rPr>
          <w:rFonts w:asciiTheme="minorBidi" w:hAnsiTheme="minorBidi" w:hint="cs"/>
          <w:cs/>
          <w:lang w:bidi="hi-IN"/>
        </w:rPr>
        <w:t xml:space="preserve">मुख्‍यतया </w:t>
      </w:r>
      <w:r w:rsidR="001014DF">
        <w:rPr>
          <w:rFonts w:asciiTheme="minorBidi" w:hAnsiTheme="minorBidi" w:hint="cs"/>
          <w:cs/>
          <w:lang w:bidi="hi-IN"/>
        </w:rPr>
        <w:t xml:space="preserve">श्रम संबंधी </w:t>
      </w:r>
      <w:r w:rsidR="00AB0DE5">
        <w:rPr>
          <w:rFonts w:asciiTheme="minorBidi" w:hAnsiTheme="minorBidi" w:hint="cs"/>
          <w:cs/>
          <w:lang w:bidi="hi-IN"/>
        </w:rPr>
        <w:t xml:space="preserve">मुद्दों </w:t>
      </w:r>
      <w:r w:rsidR="001014DF">
        <w:rPr>
          <w:rFonts w:asciiTheme="minorBidi" w:hAnsiTheme="minorBidi" w:hint="cs"/>
          <w:cs/>
          <w:lang w:bidi="hi-IN"/>
        </w:rPr>
        <w:t xml:space="preserve">तथा वित्‍तीय समस्‍याओं के कारण बंद किया गया है। </w:t>
      </w:r>
    </w:p>
    <w:p w:rsidR="00A75F03" w:rsidRDefault="00A75F03" w:rsidP="00973C5B">
      <w:pPr>
        <w:spacing w:after="0" w:line="240" w:lineRule="auto"/>
        <w:jc w:val="both"/>
        <w:rPr>
          <w:rFonts w:asciiTheme="minorBidi" w:hAnsiTheme="minorBidi"/>
          <w:lang w:bidi="hi-IN"/>
        </w:rPr>
      </w:pPr>
    </w:p>
    <w:p w:rsidR="00A75F03" w:rsidRDefault="00A75F03" w:rsidP="00973C5B">
      <w:pPr>
        <w:spacing w:after="0" w:line="240" w:lineRule="auto"/>
        <w:jc w:val="both"/>
        <w:rPr>
          <w:rFonts w:asciiTheme="minorBidi" w:hAnsiTheme="minorBidi"/>
          <w:lang w:bidi="hi-IN"/>
        </w:rPr>
      </w:pPr>
      <w:r w:rsidRPr="00A75F03">
        <w:rPr>
          <w:rFonts w:asciiTheme="minorBidi" w:hAnsiTheme="minorBidi" w:hint="cs"/>
          <w:b/>
          <w:bCs/>
          <w:cs/>
          <w:lang w:bidi="hi-IN"/>
        </w:rPr>
        <w:t xml:space="preserve">(घ) और (ङ): </w:t>
      </w:r>
      <w:r>
        <w:rPr>
          <w:rFonts w:asciiTheme="minorBidi" w:hAnsiTheme="minorBidi" w:hint="cs"/>
          <w:cs/>
          <w:lang w:bidi="hi-IN"/>
        </w:rPr>
        <w:t xml:space="preserve">वस्‍त्र कामगार पुनर्वास निधि योजना (टीडब्‍ल्‍यूआरएफएस) </w:t>
      </w:r>
      <w:r w:rsidR="00E01B76">
        <w:rPr>
          <w:rFonts w:asciiTheme="minorBidi" w:hAnsiTheme="minorBidi" w:hint="cs"/>
          <w:cs/>
          <w:lang w:bidi="hi-IN"/>
        </w:rPr>
        <w:t xml:space="preserve">को </w:t>
      </w:r>
      <w:r w:rsidR="0074623C">
        <w:rPr>
          <w:rFonts w:asciiTheme="minorBidi" w:hAnsiTheme="minorBidi" w:hint="cs"/>
          <w:cs/>
          <w:lang w:bidi="hi-IN"/>
        </w:rPr>
        <w:t>गैर-एसएसआई वस्‍त्र</w:t>
      </w:r>
      <w:r w:rsidR="006E433A">
        <w:rPr>
          <w:rFonts w:asciiTheme="minorBidi" w:hAnsiTheme="minorBidi" w:hint="cs"/>
          <w:cs/>
          <w:lang w:bidi="hi-IN"/>
        </w:rPr>
        <w:t xml:space="preserve"> </w:t>
      </w:r>
      <w:r w:rsidR="0074623C">
        <w:rPr>
          <w:rFonts w:asciiTheme="minorBidi" w:hAnsiTheme="minorBidi" w:hint="cs"/>
          <w:cs/>
          <w:lang w:bidi="hi-IN"/>
        </w:rPr>
        <w:t xml:space="preserve">मिलों के स्‍थायी रूप से बंद हो जाने कारण बेरोजगार हो गए कामगारों को अंतरिम लाभ पहुंचाने के उद्देश्‍य से 15.09.1986 को </w:t>
      </w:r>
      <w:r w:rsidR="00CF212C">
        <w:rPr>
          <w:rFonts w:asciiTheme="minorBidi" w:hAnsiTheme="minorBidi" w:hint="cs"/>
          <w:cs/>
          <w:lang w:bidi="hi-IN"/>
        </w:rPr>
        <w:t>शुरू किया गया था</w:t>
      </w:r>
      <w:r w:rsidR="00267509">
        <w:rPr>
          <w:rFonts w:asciiTheme="minorBidi" w:hAnsiTheme="minorBidi" w:hint="cs"/>
          <w:cs/>
          <w:lang w:bidi="hi-IN"/>
        </w:rPr>
        <w:t>।</w:t>
      </w:r>
      <w:r w:rsidR="0074623C">
        <w:rPr>
          <w:rFonts w:asciiTheme="minorBidi" w:hAnsiTheme="minorBidi" w:hint="cs"/>
          <w:cs/>
          <w:lang w:bidi="hi-IN"/>
        </w:rPr>
        <w:t xml:space="preserve"> </w:t>
      </w:r>
      <w:r w:rsidR="00AB6EB4">
        <w:rPr>
          <w:rFonts w:asciiTheme="minorBidi" w:hAnsiTheme="minorBidi" w:hint="cs"/>
          <w:cs/>
          <w:lang w:bidi="hi-IN"/>
        </w:rPr>
        <w:t xml:space="preserve">01.04.2017 से इस योजना का श्रम एवं रोजगार मंत्रालय की राजीव गांधी श्रमिक कल्‍याण योजना के साथ </w:t>
      </w:r>
      <w:r w:rsidR="009E03ED">
        <w:rPr>
          <w:rFonts w:asciiTheme="minorBidi" w:hAnsiTheme="minorBidi" w:hint="cs"/>
          <w:cs/>
          <w:lang w:bidi="hi-IN"/>
        </w:rPr>
        <w:t xml:space="preserve">मिला </w:t>
      </w:r>
      <w:r w:rsidR="00AB6EB4">
        <w:rPr>
          <w:rFonts w:asciiTheme="minorBidi" w:hAnsiTheme="minorBidi" w:hint="cs"/>
          <w:cs/>
          <w:lang w:bidi="hi-IN"/>
        </w:rPr>
        <w:t xml:space="preserve">दिया गया है। </w:t>
      </w:r>
      <w:r w:rsidR="00B70F76">
        <w:rPr>
          <w:rFonts w:asciiTheme="minorBidi" w:hAnsiTheme="minorBidi" w:hint="cs"/>
          <w:cs/>
          <w:lang w:bidi="hi-IN"/>
        </w:rPr>
        <w:t xml:space="preserve">टीडब्‍ल्‍यूआरएफएस </w:t>
      </w:r>
      <w:r w:rsidR="007156DF">
        <w:rPr>
          <w:rFonts w:asciiTheme="minorBidi" w:hAnsiTheme="minorBidi" w:hint="cs"/>
          <w:cs/>
          <w:lang w:bidi="hi-IN"/>
        </w:rPr>
        <w:t xml:space="preserve">को शुरू किए जाने </w:t>
      </w:r>
      <w:r w:rsidR="00B70F76">
        <w:rPr>
          <w:rFonts w:asciiTheme="minorBidi" w:hAnsiTheme="minorBidi" w:hint="cs"/>
          <w:cs/>
          <w:lang w:bidi="hi-IN"/>
        </w:rPr>
        <w:t>से लेकर जनवरी</w:t>
      </w:r>
      <w:r w:rsidR="00B70F76">
        <w:rPr>
          <w:rFonts w:asciiTheme="minorBidi" w:hAnsiTheme="minorBidi" w:hint="cs"/>
          <w:lang w:bidi="hi-IN"/>
        </w:rPr>
        <w:t>,</w:t>
      </w:r>
      <w:r w:rsidR="00B70F76">
        <w:rPr>
          <w:rFonts w:asciiTheme="minorBidi" w:hAnsiTheme="minorBidi" w:hint="cs"/>
          <w:cs/>
          <w:lang w:bidi="hi-IN"/>
        </w:rPr>
        <w:t xml:space="preserve"> 2018 तक </w:t>
      </w:r>
      <w:r w:rsidR="008A321D">
        <w:rPr>
          <w:rFonts w:asciiTheme="minorBidi" w:hAnsiTheme="minorBidi" w:hint="cs"/>
          <w:cs/>
          <w:lang w:bidi="hi-IN"/>
        </w:rPr>
        <w:t xml:space="preserve">इस </w:t>
      </w:r>
      <w:r w:rsidR="00B70F76">
        <w:rPr>
          <w:rFonts w:asciiTheme="minorBidi" w:hAnsiTheme="minorBidi" w:hint="cs"/>
          <w:cs/>
          <w:lang w:bidi="hi-IN"/>
        </w:rPr>
        <w:t xml:space="preserve">योजना के अंतर्गत </w:t>
      </w:r>
      <w:r w:rsidR="00B777F3">
        <w:rPr>
          <w:rFonts w:asciiTheme="minorBidi" w:hAnsiTheme="minorBidi" w:hint="cs"/>
          <w:cs/>
          <w:lang w:bidi="hi-IN"/>
        </w:rPr>
        <w:t xml:space="preserve">96 मिलों के </w:t>
      </w:r>
      <w:r w:rsidR="00AF3370">
        <w:rPr>
          <w:rFonts w:asciiTheme="minorBidi" w:hAnsiTheme="minorBidi" w:hint="cs"/>
          <w:cs/>
          <w:lang w:bidi="hi-IN"/>
        </w:rPr>
        <w:t xml:space="preserve">1.20 लाख कामगारों को 326.98 करोड़ रुपए की राशि </w:t>
      </w:r>
      <w:r w:rsidR="00D32560">
        <w:rPr>
          <w:rFonts w:asciiTheme="minorBidi" w:hAnsiTheme="minorBidi" w:hint="cs"/>
          <w:cs/>
          <w:lang w:bidi="hi-IN"/>
        </w:rPr>
        <w:t>सं‍</w:t>
      </w:r>
      <w:r w:rsidR="00AF3370">
        <w:rPr>
          <w:rFonts w:asciiTheme="minorBidi" w:hAnsiTheme="minorBidi" w:hint="cs"/>
          <w:cs/>
          <w:lang w:bidi="hi-IN"/>
        </w:rPr>
        <w:t xml:space="preserve">वितरित की गई है। </w:t>
      </w:r>
    </w:p>
    <w:p w:rsidR="00AF3370" w:rsidRDefault="00AF3370" w:rsidP="00973C5B">
      <w:pPr>
        <w:spacing w:after="0" w:line="240" w:lineRule="auto"/>
        <w:jc w:val="both"/>
        <w:rPr>
          <w:rFonts w:asciiTheme="minorBidi" w:hAnsiTheme="minorBidi"/>
          <w:lang w:bidi="hi-IN"/>
        </w:rPr>
      </w:pPr>
    </w:p>
    <w:p w:rsidR="00A16390" w:rsidRDefault="00141A28" w:rsidP="00141A28">
      <w:pPr>
        <w:spacing w:after="0" w:line="240" w:lineRule="auto"/>
        <w:jc w:val="center"/>
        <w:rPr>
          <w:rFonts w:asciiTheme="minorBidi" w:hAnsiTheme="minorBidi"/>
          <w:cs/>
          <w:lang w:bidi="hi-IN"/>
        </w:rPr>
      </w:pPr>
      <w:r>
        <w:rPr>
          <w:rFonts w:asciiTheme="minorBidi" w:hAnsiTheme="minorBidi" w:hint="cs"/>
          <w:cs/>
          <w:lang w:bidi="hi-IN"/>
        </w:rPr>
        <w:t>****</w:t>
      </w:r>
    </w:p>
    <w:p w:rsidR="00A16390" w:rsidRDefault="00A16390">
      <w:pPr>
        <w:rPr>
          <w:rFonts w:asciiTheme="minorBidi" w:hAnsiTheme="minorBidi"/>
          <w:cs/>
          <w:lang w:bidi="hi-IN"/>
        </w:rPr>
      </w:pPr>
      <w:r>
        <w:rPr>
          <w:rFonts w:asciiTheme="minorBidi" w:hAnsiTheme="minorBidi"/>
          <w:cs/>
          <w:lang w:bidi="hi-IN"/>
        </w:rPr>
        <w:lastRenderedPageBreak/>
        <w:br w:type="page"/>
      </w:r>
    </w:p>
    <w:p w:rsidR="00141A28" w:rsidRPr="00C02410" w:rsidRDefault="00A16390" w:rsidP="00A16390">
      <w:pPr>
        <w:spacing w:after="0" w:line="240" w:lineRule="auto"/>
        <w:jc w:val="right"/>
        <w:rPr>
          <w:rFonts w:asciiTheme="minorBidi" w:hAnsiTheme="minorBidi"/>
          <w:b/>
          <w:bCs/>
          <w:lang w:bidi="hi-IN"/>
        </w:rPr>
      </w:pPr>
      <w:r w:rsidRPr="00C02410">
        <w:rPr>
          <w:rFonts w:asciiTheme="minorBidi" w:hAnsiTheme="minorBidi" w:hint="cs"/>
          <w:b/>
          <w:bCs/>
          <w:cs/>
          <w:lang w:bidi="hi-IN"/>
        </w:rPr>
        <w:lastRenderedPageBreak/>
        <w:t>अनुबंध</w:t>
      </w:r>
    </w:p>
    <w:p w:rsidR="00A16390" w:rsidRDefault="00A16390" w:rsidP="00A16390">
      <w:pPr>
        <w:spacing w:after="0" w:line="240" w:lineRule="auto"/>
        <w:jc w:val="center"/>
        <w:rPr>
          <w:rFonts w:asciiTheme="minorBidi" w:hAnsiTheme="minorBidi"/>
          <w:lang w:bidi="hi-IN"/>
        </w:rPr>
      </w:pPr>
      <w:bookmarkStart w:id="0" w:name="_GoBack"/>
      <w:bookmarkEnd w:id="0"/>
    </w:p>
    <w:p w:rsidR="00A16390" w:rsidRDefault="00A16390" w:rsidP="00A16390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 w:rsidRPr="00A16390">
        <w:rPr>
          <w:rFonts w:asciiTheme="minorBidi" w:hAnsiTheme="minorBidi" w:hint="cs"/>
          <w:b/>
          <w:bCs/>
          <w:cs/>
          <w:lang w:bidi="hi-IN"/>
        </w:rPr>
        <w:t>1983 से बंद कपास/मानव निर्मित फाइबर वस्‍त्र मिलों (गैर-एसएसआई) का राज्‍य वार विवरण</w:t>
      </w:r>
    </w:p>
    <w:p w:rsidR="00133E3C" w:rsidRPr="00A16390" w:rsidRDefault="00133E3C" w:rsidP="00A16390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</w:p>
    <w:tbl>
      <w:tblPr>
        <w:tblpPr w:leftFromText="180" w:rightFromText="180" w:bottomFromText="160" w:vertAnchor="text" w:horzAnchor="page" w:tblpX="2722" w:tblpY="129"/>
        <w:tblW w:w="6998" w:type="dxa"/>
        <w:tblLook w:val="04A0" w:firstRow="1" w:lastRow="0" w:firstColumn="1" w:lastColumn="0" w:noHBand="0" w:noVBand="1"/>
      </w:tblPr>
      <w:tblGrid>
        <w:gridCol w:w="1470"/>
        <w:gridCol w:w="3686"/>
        <w:gridCol w:w="1842"/>
      </w:tblGrid>
      <w:tr w:rsidR="004A322E" w:rsidTr="00133E3C">
        <w:trPr>
          <w:trHeight w:hRule="exact" w:val="45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2E" w:rsidRDefault="004A322E" w:rsidP="002E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>क्र.सं.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691966" w:rsidRDefault="004A322E" w:rsidP="002E0FE6">
            <w:pPr>
              <w:spacing w:line="240" w:lineRule="auto"/>
              <w:jc w:val="center"/>
              <w:rPr>
                <w:b/>
                <w:bCs/>
              </w:rPr>
            </w:pPr>
            <w:r w:rsidRPr="00691966">
              <w:rPr>
                <w:b/>
                <w:bCs/>
                <w:cs/>
                <w:lang w:bidi="hi-IN"/>
              </w:rPr>
              <w:t>राज्य का नाम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Default="004A322E" w:rsidP="002E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>मिलों</w:t>
            </w:r>
            <w:r>
              <w:rPr>
                <w:rFonts w:ascii="Mangal" w:hAnsi="Mangal" w:cs="Mangal" w:hint="cs"/>
                <w:b/>
                <w:bCs/>
                <w:color w:val="000000"/>
                <w:cs/>
                <w:lang w:bidi="hi-IN"/>
              </w:rPr>
              <w:t xml:space="preserve"> की संख्‍या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आंध्र प्रदेश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असम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बिहार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छत्तीसगढ़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दमन और दीव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गुजरात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ह</w:t>
            </w:r>
            <w:r w:rsidR="00691966">
              <w:rPr>
                <w:cs/>
                <w:lang w:bidi="hi-IN"/>
              </w:rPr>
              <w:t>रि</w:t>
            </w:r>
            <w:r w:rsidRPr="005D6784">
              <w:rPr>
                <w:cs/>
                <w:lang w:bidi="hi-IN"/>
              </w:rPr>
              <w:t>याणा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हिमाचल प्रदेश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जम्मू और कश्मीर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कर्नाटक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केरल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मध्य प्रदेश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महाराष्ट्र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मणिपुर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ओडिशा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पांडिचेरी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पंजाब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राजस्थान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तमिलनाडु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तेलंगाना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उत्तर प्रदेश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A3611D">
            <w:pPr>
              <w:spacing w:line="240" w:lineRule="auto"/>
            </w:pPr>
            <w:r w:rsidRPr="005D6784">
              <w:t xml:space="preserve">  </w:t>
            </w:r>
            <w:r w:rsidR="00683F79">
              <w:rPr>
                <w:cs/>
                <w:lang w:bidi="hi-IN"/>
              </w:rPr>
              <w:t>उत्तरा</w:t>
            </w:r>
            <w:r w:rsidR="00A3611D">
              <w:rPr>
                <w:cs/>
                <w:lang w:bidi="hi-IN"/>
              </w:rPr>
              <w:t>खंड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D6784" w:rsidRDefault="004A322E" w:rsidP="00125AAE">
            <w:pPr>
              <w:spacing w:line="240" w:lineRule="auto"/>
            </w:pPr>
            <w:r w:rsidRPr="005D6784">
              <w:t xml:space="preserve">  </w:t>
            </w:r>
            <w:r w:rsidRPr="005D6784">
              <w:rPr>
                <w:cs/>
                <w:lang w:bidi="hi-IN"/>
              </w:rPr>
              <w:t>पश्चिम बंगाल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A322E" w:rsidTr="00133E3C">
        <w:trPr>
          <w:trHeight w:hRule="exact" w:val="454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322E" w:rsidRPr="00545C81" w:rsidRDefault="004A322E" w:rsidP="00125AAE">
            <w:pPr>
              <w:spacing w:line="240" w:lineRule="auto"/>
              <w:rPr>
                <w:b/>
                <w:bCs/>
              </w:rPr>
            </w:pPr>
            <w:r w:rsidRPr="00545C81">
              <w:rPr>
                <w:b/>
                <w:bCs/>
                <w:cs/>
                <w:lang w:bidi="hi-IN"/>
              </w:rPr>
              <w:t>कुल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2E" w:rsidRDefault="004A322E" w:rsidP="0012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612</w:t>
            </w:r>
          </w:p>
        </w:tc>
      </w:tr>
    </w:tbl>
    <w:p w:rsidR="00AB6EB4" w:rsidRPr="00A75F03" w:rsidRDefault="00AB6EB4" w:rsidP="00973C5B">
      <w:pPr>
        <w:spacing w:after="0" w:line="240" w:lineRule="auto"/>
        <w:jc w:val="both"/>
        <w:rPr>
          <w:rFonts w:asciiTheme="minorBidi" w:hAnsiTheme="minorBidi"/>
          <w:cs/>
          <w:lang w:bidi="hi-IN"/>
        </w:rPr>
      </w:pPr>
    </w:p>
    <w:sectPr w:rsidR="00AB6EB4" w:rsidRPr="00A7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11"/>
    <w:rsid w:val="00032527"/>
    <w:rsid w:val="00090899"/>
    <w:rsid w:val="000967B6"/>
    <w:rsid w:val="000A50AE"/>
    <w:rsid w:val="000B40BA"/>
    <w:rsid w:val="001014DF"/>
    <w:rsid w:val="00125AAE"/>
    <w:rsid w:val="00133E3C"/>
    <w:rsid w:val="00141A28"/>
    <w:rsid w:val="00156C65"/>
    <w:rsid w:val="00170763"/>
    <w:rsid w:val="00192EDB"/>
    <w:rsid w:val="001D2413"/>
    <w:rsid w:val="001E7686"/>
    <w:rsid w:val="001F7072"/>
    <w:rsid w:val="002456D6"/>
    <w:rsid w:val="00253C43"/>
    <w:rsid w:val="00267509"/>
    <w:rsid w:val="00270182"/>
    <w:rsid w:val="002B5E22"/>
    <w:rsid w:val="002E0FE6"/>
    <w:rsid w:val="002E4B0D"/>
    <w:rsid w:val="00320811"/>
    <w:rsid w:val="00334E35"/>
    <w:rsid w:val="00357557"/>
    <w:rsid w:val="00380002"/>
    <w:rsid w:val="003F3BA3"/>
    <w:rsid w:val="003F7D3C"/>
    <w:rsid w:val="004A05A7"/>
    <w:rsid w:val="004A322E"/>
    <w:rsid w:val="004C36CB"/>
    <w:rsid w:val="004E4EDD"/>
    <w:rsid w:val="00514277"/>
    <w:rsid w:val="00545C81"/>
    <w:rsid w:val="00550B66"/>
    <w:rsid w:val="00586D3E"/>
    <w:rsid w:val="005A6D32"/>
    <w:rsid w:val="005B4A4F"/>
    <w:rsid w:val="005C72B1"/>
    <w:rsid w:val="005D09B7"/>
    <w:rsid w:val="005D7E48"/>
    <w:rsid w:val="005F09F8"/>
    <w:rsid w:val="00622208"/>
    <w:rsid w:val="006823B2"/>
    <w:rsid w:val="00683F79"/>
    <w:rsid w:val="00691966"/>
    <w:rsid w:val="006A1971"/>
    <w:rsid w:val="006A5067"/>
    <w:rsid w:val="006B0C87"/>
    <w:rsid w:val="006C502F"/>
    <w:rsid w:val="006E433A"/>
    <w:rsid w:val="006E7BE0"/>
    <w:rsid w:val="007156DF"/>
    <w:rsid w:val="00716EBB"/>
    <w:rsid w:val="0074623C"/>
    <w:rsid w:val="007512EA"/>
    <w:rsid w:val="007538E6"/>
    <w:rsid w:val="00765CEE"/>
    <w:rsid w:val="0077574A"/>
    <w:rsid w:val="007B4219"/>
    <w:rsid w:val="00814B85"/>
    <w:rsid w:val="00832529"/>
    <w:rsid w:val="00860BC3"/>
    <w:rsid w:val="00871FDE"/>
    <w:rsid w:val="008A321D"/>
    <w:rsid w:val="008E3B30"/>
    <w:rsid w:val="008E4F31"/>
    <w:rsid w:val="009065EB"/>
    <w:rsid w:val="00914729"/>
    <w:rsid w:val="009147CC"/>
    <w:rsid w:val="009203FC"/>
    <w:rsid w:val="009221ED"/>
    <w:rsid w:val="00973C5B"/>
    <w:rsid w:val="009E03ED"/>
    <w:rsid w:val="009E1310"/>
    <w:rsid w:val="00A16390"/>
    <w:rsid w:val="00A3063F"/>
    <w:rsid w:val="00A3611D"/>
    <w:rsid w:val="00A75F03"/>
    <w:rsid w:val="00A9388A"/>
    <w:rsid w:val="00AB0DE5"/>
    <w:rsid w:val="00AB6EB4"/>
    <w:rsid w:val="00AC0C14"/>
    <w:rsid w:val="00AF3370"/>
    <w:rsid w:val="00B12224"/>
    <w:rsid w:val="00B263A6"/>
    <w:rsid w:val="00B33CCB"/>
    <w:rsid w:val="00B56BA3"/>
    <w:rsid w:val="00B70F76"/>
    <w:rsid w:val="00B777F3"/>
    <w:rsid w:val="00B77F34"/>
    <w:rsid w:val="00C00CD4"/>
    <w:rsid w:val="00C02410"/>
    <w:rsid w:val="00C37F4E"/>
    <w:rsid w:val="00C92F24"/>
    <w:rsid w:val="00CC512E"/>
    <w:rsid w:val="00CD60C0"/>
    <w:rsid w:val="00CF212C"/>
    <w:rsid w:val="00D32560"/>
    <w:rsid w:val="00D5506D"/>
    <w:rsid w:val="00D757C7"/>
    <w:rsid w:val="00DA4F0D"/>
    <w:rsid w:val="00DF6D20"/>
    <w:rsid w:val="00E01B76"/>
    <w:rsid w:val="00E267F6"/>
    <w:rsid w:val="00EB44CF"/>
    <w:rsid w:val="00EC3AFA"/>
    <w:rsid w:val="00EE62BC"/>
    <w:rsid w:val="00EE672C"/>
    <w:rsid w:val="00EF3210"/>
    <w:rsid w:val="00F6166C"/>
    <w:rsid w:val="00F64036"/>
    <w:rsid w:val="00FA1150"/>
    <w:rsid w:val="00FA2C7D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122</cp:revision>
  <dcterms:created xsi:type="dcterms:W3CDTF">2018-03-22T04:48:00Z</dcterms:created>
  <dcterms:modified xsi:type="dcterms:W3CDTF">2018-03-28T05:45:00Z</dcterms:modified>
</cp:coreProperties>
</file>