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41D" w:rsidRPr="00CB57A2" w:rsidRDefault="00E1341D" w:rsidP="00E1341D">
      <w:pPr>
        <w:pStyle w:val="NoSpacing"/>
        <w:contextualSpacing/>
        <w:jc w:val="center"/>
        <w:rPr>
          <w:rFonts w:ascii="Mangal" w:eastAsia="Arial Unicode MS" w:hAnsi="Mangal"/>
          <w:b/>
          <w:bCs/>
          <w:sz w:val="24"/>
          <w:szCs w:val="24"/>
        </w:rPr>
      </w:pPr>
      <w:r w:rsidRPr="00CB57A2">
        <w:rPr>
          <w:rFonts w:ascii="Mangal" w:eastAsia="Arial Unicode MS" w:hAnsi="Mangal"/>
          <w:b/>
          <w:bCs/>
          <w:sz w:val="24"/>
          <w:szCs w:val="24"/>
          <w:cs/>
        </w:rPr>
        <w:t>भारत सरकार</w:t>
      </w:r>
    </w:p>
    <w:p w:rsidR="00E1341D" w:rsidRPr="00CB57A2" w:rsidRDefault="00E1341D" w:rsidP="00E1341D">
      <w:pPr>
        <w:pStyle w:val="NoSpacing"/>
        <w:contextualSpacing/>
        <w:jc w:val="center"/>
        <w:rPr>
          <w:rFonts w:ascii="Mangal" w:eastAsia="Arial Unicode MS" w:hAnsi="Mangal"/>
          <w:b/>
          <w:bCs/>
          <w:sz w:val="24"/>
          <w:szCs w:val="24"/>
        </w:rPr>
      </w:pPr>
      <w:r w:rsidRPr="00CB57A2">
        <w:rPr>
          <w:rFonts w:ascii="Mangal" w:eastAsia="Arial Unicode MS" w:hAnsi="Mangal"/>
          <w:b/>
          <w:bCs/>
          <w:sz w:val="24"/>
          <w:szCs w:val="24"/>
          <w:cs/>
        </w:rPr>
        <w:t>सड़क परिवहन और राजमार्ग मंत्रालय</w:t>
      </w:r>
    </w:p>
    <w:p w:rsidR="00E1341D" w:rsidRPr="00CB57A2" w:rsidRDefault="00E1341D" w:rsidP="00E1341D">
      <w:pPr>
        <w:pStyle w:val="NoSpacing"/>
        <w:contextualSpacing/>
        <w:jc w:val="center"/>
        <w:rPr>
          <w:rFonts w:ascii="Mangal" w:eastAsia="Arial Unicode MS" w:hAnsi="Mangal"/>
          <w:b/>
          <w:bCs/>
          <w:sz w:val="24"/>
          <w:szCs w:val="24"/>
        </w:rPr>
      </w:pPr>
      <w:r w:rsidRPr="00CB57A2">
        <w:rPr>
          <w:rFonts w:ascii="Mangal" w:eastAsia="Arial Unicode MS" w:hAnsi="Mangal"/>
          <w:b/>
          <w:bCs/>
          <w:sz w:val="24"/>
          <w:szCs w:val="24"/>
          <w:cs/>
        </w:rPr>
        <w:t>राज्‍य सभा</w:t>
      </w:r>
    </w:p>
    <w:p w:rsidR="00E1341D" w:rsidRPr="00CA42D3" w:rsidRDefault="00E1341D" w:rsidP="00E1341D">
      <w:pPr>
        <w:autoSpaceDE w:val="0"/>
        <w:autoSpaceDN w:val="0"/>
        <w:adjustRightInd w:val="0"/>
        <w:spacing w:after="0" w:line="240" w:lineRule="auto"/>
        <w:jc w:val="right"/>
        <w:rPr>
          <w:rFonts w:ascii="Mangal" w:eastAsia="Arial Unicode MS" w:hAnsi="Mangal"/>
          <w:b/>
          <w:bCs/>
          <w:sz w:val="24"/>
          <w:szCs w:val="21"/>
        </w:rPr>
      </w:pPr>
      <w:r>
        <w:rPr>
          <w:rFonts w:ascii="Mangal" w:eastAsia="Arial Unicode MS" w:hAnsi="Mangal"/>
          <w:b/>
          <w:bCs/>
          <w:sz w:val="24"/>
          <w:szCs w:val="24"/>
          <w:cs/>
        </w:rPr>
        <w:t>अतारांकित</w:t>
      </w:r>
      <w:r w:rsidRPr="00CB57A2">
        <w:rPr>
          <w:rFonts w:ascii="Mangal" w:eastAsia="Arial Unicode MS" w:hAnsi="Mangal"/>
          <w:b/>
          <w:bCs/>
          <w:color w:val="231F20"/>
          <w:sz w:val="24"/>
          <w:szCs w:val="24"/>
          <w:cs/>
        </w:rPr>
        <w:t xml:space="preserve"> </w:t>
      </w:r>
      <w:r>
        <w:rPr>
          <w:rFonts w:ascii="Mangal" w:eastAsia="Arial Unicode MS" w:hAnsi="Mangal"/>
          <w:b/>
          <w:bCs/>
          <w:color w:val="231F20"/>
          <w:sz w:val="24"/>
          <w:szCs w:val="24"/>
          <w:cs/>
        </w:rPr>
        <w:t>प्रश्‍न</w:t>
      </w:r>
      <w:r>
        <w:rPr>
          <w:rFonts w:ascii="Mangal" w:eastAsia="Arial Unicode MS" w:hAnsi="Mangal" w:hint="cs"/>
          <w:b/>
          <w:bCs/>
          <w:color w:val="231F20"/>
          <w:sz w:val="24"/>
          <w:szCs w:val="24"/>
          <w:cs/>
        </w:rPr>
        <w:t xml:space="preserve"> सं. 3929</w:t>
      </w:r>
    </w:p>
    <w:p w:rsidR="00E1341D" w:rsidRPr="00CB57A2" w:rsidRDefault="00E1341D" w:rsidP="00E1341D">
      <w:pPr>
        <w:spacing w:after="0" w:line="240" w:lineRule="auto"/>
        <w:contextualSpacing/>
        <w:jc w:val="both"/>
        <w:rPr>
          <w:rFonts w:ascii="Mangal" w:eastAsia="Arial Unicode MS" w:hAnsi="Mangal"/>
          <w:b/>
          <w:bCs/>
          <w:sz w:val="24"/>
          <w:szCs w:val="24"/>
        </w:rPr>
      </w:pPr>
    </w:p>
    <w:p w:rsidR="00E1341D" w:rsidRDefault="00E1341D" w:rsidP="00244470">
      <w:pPr>
        <w:spacing w:after="0" w:line="240" w:lineRule="auto"/>
        <w:contextualSpacing/>
        <w:jc w:val="both"/>
        <w:rPr>
          <w:rFonts w:ascii="Mangal" w:eastAsia="Arial Unicode MS" w:hAnsi="Mangal"/>
          <w:b/>
          <w:bCs/>
          <w:sz w:val="24"/>
          <w:szCs w:val="24"/>
        </w:rPr>
      </w:pPr>
      <w:r w:rsidRPr="00CB57A2">
        <w:rPr>
          <w:rFonts w:ascii="Mangal" w:eastAsia="Arial Unicode MS" w:hAnsi="Mangal"/>
          <w:b/>
          <w:bCs/>
          <w:sz w:val="24"/>
          <w:szCs w:val="24"/>
          <w:cs/>
        </w:rPr>
        <w:t>सोमवार</w:t>
      </w:r>
      <w:r>
        <w:rPr>
          <w:rFonts w:ascii="Mangal" w:eastAsia="Arial Unicode MS" w:hAnsi="Mangal"/>
          <w:b/>
          <w:bCs/>
          <w:sz w:val="24"/>
          <w:szCs w:val="24"/>
        </w:rPr>
        <w:t xml:space="preserve">, </w:t>
      </w:r>
      <w:r>
        <w:rPr>
          <w:rFonts w:ascii="Mangal" w:eastAsia="Arial Unicode MS" w:hAnsi="Mangal"/>
          <w:b/>
          <w:bCs/>
          <w:sz w:val="24"/>
          <w:szCs w:val="24"/>
          <w:cs/>
        </w:rPr>
        <w:t>2</w:t>
      </w:r>
      <w:r>
        <w:rPr>
          <w:rFonts w:ascii="Mangal" w:eastAsia="Arial Unicode MS" w:hAnsi="Mangal" w:hint="cs"/>
          <w:b/>
          <w:bCs/>
          <w:sz w:val="24"/>
          <w:szCs w:val="24"/>
          <w:cs/>
        </w:rPr>
        <w:t xml:space="preserve"> अप्रैल</w:t>
      </w:r>
      <w:r>
        <w:rPr>
          <w:rFonts w:ascii="Mangal" w:eastAsia="Arial Unicode MS" w:hAnsi="Mangal" w:hint="cs"/>
          <w:b/>
          <w:bCs/>
          <w:sz w:val="24"/>
          <w:szCs w:val="24"/>
        </w:rPr>
        <w:t>,</w:t>
      </w:r>
      <w:r>
        <w:rPr>
          <w:rFonts w:ascii="Mangal" w:eastAsia="Arial Unicode MS" w:hAnsi="Mangal" w:hint="cs"/>
          <w:b/>
          <w:bCs/>
          <w:sz w:val="24"/>
          <w:szCs w:val="24"/>
          <w:cs/>
        </w:rPr>
        <w:t>2018/11</w:t>
      </w:r>
      <w:r w:rsidRPr="00CB57A2">
        <w:rPr>
          <w:rFonts w:ascii="Mangal" w:eastAsia="Arial Unicode MS" w:hAnsi="Mangal"/>
          <w:b/>
          <w:bCs/>
          <w:sz w:val="24"/>
          <w:szCs w:val="24"/>
          <w:cs/>
        </w:rPr>
        <w:t xml:space="preserve"> </w:t>
      </w:r>
      <w:r>
        <w:rPr>
          <w:rFonts w:ascii="Mangal" w:eastAsia="Arial Unicode MS" w:hAnsi="Mangal" w:hint="cs"/>
          <w:b/>
          <w:bCs/>
          <w:sz w:val="24"/>
          <w:szCs w:val="24"/>
          <w:cs/>
        </w:rPr>
        <w:t>चैत्र</w:t>
      </w:r>
      <w:r w:rsidRPr="00CB57A2">
        <w:rPr>
          <w:rFonts w:ascii="Mangal" w:eastAsia="Arial Unicode MS" w:hAnsi="Mangal"/>
          <w:b/>
          <w:bCs/>
          <w:sz w:val="24"/>
          <w:szCs w:val="24"/>
        </w:rPr>
        <w:t xml:space="preserve">, </w:t>
      </w:r>
      <w:r>
        <w:rPr>
          <w:rFonts w:ascii="Mangal" w:eastAsia="Arial Unicode MS" w:hAnsi="Mangal"/>
          <w:b/>
          <w:bCs/>
          <w:sz w:val="24"/>
          <w:szCs w:val="24"/>
          <w:cs/>
        </w:rPr>
        <w:t>1940</w:t>
      </w:r>
      <w:r w:rsidRPr="00CB57A2">
        <w:rPr>
          <w:rFonts w:ascii="Mangal" w:eastAsia="Arial Unicode MS" w:hAnsi="Mangal"/>
          <w:b/>
          <w:bCs/>
          <w:sz w:val="24"/>
          <w:szCs w:val="24"/>
          <w:cs/>
        </w:rPr>
        <w:t xml:space="preserve"> (शक</w:t>
      </w:r>
      <w:r>
        <w:rPr>
          <w:rFonts w:ascii="Mangal" w:eastAsia="Arial Unicode MS" w:hAnsi="Mangal"/>
          <w:b/>
          <w:bCs/>
          <w:sz w:val="24"/>
          <w:szCs w:val="24"/>
          <w:cs/>
        </w:rPr>
        <w:t>)</w:t>
      </w:r>
    </w:p>
    <w:p w:rsidR="00E1341D" w:rsidRPr="00C6457E" w:rsidRDefault="00E1341D" w:rsidP="00244470">
      <w:pPr>
        <w:spacing w:after="0" w:line="240" w:lineRule="auto"/>
        <w:contextualSpacing/>
        <w:jc w:val="both"/>
        <w:rPr>
          <w:rFonts w:ascii="Mangal" w:eastAsia="Arial Unicode MS" w:hAnsi="Mangal"/>
          <w:b/>
          <w:bCs/>
          <w:sz w:val="14"/>
          <w:szCs w:val="14"/>
        </w:rPr>
      </w:pPr>
    </w:p>
    <w:p w:rsidR="00E1341D" w:rsidRPr="00244470" w:rsidRDefault="00E1341D" w:rsidP="00244470">
      <w:pPr>
        <w:spacing w:line="240" w:lineRule="auto"/>
        <w:contextualSpacing/>
        <w:rPr>
          <w:rFonts w:ascii="Mangal" w:eastAsia="Arial Unicode MS" w:hAnsi="Mangal"/>
          <w:b/>
          <w:bCs/>
          <w:sz w:val="24"/>
          <w:szCs w:val="24"/>
        </w:rPr>
      </w:pPr>
      <w:r w:rsidRPr="00244470">
        <w:rPr>
          <w:rFonts w:ascii="Mangal" w:eastAsia="Arial Unicode MS" w:hAnsi="Mangal"/>
          <w:b/>
          <w:bCs/>
          <w:sz w:val="24"/>
          <w:szCs w:val="24"/>
          <w:cs/>
        </w:rPr>
        <w:t>गैर-सरकारी परिवहन समूहक कम्पनियों द्वारा</w:t>
      </w:r>
      <w:r w:rsidRPr="00244470">
        <w:rPr>
          <w:rFonts w:ascii="Mangal" w:eastAsia="Arial Unicode MS" w:hAnsi="Mangal" w:hint="cs"/>
          <w:b/>
          <w:bCs/>
          <w:sz w:val="24"/>
          <w:szCs w:val="24"/>
          <w:cs/>
        </w:rPr>
        <w:t xml:space="preserve"> </w:t>
      </w:r>
      <w:r w:rsidRPr="00244470">
        <w:rPr>
          <w:rFonts w:ascii="Mangal" w:eastAsia="Arial Unicode MS" w:hAnsi="Mangal"/>
          <w:b/>
          <w:bCs/>
          <w:sz w:val="24"/>
          <w:szCs w:val="24"/>
          <w:cs/>
        </w:rPr>
        <w:t>ज्यादा किराया वसूलना</w:t>
      </w:r>
    </w:p>
    <w:p w:rsidR="00244470" w:rsidRDefault="00E1341D" w:rsidP="00244470">
      <w:pPr>
        <w:spacing w:line="240" w:lineRule="auto"/>
        <w:contextualSpacing/>
        <w:rPr>
          <w:rFonts w:ascii="Mangal" w:eastAsia="Arial Unicode MS" w:hAnsi="Mangal"/>
          <w:b/>
          <w:bCs/>
          <w:sz w:val="24"/>
          <w:szCs w:val="24"/>
        </w:rPr>
      </w:pPr>
      <w:r w:rsidRPr="00244470">
        <w:rPr>
          <w:rFonts w:ascii="Mangal" w:eastAsia="Arial Unicode MS" w:hAnsi="Mangal"/>
          <w:b/>
          <w:bCs/>
          <w:sz w:val="24"/>
          <w:szCs w:val="24"/>
          <w:cs/>
        </w:rPr>
        <w:t>3929. श्री हिशे लाचुंगपाः</w:t>
      </w:r>
    </w:p>
    <w:p w:rsidR="00E1341D" w:rsidRPr="00244470" w:rsidRDefault="00E1341D" w:rsidP="00244470">
      <w:pPr>
        <w:spacing w:line="240" w:lineRule="auto"/>
        <w:contextualSpacing/>
        <w:rPr>
          <w:rFonts w:ascii="Mangal" w:eastAsia="Arial Unicode MS" w:hAnsi="Mangal"/>
          <w:b/>
          <w:bCs/>
          <w:sz w:val="12"/>
          <w:szCs w:val="12"/>
        </w:rPr>
      </w:pPr>
      <w:r w:rsidRPr="00244470">
        <w:rPr>
          <w:rFonts w:ascii="Mangal" w:eastAsia="Arial Unicode MS" w:hAnsi="Mangal"/>
          <w:b/>
          <w:bCs/>
          <w:sz w:val="24"/>
          <w:szCs w:val="24"/>
          <w:cs/>
        </w:rPr>
        <w:t xml:space="preserve"> </w:t>
      </w:r>
    </w:p>
    <w:p w:rsidR="00E1341D" w:rsidRPr="00244470" w:rsidRDefault="00E1341D" w:rsidP="00244470">
      <w:pPr>
        <w:spacing w:line="240" w:lineRule="auto"/>
        <w:contextualSpacing/>
        <w:jc w:val="both"/>
        <w:rPr>
          <w:rFonts w:ascii="Mangal" w:eastAsia="Arial Unicode MS" w:hAnsi="Mangal"/>
          <w:sz w:val="24"/>
          <w:szCs w:val="24"/>
        </w:rPr>
      </w:pPr>
      <w:r w:rsidRPr="00244470">
        <w:rPr>
          <w:rFonts w:ascii="Mangal" w:eastAsia="Arial Unicode MS" w:hAnsi="Mangal"/>
          <w:sz w:val="24"/>
          <w:szCs w:val="24"/>
          <w:cs/>
        </w:rPr>
        <w:t xml:space="preserve">क्या </w:t>
      </w:r>
      <w:r w:rsidRPr="00244470">
        <w:rPr>
          <w:rFonts w:ascii="Mangal" w:eastAsia="Arial Unicode MS" w:hAnsi="Mangal"/>
          <w:b/>
          <w:bCs/>
          <w:sz w:val="24"/>
          <w:szCs w:val="24"/>
          <w:cs/>
        </w:rPr>
        <w:t>सड़क परिवहन</w:t>
      </w:r>
      <w:r w:rsidRPr="00244470">
        <w:rPr>
          <w:rFonts w:ascii="Mangal" w:eastAsia="Arial Unicode MS" w:hAnsi="Mangal" w:hint="cs"/>
          <w:b/>
          <w:bCs/>
          <w:sz w:val="24"/>
          <w:szCs w:val="24"/>
          <w:cs/>
        </w:rPr>
        <w:t xml:space="preserve"> </w:t>
      </w:r>
      <w:r w:rsidRPr="00244470">
        <w:rPr>
          <w:rFonts w:ascii="Mangal" w:eastAsia="Arial Unicode MS" w:hAnsi="Mangal"/>
          <w:b/>
          <w:bCs/>
          <w:sz w:val="24"/>
          <w:szCs w:val="24"/>
          <w:cs/>
        </w:rPr>
        <w:t>और राजमार्ग मंत्री</w:t>
      </w:r>
      <w:r w:rsidRPr="00244470">
        <w:rPr>
          <w:rFonts w:ascii="Mangal" w:eastAsia="Arial Unicode MS" w:hAnsi="Mangal"/>
          <w:sz w:val="24"/>
          <w:szCs w:val="24"/>
          <w:cs/>
        </w:rPr>
        <w:t xml:space="preserve"> यह बताने की कृपा करेंगे किः</w:t>
      </w:r>
    </w:p>
    <w:p w:rsidR="00E1341D" w:rsidRPr="00244470" w:rsidRDefault="00E1341D" w:rsidP="00244470">
      <w:pPr>
        <w:spacing w:line="240" w:lineRule="auto"/>
        <w:contextualSpacing/>
        <w:jc w:val="both"/>
        <w:rPr>
          <w:rFonts w:ascii="Mangal" w:eastAsia="Arial Unicode MS" w:hAnsi="Mangal"/>
          <w:sz w:val="24"/>
          <w:szCs w:val="24"/>
        </w:rPr>
      </w:pPr>
      <w:r w:rsidRPr="00244470">
        <w:rPr>
          <w:rFonts w:ascii="Mangal" w:eastAsia="Arial Unicode MS" w:hAnsi="Mangal"/>
          <w:sz w:val="24"/>
          <w:szCs w:val="24"/>
          <w:cs/>
        </w:rPr>
        <w:t>(क) क्या सरकार के पास गैर-सरकारी</w:t>
      </w:r>
      <w:r w:rsidRPr="00244470">
        <w:rPr>
          <w:rFonts w:ascii="Mangal" w:eastAsia="Arial Unicode MS" w:hAnsi="Mangal" w:hint="cs"/>
          <w:sz w:val="24"/>
          <w:szCs w:val="24"/>
          <w:cs/>
        </w:rPr>
        <w:t xml:space="preserve"> </w:t>
      </w:r>
      <w:r w:rsidRPr="00244470">
        <w:rPr>
          <w:rFonts w:ascii="Mangal" w:eastAsia="Arial Unicode MS" w:hAnsi="Mangal"/>
          <w:sz w:val="24"/>
          <w:szCs w:val="24"/>
          <w:cs/>
        </w:rPr>
        <w:t xml:space="preserve">परिवहन समूहक कम्पनियों के </w:t>
      </w:r>
      <w:r w:rsidRPr="00244470">
        <w:rPr>
          <w:rFonts w:ascii="Mangal" w:eastAsia="Arial Unicode MS" w:hAnsi="Mangal"/>
          <w:sz w:val="24"/>
          <w:szCs w:val="24"/>
        </w:rPr>
        <w:t>‘</w:t>
      </w:r>
      <w:r w:rsidRPr="00244470">
        <w:rPr>
          <w:rFonts w:ascii="Mangal" w:eastAsia="Arial Unicode MS" w:hAnsi="Mangal"/>
          <w:sz w:val="24"/>
          <w:szCs w:val="24"/>
          <w:cs/>
        </w:rPr>
        <w:t>सर्ज</w:t>
      </w:r>
      <w:r w:rsidRPr="00244470">
        <w:rPr>
          <w:rFonts w:ascii="Mangal" w:eastAsia="Arial Unicode MS" w:hAnsi="Mangal"/>
          <w:sz w:val="24"/>
          <w:szCs w:val="24"/>
        </w:rPr>
        <w:t xml:space="preserve">’ </w:t>
      </w:r>
      <w:r w:rsidRPr="00244470">
        <w:rPr>
          <w:rFonts w:ascii="Mangal" w:eastAsia="Arial Unicode MS" w:hAnsi="Mangal"/>
          <w:sz w:val="24"/>
          <w:szCs w:val="24"/>
          <w:cs/>
        </w:rPr>
        <w:t>किराया</w:t>
      </w:r>
      <w:r w:rsidRPr="00244470">
        <w:rPr>
          <w:rFonts w:ascii="Mangal" w:eastAsia="Arial Unicode MS" w:hAnsi="Mangal" w:hint="cs"/>
          <w:sz w:val="24"/>
          <w:szCs w:val="24"/>
          <w:cs/>
        </w:rPr>
        <w:t xml:space="preserve"> </w:t>
      </w:r>
      <w:r w:rsidRPr="00244470">
        <w:rPr>
          <w:rFonts w:ascii="Mangal" w:eastAsia="Arial Unicode MS" w:hAnsi="Mangal"/>
          <w:sz w:val="24"/>
          <w:szCs w:val="24"/>
          <w:cs/>
        </w:rPr>
        <w:t>निर्धारण की परिपाटी को समाप्त करने का कोई</w:t>
      </w:r>
      <w:r w:rsidRPr="00244470">
        <w:rPr>
          <w:rFonts w:ascii="Mangal" w:eastAsia="Arial Unicode MS" w:hAnsi="Mangal" w:hint="cs"/>
          <w:sz w:val="24"/>
          <w:szCs w:val="24"/>
          <w:cs/>
        </w:rPr>
        <w:t xml:space="preserve"> </w:t>
      </w:r>
      <w:r w:rsidRPr="00244470">
        <w:rPr>
          <w:rFonts w:ascii="Mangal" w:eastAsia="Arial Unicode MS" w:hAnsi="Mangal"/>
          <w:sz w:val="24"/>
          <w:szCs w:val="24"/>
          <w:cs/>
        </w:rPr>
        <w:t>प्रस्ताव विचाराधीन है जिसके परिणामस्वरूप ये</w:t>
      </w:r>
      <w:r w:rsidRPr="00244470">
        <w:rPr>
          <w:rFonts w:ascii="Mangal" w:eastAsia="Arial Unicode MS" w:hAnsi="Mangal" w:hint="cs"/>
          <w:sz w:val="24"/>
          <w:szCs w:val="24"/>
          <w:cs/>
        </w:rPr>
        <w:t xml:space="preserve"> </w:t>
      </w:r>
      <w:r w:rsidRPr="00244470">
        <w:rPr>
          <w:rFonts w:ascii="Mangal" w:eastAsia="Arial Unicode MS" w:hAnsi="Mangal"/>
          <w:sz w:val="24"/>
          <w:szCs w:val="24"/>
          <w:cs/>
        </w:rPr>
        <w:t>प्रचालक इस देश की जनता से काफी ज्यादा किराया</w:t>
      </w:r>
      <w:r w:rsidRPr="00244470">
        <w:rPr>
          <w:rFonts w:ascii="Mangal" w:eastAsia="Arial Unicode MS" w:hAnsi="Mangal" w:hint="cs"/>
          <w:sz w:val="24"/>
          <w:szCs w:val="24"/>
          <w:cs/>
        </w:rPr>
        <w:t xml:space="preserve"> </w:t>
      </w:r>
      <w:r w:rsidRPr="00244470">
        <w:rPr>
          <w:rFonts w:ascii="Mangal" w:eastAsia="Arial Unicode MS" w:hAnsi="Mangal"/>
          <w:sz w:val="24"/>
          <w:szCs w:val="24"/>
          <w:cs/>
        </w:rPr>
        <w:t>वसूल रहे हैं</w:t>
      </w:r>
      <w:r w:rsidRPr="00244470">
        <w:rPr>
          <w:rFonts w:ascii="Mangal" w:eastAsia="Arial Unicode MS" w:hAnsi="Mangal"/>
          <w:sz w:val="24"/>
          <w:szCs w:val="24"/>
        </w:rPr>
        <w:t>;</w:t>
      </w:r>
    </w:p>
    <w:p w:rsidR="00E1341D" w:rsidRPr="00244470" w:rsidRDefault="00E1341D" w:rsidP="00244470">
      <w:pPr>
        <w:spacing w:line="240" w:lineRule="auto"/>
        <w:contextualSpacing/>
        <w:jc w:val="both"/>
        <w:rPr>
          <w:rFonts w:ascii="Mangal" w:eastAsia="Arial Unicode MS" w:hAnsi="Mangal"/>
          <w:sz w:val="24"/>
          <w:szCs w:val="24"/>
        </w:rPr>
      </w:pPr>
      <w:r w:rsidRPr="00244470">
        <w:rPr>
          <w:rFonts w:ascii="Mangal" w:eastAsia="Arial Unicode MS" w:hAnsi="Mangal"/>
          <w:sz w:val="24"/>
          <w:szCs w:val="24"/>
          <w:cs/>
        </w:rPr>
        <w:t>(ख) यदि हां</w:t>
      </w:r>
      <w:r w:rsidRPr="00244470">
        <w:rPr>
          <w:rFonts w:ascii="Mangal" w:eastAsia="Arial Unicode MS" w:hAnsi="Mangal"/>
          <w:sz w:val="24"/>
          <w:szCs w:val="24"/>
        </w:rPr>
        <w:t xml:space="preserve">, </w:t>
      </w:r>
      <w:r w:rsidRPr="00244470">
        <w:rPr>
          <w:rFonts w:ascii="Mangal" w:eastAsia="Arial Unicode MS" w:hAnsi="Mangal"/>
          <w:sz w:val="24"/>
          <w:szCs w:val="24"/>
          <w:cs/>
        </w:rPr>
        <w:t>तो तत्संबंधी ब्यौरा क्या है</w:t>
      </w:r>
      <w:r w:rsidRPr="00244470">
        <w:rPr>
          <w:rFonts w:ascii="Mangal" w:eastAsia="Arial Unicode MS" w:hAnsi="Mangal"/>
          <w:sz w:val="24"/>
          <w:szCs w:val="24"/>
        </w:rPr>
        <w:t xml:space="preserve">; </w:t>
      </w:r>
      <w:r w:rsidRPr="00244470">
        <w:rPr>
          <w:rFonts w:ascii="Mangal" w:eastAsia="Arial Unicode MS" w:hAnsi="Mangal"/>
          <w:sz w:val="24"/>
          <w:szCs w:val="24"/>
          <w:cs/>
        </w:rPr>
        <w:t>और</w:t>
      </w:r>
    </w:p>
    <w:p w:rsidR="00E1341D" w:rsidRPr="00244470" w:rsidRDefault="00E1341D" w:rsidP="00244470">
      <w:pPr>
        <w:spacing w:line="240" w:lineRule="auto"/>
        <w:contextualSpacing/>
        <w:jc w:val="both"/>
        <w:rPr>
          <w:rFonts w:ascii="Mangal" w:eastAsia="Arial Unicode MS" w:hAnsi="Mangal"/>
          <w:sz w:val="24"/>
          <w:szCs w:val="24"/>
        </w:rPr>
      </w:pPr>
      <w:r w:rsidRPr="00244470">
        <w:rPr>
          <w:rFonts w:ascii="Mangal" w:eastAsia="Arial Unicode MS" w:hAnsi="Mangal"/>
          <w:sz w:val="24"/>
          <w:szCs w:val="24"/>
          <w:cs/>
        </w:rPr>
        <w:t>(ग) यदि नहीं</w:t>
      </w:r>
      <w:r w:rsidRPr="00244470">
        <w:rPr>
          <w:rFonts w:ascii="Mangal" w:eastAsia="Arial Unicode MS" w:hAnsi="Mangal"/>
          <w:sz w:val="24"/>
          <w:szCs w:val="24"/>
        </w:rPr>
        <w:t xml:space="preserve">, </w:t>
      </w:r>
      <w:r w:rsidRPr="00244470">
        <w:rPr>
          <w:rFonts w:ascii="Mangal" w:eastAsia="Arial Unicode MS" w:hAnsi="Mangal"/>
          <w:sz w:val="24"/>
          <w:szCs w:val="24"/>
          <w:cs/>
        </w:rPr>
        <w:t>तो इसके क्या कारण हैं</w:t>
      </w:r>
      <w:r w:rsidRPr="00244470">
        <w:rPr>
          <w:rFonts w:ascii="Mangal" w:eastAsia="Arial Unicode MS" w:hAnsi="Mangal"/>
          <w:sz w:val="24"/>
          <w:szCs w:val="24"/>
        </w:rPr>
        <w:t>?</w:t>
      </w:r>
    </w:p>
    <w:p w:rsidR="00E1341D" w:rsidRPr="00FB1ADE" w:rsidRDefault="00E1341D" w:rsidP="00E1341D">
      <w:pPr>
        <w:pStyle w:val="NoSpacing"/>
        <w:jc w:val="center"/>
        <w:rPr>
          <w:rFonts w:ascii="Mangal" w:eastAsia="Arial Unicode MS" w:hAnsi="Mangal"/>
          <w:b/>
          <w:bCs/>
          <w:sz w:val="24"/>
          <w:szCs w:val="24"/>
        </w:rPr>
      </w:pPr>
      <w:r w:rsidRPr="00FB1ADE">
        <w:rPr>
          <w:rFonts w:ascii="Mangal" w:eastAsia="Arial Unicode MS" w:hAnsi="Mangal"/>
          <w:b/>
          <w:bCs/>
          <w:sz w:val="24"/>
          <w:szCs w:val="24"/>
          <w:cs/>
        </w:rPr>
        <w:t>उत्‍तर</w:t>
      </w:r>
    </w:p>
    <w:p w:rsidR="00E1341D" w:rsidRPr="00FB1ADE" w:rsidRDefault="00E1341D" w:rsidP="00E1341D">
      <w:pPr>
        <w:pStyle w:val="NoSpacing"/>
        <w:jc w:val="center"/>
        <w:rPr>
          <w:rFonts w:ascii="Mangal" w:eastAsia="Arial Unicode MS" w:hAnsi="Mangal"/>
          <w:b/>
          <w:bCs/>
          <w:sz w:val="24"/>
          <w:szCs w:val="24"/>
          <w:cs/>
        </w:rPr>
      </w:pPr>
      <w:r w:rsidRPr="00FB1ADE">
        <w:rPr>
          <w:rFonts w:ascii="Mangal" w:eastAsia="Arial Unicode MS" w:hAnsi="Mangal"/>
          <w:b/>
          <w:bCs/>
          <w:sz w:val="24"/>
          <w:szCs w:val="24"/>
          <w:cs/>
        </w:rPr>
        <w:t>सड़क परिवहन और राजमार्ग मंत्रालय में राज्‍य मंत्री</w:t>
      </w:r>
    </w:p>
    <w:p w:rsidR="00E1341D" w:rsidRPr="00FB1ADE" w:rsidRDefault="00E1341D" w:rsidP="00E1341D">
      <w:pPr>
        <w:pStyle w:val="NoSpacing"/>
        <w:jc w:val="center"/>
        <w:rPr>
          <w:rFonts w:ascii="Mangal" w:eastAsia="Arial Unicode MS" w:hAnsi="Mangal"/>
          <w:b/>
          <w:bCs/>
          <w:sz w:val="24"/>
          <w:szCs w:val="24"/>
        </w:rPr>
      </w:pPr>
      <w:r w:rsidRPr="00FB1ADE">
        <w:rPr>
          <w:rFonts w:ascii="Mangal" w:eastAsia="Arial Unicode MS" w:hAnsi="Mangal"/>
          <w:b/>
          <w:bCs/>
          <w:sz w:val="24"/>
          <w:szCs w:val="24"/>
          <w:cs/>
        </w:rPr>
        <w:t>(श्री मनसुख एल. मांडविया)</w:t>
      </w:r>
    </w:p>
    <w:p w:rsidR="00E1341D" w:rsidRPr="00FB1ADE" w:rsidRDefault="00E1341D" w:rsidP="00E1341D">
      <w:pPr>
        <w:spacing w:after="0" w:line="240" w:lineRule="auto"/>
        <w:jc w:val="both"/>
        <w:rPr>
          <w:rFonts w:ascii="Mangal" w:eastAsia="Arial Unicode MS" w:hAnsi="Mangal"/>
          <w:sz w:val="24"/>
          <w:szCs w:val="24"/>
          <w:cs/>
        </w:rPr>
      </w:pPr>
      <w:r w:rsidRPr="00365FC2">
        <w:rPr>
          <w:rFonts w:ascii="Mangal" w:eastAsia="Arial Unicode MS" w:hAnsi="Mangal" w:hint="cs"/>
          <w:b/>
          <w:bCs/>
          <w:sz w:val="24"/>
          <w:szCs w:val="24"/>
          <w:cs/>
        </w:rPr>
        <w:t>(क) से (ग):</w:t>
      </w:r>
      <w:r>
        <w:rPr>
          <w:rFonts w:ascii="Mangal" w:eastAsia="Arial Unicode MS" w:hAnsi="Mangal" w:hint="cs"/>
          <w:sz w:val="24"/>
          <w:szCs w:val="24"/>
          <w:cs/>
        </w:rPr>
        <w:t xml:space="preserve"> भारत के संविधान की सातवीं अनुसूची के अंतर्गत सड़क द्वारा परिवहन राज्‍य का विषय है। </w:t>
      </w:r>
      <w:r w:rsidR="009A716B">
        <w:rPr>
          <w:rFonts w:ascii="Mangal" w:eastAsia="Arial Unicode MS" w:hAnsi="Mangal" w:hint="cs"/>
          <w:sz w:val="24"/>
          <w:szCs w:val="24"/>
          <w:cs/>
        </w:rPr>
        <w:t>सर्ज</w:t>
      </w:r>
      <w:r>
        <w:rPr>
          <w:rFonts w:ascii="Mangal" w:eastAsia="Arial Unicode MS" w:hAnsi="Mangal" w:hint="cs"/>
          <w:sz w:val="24"/>
          <w:szCs w:val="24"/>
          <w:cs/>
        </w:rPr>
        <w:t xml:space="preserve"> </w:t>
      </w:r>
      <w:r w:rsidR="009A716B">
        <w:rPr>
          <w:rFonts w:ascii="Mangal" w:eastAsia="Arial Unicode MS" w:hAnsi="Mangal" w:hint="cs"/>
          <w:sz w:val="24"/>
          <w:szCs w:val="24"/>
          <w:cs/>
        </w:rPr>
        <w:t>मूल्‍य-निर्धारण</w:t>
      </w:r>
      <w:r>
        <w:rPr>
          <w:rFonts w:ascii="Mangal" w:eastAsia="Arial Unicode MS" w:hAnsi="Mangal" w:hint="cs"/>
          <w:sz w:val="24"/>
          <w:szCs w:val="24"/>
          <w:cs/>
        </w:rPr>
        <w:t xml:space="preserve"> के संबंध में वर्तमान में कोई प्रस्‍ताव केन्‍द्रीय सरकार के विचाराधीन नहीं है। तथापि</w:t>
      </w:r>
      <w:r>
        <w:rPr>
          <w:rFonts w:ascii="Mangal" w:eastAsia="Arial Unicode MS" w:hAnsi="Mangal" w:hint="cs"/>
          <w:sz w:val="24"/>
          <w:szCs w:val="24"/>
        </w:rPr>
        <w:t>,</w:t>
      </w:r>
      <w:r>
        <w:rPr>
          <w:rFonts w:ascii="Mangal" w:eastAsia="Arial Unicode MS" w:hAnsi="Mangal" w:hint="cs"/>
          <w:sz w:val="24"/>
          <w:szCs w:val="24"/>
          <w:cs/>
        </w:rPr>
        <w:t xml:space="preserve"> यह सूचित किया जाता है कि </w:t>
      </w:r>
      <w:r w:rsidR="00715782">
        <w:rPr>
          <w:rFonts w:ascii="Mangal" w:eastAsia="Arial Unicode MS" w:hAnsi="Mangal" w:hint="cs"/>
          <w:sz w:val="24"/>
          <w:szCs w:val="24"/>
          <w:cs/>
        </w:rPr>
        <w:t>सड़क परिवहन और राजमार्ग मंत्रालय ने विभिन्‍न परमिटों की जांच करने एवं एक मसौदा स्‍कीम निरुपित करने के लिए एक समिति का गठन किया था। इस समिति ने शहरी आवागमन को बढ़ावा देने के लिए टैक्‍सी नीति से संबंधित दिशा- निर्देश प्रस्‍तावित करते हुए दिसंबर</w:t>
      </w:r>
      <w:r w:rsidR="00715782">
        <w:rPr>
          <w:rFonts w:ascii="Mangal" w:eastAsia="Arial Unicode MS" w:hAnsi="Mangal" w:hint="cs"/>
          <w:sz w:val="24"/>
          <w:szCs w:val="24"/>
        </w:rPr>
        <w:t>,</w:t>
      </w:r>
      <w:r w:rsidR="00715782">
        <w:rPr>
          <w:rFonts w:ascii="Mangal" w:eastAsia="Arial Unicode MS" w:hAnsi="Mangal" w:hint="cs"/>
          <w:sz w:val="24"/>
          <w:szCs w:val="24"/>
          <w:cs/>
        </w:rPr>
        <w:t xml:space="preserve"> 2016 माह में रिपोर्ट प्रस्‍तुत की थी। इस रिपोर्ट को सरकार द्वारा स्‍वीकृत किया गया है। इस रिपोर्ट की प्रति सड़क परिवहन और राजमार्ग मंत्रालय की वेबसाइट (</w:t>
      </w:r>
      <w:hyperlink r:id="rId4" w:history="1">
        <w:r w:rsidR="00715782" w:rsidRPr="007B61EC">
          <w:rPr>
            <w:rStyle w:val="Hyperlink"/>
            <w:rFonts w:ascii="Mangal" w:eastAsia="Arial Unicode MS" w:hAnsi="Mangal"/>
            <w:sz w:val="24"/>
            <w:szCs w:val="24"/>
          </w:rPr>
          <w:t>www.morth.nic.in</w:t>
        </w:r>
      </w:hyperlink>
      <w:r w:rsidR="00715782">
        <w:rPr>
          <w:rFonts w:ascii="Mangal" w:eastAsia="Arial Unicode MS" w:hAnsi="Mangal"/>
          <w:sz w:val="24"/>
          <w:szCs w:val="24"/>
        </w:rPr>
        <w:t xml:space="preserve">) </w:t>
      </w:r>
      <w:r w:rsidR="00715782">
        <w:rPr>
          <w:rFonts w:ascii="Mangal" w:eastAsia="Arial Unicode MS" w:hAnsi="Mangal" w:hint="cs"/>
          <w:sz w:val="24"/>
          <w:szCs w:val="24"/>
          <w:cs/>
        </w:rPr>
        <w:t xml:space="preserve">पर उपलब्‍ध है। इसे राज्‍यों के साथ सांझा किया गया है। </w:t>
      </w:r>
      <w:r w:rsidR="00715782">
        <w:rPr>
          <w:rFonts w:ascii="Mangal" w:eastAsia="Arial Unicode MS" w:hAnsi="Mangal"/>
          <w:sz w:val="24"/>
          <w:szCs w:val="24"/>
        </w:rPr>
        <w:t xml:space="preserve"> </w:t>
      </w:r>
      <w:r>
        <w:rPr>
          <w:rFonts w:ascii="Mangal" w:eastAsia="Arial Unicode MS" w:hAnsi="Mangal" w:hint="cs"/>
          <w:sz w:val="24"/>
          <w:szCs w:val="24"/>
          <w:cs/>
        </w:rPr>
        <w:t xml:space="preserve"> </w:t>
      </w:r>
    </w:p>
    <w:p w:rsidR="00E1341D" w:rsidRPr="00FB1ADE" w:rsidRDefault="00E1341D" w:rsidP="00E1341D">
      <w:pPr>
        <w:spacing w:after="0" w:line="240" w:lineRule="auto"/>
        <w:jc w:val="both"/>
        <w:rPr>
          <w:rFonts w:ascii="Mangal" w:eastAsia="Arial Unicode MS" w:hAnsi="Mangal"/>
          <w:sz w:val="24"/>
          <w:szCs w:val="24"/>
        </w:rPr>
      </w:pPr>
    </w:p>
    <w:p w:rsidR="00E1341D" w:rsidRDefault="00E1341D" w:rsidP="00E1341D">
      <w:pPr>
        <w:spacing w:after="0"/>
        <w:jc w:val="center"/>
        <w:rPr>
          <w:sz w:val="24"/>
          <w:szCs w:val="24"/>
        </w:rPr>
      </w:pPr>
      <w:r w:rsidRPr="00FB1ADE">
        <w:rPr>
          <w:rFonts w:ascii="Mangal" w:eastAsia="Arial Unicode MS" w:hAnsi="Mangal"/>
          <w:sz w:val="24"/>
          <w:szCs w:val="24"/>
        </w:rPr>
        <w:t>*****</w:t>
      </w:r>
    </w:p>
    <w:p w:rsidR="00E1341D" w:rsidRDefault="00E1341D" w:rsidP="00E1341D"/>
    <w:p w:rsidR="00367CE7" w:rsidRDefault="00367CE7"/>
    <w:sectPr w:rsidR="00367CE7" w:rsidSect="0065284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useFELayout/>
  </w:compat>
  <w:rsids>
    <w:rsidRoot w:val="00E1341D"/>
    <w:rsid w:val="00244470"/>
    <w:rsid w:val="00365FC2"/>
    <w:rsid w:val="00367CE7"/>
    <w:rsid w:val="003D3888"/>
    <w:rsid w:val="0065284F"/>
    <w:rsid w:val="00715782"/>
    <w:rsid w:val="009A716B"/>
    <w:rsid w:val="00E1341D"/>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8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1341D"/>
    <w:pPr>
      <w:spacing w:after="0" w:line="240" w:lineRule="auto"/>
    </w:pPr>
    <w:rPr>
      <w:rFonts w:eastAsiaTheme="minorHAnsi"/>
    </w:rPr>
  </w:style>
  <w:style w:type="character" w:customStyle="1" w:styleId="NoSpacingChar">
    <w:name w:val="No Spacing Char"/>
    <w:basedOn w:val="DefaultParagraphFont"/>
    <w:link w:val="NoSpacing"/>
    <w:uiPriority w:val="1"/>
    <w:rsid w:val="00E1341D"/>
    <w:rPr>
      <w:rFonts w:eastAsiaTheme="minorHAnsi"/>
    </w:rPr>
  </w:style>
  <w:style w:type="character" w:styleId="Hyperlink">
    <w:name w:val="Hyperlink"/>
    <w:basedOn w:val="DefaultParagraphFont"/>
    <w:uiPriority w:val="99"/>
    <w:unhideWhenUsed/>
    <w:rsid w:val="0071578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orth.ni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210</Words>
  <Characters>1197</Characters>
  <Application>Microsoft Office Word</Application>
  <DocSecurity>0</DocSecurity>
  <Lines>9</Lines>
  <Paragraphs>2</Paragraphs>
  <ScaleCrop>false</ScaleCrop>
  <Company/>
  <LinksUpToDate>false</LinksUpToDate>
  <CharactersWithSpaces>1405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6</cp:revision>
  <cp:lastPrinted>2018-03-28T07:12:00Z</cp:lastPrinted>
  <dcterms:created xsi:type="dcterms:W3CDTF">2018-03-28T05:57:00Z</dcterms:created>
  <dcterms:modified xsi:type="dcterms:W3CDTF">2018-03-28T07:12:00Z</dcterms:modified>
</cp:coreProperties>
</file>