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CE" w:rsidRPr="00212163" w:rsidRDefault="004B26CE" w:rsidP="004B26CE">
      <w:pPr>
        <w:spacing w:after="0" w:line="240" w:lineRule="auto"/>
        <w:jc w:val="center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  <w:cs/>
        </w:rPr>
        <w:t>भारत सरकार</w:t>
      </w:r>
    </w:p>
    <w:p w:rsidR="004B26CE" w:rsidRPr="00212163" w:rsidRDefault="004B26CE" w:rsidP="004B26CE">
      <w:pPr>
        <w:spacing w:after="0" w:line="240" w:lineRule="auto"/>
        <w:jc w:val="center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  <w:cs/>
        </w:rPr>
        <w:t xml:space="preserve">वित्त मंत्रालय </w:t>
      </w:r>
    </w:p>
    <w:p w:rsidR="004B26CE" w:rsidRPr="00212163" w:rsidRDefault="004B26CE" w:rsidP="004B26CE">
      <w:pPr>
        <w:spacing w:after="0" w:line="240" w:lineRule="auto"/>
        <w:jc w:val="center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  <w:cs/>
        </w:rPr>
        <w:t>वित्तीय सेवाएं विभाग</w:t>
      </w:r>
    </w:p>
    <w:p w:rsidR="004B26CE" w:rsidRPr="00212163" w:rsidRDefault="004B26CE" w:rsidP="004B26CE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212163">
        <w:rPr>
          <w:rFonts w:ascii="Mangal" w:hAnsi="Mangal" w:cs="Mangal"/>
          <w:b/>
          <w:bCs/>
          <w:szCs w:val="22"/>
          <w:cs/>
        </w:rPr>
        <w:t xml:space="preserve">राज्‍य सभा </w:t>
      </w:r>
    </w:p>
    <w:p w:rsidR="004B26CE" w:rsidRPr="00212163" w:rsidRDefault="004B26CE" w:rsidP="004B26CE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212163">
        <w:rPr>
          <w:rFonts w:ascii="Mangal" w:hAnsi="Mangal" w:cs="Mangal"/>
          <w:b/>
          <w:bCs/>
          <w:szCs w:val="22"/>
          <w:cs/>
        </w:rPr>
        <w:t>अतारांकित प्रश्न संख्या 3554</w:t>
      </w:r>
    </w:p>
    <w:p w:rsidR="004B26CE" w:rsidRPr="00212163" w:rsidRDefault="004B26CE" w:rsidP="004B26CE">
      <w:pPr>
        <w:spacing w:after="120" w:line="240" w:lineRule="auto"/>
        <w:jc w:val="center"/>
        <w:rPr>
          <w:rFonts w:ascii="Mangal" w:hAnsi="Mangal" w:cs="Mangal"/>
          <w:szCs w:val="22"/>
          <w:lang w:val="en-US"/>
        </w:rPr>
      </w:pPr>
      <w:r w:rsidRPr="00212163">
        <w:rPr>
          <w:rFonts w:ascii="Mangal" w:hAnsi="Mangal" w:cs="Mangal"/>
          <w:szCs w:val="22"/>
          <w:cs/>
        </w:rPr>
        <w:t xml:space="preserve">(जिसका उत्तर </w:t>
      </w:r>
      <w:r w:rsidRPr="00212163">
        <w:rPr>
          <w:rFonts w:ascii="Mangal" w:hAnsi="Mangal" w:cs="Mangal"/>
          <w:szCs w:val="22"/>
        </w:rPr>
        <w:t xml:space="preserve">27 </w:t>
      </w:r>
      <w:r w:rsidRPr="00212163">
        <w:rPr>
          <w:rFonts w:ascii="Mangal" w:hAnsi="Mangal" w:cs="Mangal"/>
          <w:szCs w:val="22"/>
          <w:cs/>
        </w:rPr>
        <w:t>मार्च</w:t>
      </w:r>
      <w:r w:rsidRPr="00212163">
        <w:rPr>
          <w:rFonts w:ascii="Mangal" w:hAnsi="Mangal" w:cs="Mangal"/>
          <w:szCs w:val="22"/>
        </w:rPr>
        <w:t>, 2018</w:t>
      </w:r>
      <w:r w:rsidRPr="00212163">
        <w:rPr>
          <w:rFonts w:ascii="Mangal" w:hAnsi="Mangal" w:cs="Mangal"/>
          <w:szCs w:val="22"/>
          <w:cs/>
        </w:rPr>
        <w:t>/</w:t>
      </w:r>
      <w:r w:rsidRPr="00212163">
        <w:rPr>
          <w:rFonts w:ascii="Mangal" w:hAnsi="Mangal" w:cs="Mangal"/>
          <w:szCs w:val="22"/>
        </w:rPr>
        <w:t xml:space="preserve">06 </w:t>
      </w:r>
      <w:r w:rsidRPr="00212163">
        <w:rPr>
          <w:rFonts w:ascii="Mangal" w:hAnsi="Mangal" w:cs="Mangal"/>
          <w:szCs w:val="22"/>
          <w:cs/>
        </w:rPr>
        <w:t>चैत्र</w:t>
      </w:r>
      <w:r w:rsidRPr="00212163">
        <w:rPr>
          <w:rFonts w:ascii="Mangal" w:hAnsi="Mangal" w:cs="Mangal"/>
          <w:szCs w:val="22"/>
        </w:rPr>
        <w:t xml:space="preserve">, 1940 </w:t>
      </w:r>
      <w:r w:rsidRPr="00212163">
        <w:rPr>
          <w:rFonts w:ascii="Mangal" w:hAnsi="Mangal" w:cs="Mangal"/>
          <w:szCs w:val="22"/>
          <w:cs/>
        </w:rPr>
        <w:t>(शक) को दिया जाना है)</w:t>
      </w:r>
    </w:p>
    <w:p w:rsidR="00760514" w:rsidRPr="00212163" w:rsidRDefault="00760514" w:rsidP="001B08BC">
      <w:pPr>
        <w:spacing w:after="120" w:line="240" w:lineRule="auto"/>
        <w:jc w:val="center"/>
        <w:rPr>
          <w:rFonts w:ascii="Mangal" w:hAnsi="Mangal" w:cs="Mangal"/>
          <w:b/>
          <w:bCs/>
          <w:szCs w:val="22"/>
        </w:rPr>
      </w:pPr>
      <w:r w:rsidRPr="00212163">
        <w:rPr>
          <w:rFonts w:ascii="Mangal" w:hAnsi="Mangal" w:cs="Mangal"/>
          <w:b/>
          <w:bCs/>
          <w:szCs w:val="22"/>
          <w:cs/>
        </w:rPr>
        <w:t>पश्चिमी बंगाल में ऋण और लघु ऋण स्कीम</w:t>
      </w:r>
    </w:p>
    <w:p w:rsidR="00760514" w:rsidRPr="00212163" w:rsidRDefault="00760514" w:rsidP="001B08BC">
      <w:pPr>
        <w:spacing w:after="120" w:line="240" w:lineRule="auto"/>
        <w:jc w:val="both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</w:rPr>
        <w:t>3554.</w:t>
      </w:r>
      <w:r w:rsidRPr="00212163">
        <w:rPr>
          <w:rFonts w:ascii="Mangal" w:hAnsi="Mangal" w:cs="Mangal"/>
          <w:szCs w:val="22"/>
          <w:cs/>
        </w:rPr>
        <w:tab/>
        <w:t xml:space="preserve">श्री विवेक गुप्ताः </w:t>
      </w:r>
    </w:p>
    <w:p w:rsidR="00760514" w:rsidRPr="00212163" w:rsidRDefault="00760514" w:rsidP="00760514">
      <w:pPr>
        <w:spacing w:after="0" w:line="240" w:lineRule="auto"/>
        <w:ind w:firstLine="720"/>
        <w:jc w:val="both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  <w:cs/>
        </w:rPr>
        <w:t>क्या वित्त मंत्री यह बताने की कृपा करेंगे किः</w:t>
      </w:r>
    </w:p>
    <w:p w:rsidR="00760514" w:rsidRPr="00212163" w:rsidRDefault="00760514" w:rsidP="001B08BC">
      <w:pPr>
        <w:spacing w:after="0" w:line="240" w:lineRule="auto"/>
        <w:ind w:left="720" w:hanging="720"/>
        <w:jc w:val="both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</w:rPr>
        <w:t>(</w:t>
      </w:r>
      <w:r w:rsidRPr="00212163">
        <w:rPr>
          <w:rFonts w:ascii="Mangal" w:hAnsi="Mangal" w:cs="Mangal"/>
          <w:szCs w:val="22"/>
          <w:cs/>
        </w:rPr>
        <w:t>क)</w:t>
      </w:r>
      <w:r w:rsidRPr="00212163">
        <w:rPr>
          <w:rFonts w:ascii="Mangal" w:hAnsi="Mangal" w:cs="Mangal"/>
          <w:szCs w:val="22"/>
          <w:cs/>
        </w:rPr>
        <w:tab/>
        <w:t xml:space="preserve">क्या मंत्रालय को इस बात की जानकारी है कि पश्चिमी बंगाल ने </w:t>
      </w:r>
      <w:r w:rsidRPr="00212163">
        <w:rPr>
          <w:rFonts w:ascii="Mangal" w:hAnsi="Mangal" w:cs="Mangal"/>
          <w:szCs w:val="22"/>
        </w:rPr>
        <w:t>2016-17</w:t>
      </w:r>
      <w:r w:rsidRPr="00212163">
        <w:rPr>
          <w:rFonts w:ascii="Mangal" w:hAnsi="Mangal" w:cs="Mangal"/>
          <w:szCs w:val="22"/>
          <w:cs/>
        </w:rPr>
        <w:t xml:space="preserve"> के लिए सावध</w:t>
      </w:r>
      <w:r w:rsidR="001B08BC" w:rsidRPr="00212163">
        <w:rPr>
          <w:rFonts w:ascii="Mangal" w:hAnsi="Mangal" w:cs="Mangal"/>
          <w:szCs w:val="22"/>
          <w:cs/>
        </w:rPr>
        <w:t xml:space="preserve">ि </w:t>
      </w:r>
      <w:r w:rsidRPr="00212163">
        <w:rPr>
          <w:rFonts w:ascii="Mangal" w:hAnsi="Mangal" w:cs="Mangal"/>
          <w:szCs w:val="22"/>
          <w:cs/>
        </w:rPr>
        <w:t xml:space="preserve">ऋण और सूक्ष्म ऋण उपलब्ध कराने वाली स्कीम </w:t>
      </w:r>
      <w:r w:rsidR="00C9595B" w:rsidRPr="00212163">
        <w:rPr>
          <w:rFonts w:ascii="Mangal" w:hAnsi="Mangal" w:cs="Mangal"/>
          <w:szCs w:val="22"/>
          <w:cs/>
        </w:rPr>
        <w:t>में उत्कृष्ट परिणाम</w:t>
      </w:r>
      <w:r w:rsidRPr="00212163">
        <w:rPr>
          <w:rFonts w:ascii="Mangal" w:hAnsi="Mangal" w:cs="Mangal"/>
          <w:szCs w:val="22"/>
          <w:cs/>
        </w:rPr>
        <w:t xml:space="preserve"> प्राप्त किए हैं</w:t>
      </w:r>
      <w:r w:rsidRPr="00212163">
        <w:rPr>
          <w:rFonts w:ascii="Mangal" w:hAnsi="Mangal" w:cs="Mangal"/>
          <w:szCs w:val="22"/>
        </w:rPr>
        <w:t>;</w:t>
      </w:r>
    </w:p>
    <w:p w:rsidR="00760514" w:rsidRPr="00212163" w:rsidRDefault="00760514" w:rsidP="00FA3117">
      <w:pPr>
        <w:spacing w:after="0" w:line="240" w:lineRule="auto"/>
        <w:ind w:left="720" w:hanging="720"/>
        <w:jc w:val="both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</w:rPr>
        <w:t>(</w:t>
      </w:r>
      <w:r w:rsidRPr="00212163">
        <w:rPr>
          <w:rFonts w:ascii="Mangal" w:hAnsi="Mangal" w:cs="Mangal"/>
          <w:szCs w:val="22"/>
          <w:cs/>
        </w:rPr>
        <w:t>ख)</w:t>
      </w:r>
      <w:r w:rsidRPr="00212163">
        <w:rPr>
          <w:rFonts w:ascii="Mangal" w:hAnsi="Mangal" w:cs="Mangal"/>
          <w:szCs w:val="22"/>
          <w:cs/>
        </w:rPr>
        <w:tab/>
        <w:t xml:space="preserve">वर्ष </w:t>
      </w:r>
      <w:r w:rsidRPr="00212163">
        <w:rPr>
          <w:rFonts w:ascii="Mangal" w:hAnsi="Mangal" w:cs="Mangal"/>
          <w:szCs w:val="22"/>
        </w:rPr>
        <w:t>2016-17</w:t>
      </w:r>
      <w:r w:rsidRPr="00212163">
        <w:rPr>
          <w:rFonts w:ascii="Mangal" w:hAnsi="Mangal" w:cs="Mangal"/>
          <w:szCs w:val="22"/>
          <w:cs/>
        </w:rPr>
        <w:t xml:space="preserve"> के लिए देश में अल्पसंख्यकों को सावधि ऋण और लघु ऋण प्रदान</w:t>
      </w:r>
      <w:r w:rsidR="00FA3117" w:rsidRPr="00212163">
        <w:rPr>
          <w:rFonts w:ascii="Mangal" w:hAnsi="Mangal" w:cs="Mangal"/>
          <w:szCs w:val="22"/>
        </w:rPr>
        <w:t xml:space="preserve"> </w:t>
      </w:r>
      <w:r w:rsidRPr="00212163">
        <w:rPr>
          <w:rFonts w:ascii="Mangal" w:hAnsi="Mangal" w:cs="Mangal"/>
          <w:szCs w:val="22"/>
          <w:cs/>
        </w:rPr>
        <w:t>कराने वाली स्कीम में प्राप्त की गई वास्तविक एवं वित्तीय उपलब्धियों का ब्यौरा क्या है</w:t>
      </w:r>
      <w:r w:rsidRPr="00212163">
        <w:rPr>
          <w:rFonts w:ascii="Mangal" w:hAnsi="Mangal" w:cs="Mangal"/>
          <w:szCs w:val="22"/>
        </w:rPr>
        <w:t xml:space="preserve">; </w:t>
      </w:r>
      <w:r w:rsidRPr="00212163">
        <w:rPr>
          <w:rFonts w:ascii="Mangal" w:hAnsi="Mangal" w:cs="Mangal"/>
          <w:szCs w:val="22"/>
          <w:cs/>
        </w:rPr>
        <w:t>और</w:t>
      </w:r>
    </w:p>
    <w:p w:rsidR="004B26CE" w:rsidRPr="00212163" w:rsidRDefault="00760514" w:rsidP="001B08BC">
      <w:pPr>
        <w:spacing w:after="120" w:line="240" w:lineRule="auto"/>
        <w:ind w:left="720" w:hanging="720"/>
        <w:jc w:val="both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</w:rPr>
        <w:t>(</w:t>
      </w:r>
      <w:r w:rsidRPr="00212163">
        <w:rPr>
          <w:rFonts w:ascii="Mangal" w:hAnsi="Mangal" w:cs="Mangal"/>
          <w:szCs w:val="22"/>
          <w:cs/>
        </w:rPr>
        <w:t>ग)</w:t>
      </w:r>
      <w:r w:rsidR="001B08BC" w:rsidRPr="00212163">
        <w:rPr>
          <w:rFonts w:ascii="Mangal" w:hAnsi="Mangal" w:cs="Mangal"/>
          <w:szCs w:val="22"/>
          <w:cs/>
        </w:rPr>
        <w:tab/>
      </w:r>
      <w:r w:rsidRPr="00212163">
        <w:rPr>
          <w:rFonts w:ascii="Mangal" w:hAnsi="Mangal" w:cs="Mangal"/>
          <w:szCs w:val="22"/>
          <w:cs/>
        </w:rPr>
        <w:t>क्या मंत्रालय ने अल्पसंख्यक समुदाय के</w:t>
      </w:r>
      <w:r w:rsidR="001B08BC" w:rsidRPr="00212163">
        <w:rPr>
          <w:rFonts w:ascii="Mangal" w:hAnsi="Mangal" w:cs="Mangal"/>
          <w:szCs w:val="22"/>
          <w:cs/>
        </w:rPr>
        <w:t xml:space="preserve"> </w:t>
      </w:r>
      <w:r w:rsidRPr="00212163">
        <w:rPr>
          <w:rFonts w:ascii="Mangal" w:hAnsi="Mangal" w:cs="Mangal"/>
          <w:szCs w:val="22"/>
          <w:cs/>
        </w:rPr>
        <w:t>लाभार्थियों को ऋण और सूक्ष्म ऋण के संवितरण</w:t>
      </w:r>
      <w:r w:rsidR="001B08BC" w:rsidRPr="00212163">
        <w:rPr>
          <w:rFonts w:ascii="Mangal" w:hAnsi="Mangal" w:cs="Mangal"/>
          <w:szCs w:val="22"/>
          <w:cs/>
        </w:rPr>
        <w:t xml:space="preserve"> </w:t>
      </w:r>
      <w:r w:rsidRPr="00212163">
        <w:rPr>
          <w:rFonts w:ascii="Mangal" w:hAnsi="Mangal" w:cs="Mangal"/>
          <w:szCs w:val="22"/>
          <w:cs/>
        </w:rPr>
        <w:t>में पश्चिमी बंगाल से सबक लेकर सर्वोत्तम प्रणाली</w:t>
      </w:r>
      <w:r w:rsidR="001B08BC" w:rsidRPr="00212163">
        <w:rPr>
          <w:rFonts w:ascii="Mangal" w:hAnsi="Mangal" w:cs="Mangal"/>
          <w:szCs w:val="22"/>
          <w:cs/>
        </w:rPr>
        <w:t xml:space="preserve"> </w:t>
      </w:r>
      <w:r w:rsidRPr="00212163">
        <w:rPr>
          <w:rFonts w:ascii="Mangal" w:hAnsi="Mangal" w:cs="Mangal"/>
          <w:szCs w:val="22"/>
          <w:cs/>
        </w:rPr>
        <w:t>को लागू करने के लिए कदम उठाए हैं</w:t>
      </w:r>
      <w:r w:rsidR="004B26CE" w:rsidRPr="00212163">
        <w:rPr>
          <w:rFonts w:ascii="Mangal" w:hAnsi="Mangal" w:cs="Mangal"/>
          <w:szCs w:val="22"/>
        </w:rPr>
        <w:t xml:space="preserve">?  </w:t>
      </w:r>
    </w:p>
    <w:p w:rsidR="004B26CE" w:rsidRPr="00212163" w:rsidRDefault="004B26CE" w:rsidP="004B26CE">
      <w:pPr>
        <w:tabs>
          <w:tab w:val="left" w:pos="720"/>
        </w:tabs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212163">
        <w:rPr>
          <w:rFonts w:ascii="Mangal" w:hAnsi="Mangal" w:cs="Mangal"/>
          <w:b/>
          <w:bCs/>
          <w:szCs w:val="22"/>
          <w:cs/>
        </w:rPr>
        <w:t>उत्तर</w:t>
      </w:r>
    </w:p>
    <w:p w:rsidR="004B26CE" w:rsidRPr="00212163" w:rsidRDefault="004B26CE" w:rsidP="004B26CE">
      <w:pPr>
        <w:tabs>
          <w:tab w:val="left" w:pos="720"/>
        </w:tabs>
        <w:spacing w:after="120" w:line="240" w:lineRule="auto"/>
        <w:jc w:val="center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  <w:cs/>
        </w:rPr>
        <w:t>वित्त मंत्रालय में राज्य मंत्री (श्री शिव प्रताप शुक्ल)</w:t>
      </w:r>
    </w:p>
    <w:p w:rsidR="004B26CE" w:rsidRPr="00212163" w:rsidRDefault="004B26CE" w:rsidP="004B26CE">
      <w:pPr>
        <w:pStyle w:val="ListParagraph"/>
        <w:tabs>
          <w:tab w:val="left" w:pos="720"/>
        </w:tabs>
        <w:ind w:right="-85"/>
        <w:contextualSpacing w:val="0"/>
        <w:jc w:val="both"/>
        <w:rPr>
          <w:sz w:val="22"/>
          <w:szCs w:val="22"/>
        </w:rPr>
      </w:pPr>
      <w:r w:rsidRPr="00212163">
        <w:rPr>
          <w:b/>
          <w:bCs/>
          <w:sz w:val="22"/>
          <w:szCs w:val="22"/>
          <w:cs/>
        </w:rPr>
        <w:t>(क):</w:t>
      </w:r>
      <w:r w:rsidR="00864D22" w:rsidRPr="00212163">
        <w:rPr>
          <w:sz w:val="22"/>
          <w:szCs w:val="22"/>
          <w:cs/>
        </w:rPr>
        <w:t xml:space="preserve"> राज्य स्तरीय बैंकर्स समिति (एसएलबीसी)</w:t>
      </w:r>
      <w:r w:rsidR="00864D22" w:rsidRPr="00212163">
        <w:rPr>
          <w:sz w:val="22"/>
          <w:szCs w:val="22"/>
        </w:rPr>
        <w:t xml:space="preserve">, </w:t>
      </w:r>
      <w:r w:rsidR="00864D22" w:rsidRPr="00212163">
        <w:rPr>
          <w:sz w:val="22"/>
          <w:szCs w:val="22"/>
          <w:cs/>
        </w:rPr>
        <w:t>पश्चिम बंगाल द्वारा संकलित सूचना के अनुसार</w:t>
      </w:r>
      <w:r w:rsidR="00864D22" w:rsidRPr="00212163">
        <w:rPr>
          <w:sz w:val="22"/>
          <w:szCs w:val="22"/>
        </w:rPr>
        <w:t xml:space="preserve">, </w:t>
      </w:r>
      <w:r w:rsidR="00864D22" w:rsidRPr="00212163">
        <w:rPr>
          <w:sz w:val="22"/>
          <w:szCs w:val="22"/>
          <w:cs/>
        </w:rPr>
        <w:t xml:space="preserve">वर्ष 2016-17 में पश्चिम बंगाल </w:t>
      </w:r>
      <w:r w:rsidR="00697862" w:rsidRPr="00212163">
        <w:rPr>
          <w:sz w:val="22"/>
          <w:szCs w:val="22"/>
          <w:cs/>
        </w:rPr>
        <w:t>में 48</w:t>
      </w:r>
      <w:r w:rsidR="00697862" w:rsidRPr="00212163">
        <w:rPr>
          <w:sz w:val="22"/>
          <w:szCs w:val="22"/>
        </w:rPr>
        <w:t>,</w:t>
      </w:r>
      <w:r w:rsidR="00697862" w:rsidRPr="00212163">
        <w:rPr>
          <w:sz w:val="22"/>
          <w:szCs w:val="22"/>
          <w:cs/>
        </w:rPr>
        <w:t>01</w:t>
      </w:r>
      <w:r w:rsidR="00697862" w:rsidRPr="00212163">
        <w:rPr>
          <w:sz w:val="22"/>
          <w:szCs w:val="22"/>
        </w:rPr>
        <w:t>,</w:t>
      </w:r>
      <w:r w:rsidR="00697862" w:rsidRPr="00212163">
        <w:rPr>
          <w:sz w:val="22"/>
          <w:szCs w:val="22"/>
          <w:cs/>
        </w:rPr>
        <w:t>869 खातों में 19</w:t>
      </w:r>
      <w:r w:rsidR="00697862" w:rsidRPr="00212163">
        <w:rPr>
          <w:sz w:val="22"/>
          <w:szCs w:val="22"/>
        </w:rPr>
        <w:t>,</w:t>
      </w:r>
      <w:r w:rsidR="00697862" w:rsidRPr="00212163">
        <w:rPr>
          <w:sz w:val="22"/>
          <w:szCs w:val="22"/>
          <w:cs/>
        </w:rPr>
        <w:t xml:space="preserve">086.69 करोड़ रुपए का मियादी ऋण एवं सूक्ष्म ऋण का संवितरण किया गया </w:t>
      </w:r>
      <w:r w:rsidR="00154822" w:rsidRPr="00212163">
        <w:rPr>
          <w:sz w:val="22"/>
          <w:szCs w:val="22"/>
          <w:cs/>
        </w:rPr>
        <w:t>है</w:t>
      </w:r>
      <w:r w:rsidR="00154822" w:rsidRPr="00212163">
        <w:rPr>
          <w:sz w:val="22"/>
          <w:szCs w:val="22"/>
        </w:rPr>
        <w:t xml:space="preserve">, </w:t>
      </w:r>
      <w:r w:rsidR="00154822" w:rsidRPr="00212163">
        <w:rPr>
          <w:sz w:val="22"/>
          <w:szCs w:val="22"/>
          <w:cs/>
        </w:rPr>
        <w:t xml:space="preserve">जो पिछले वर्ष की तुलना में </w:t>
      </w:r>
      <w:r w:rsidR="00906D07" w:rsidRPr="00212163">
        <w:rPr>
          <w:sz w:val="22"/>
          <w:szCs w:val="22"/>
          <w:cs/>
        </w:rPr>
        <w:t>अधिक है।</w:t>
      </w:r>
    </w:p>
    <w:p w:rsidR="00154822" w:rsidRPr="00212163" w:rsidRDefault="00154822" w:rsidP="004B26CE">
      <w:pPr>
        <w:pStyle w:val="ListParagraph"/>
        <w:tabs>
          <w:tab w:val="left" w:pos="720"/>
        </w:tabs>
        <w:ind w:right="-85"/>
        <w:contextualSpacing w:val="0"/>
        <w:jc w:val="both"/>
        <w:rPr>
          <w:sz w:val="22"/>
          <w:szCs w:val="22"/>
        </w:rPr>
      </w:pPr>
      <w:r w:rsidRPr="00212163">
        <w:rPr>
          <w:b/>
          <w:bCs/>
          <w:sz w:val="22"/>
          <w:szCs w:val="22"/>
          <w:cs/>
        </w:rPr>
        <w:t>(ख):</w:t>
      </w:r>
      <w:r w:rsidRPr="00212163">
        <w:rPr>
          <w:sz w:val="22"/>
          <w:szCs w:val="22"/>
          <w:cs/>
        </w:rPr>
        <w:t xml:space="preserve"> भारतीय रिजर्व बैंक (आरबीआई) द्वारा </w:t>
      </w:r>
      <w:r w:rsidR="00906D07" w:rsidRPr="00212163">
        <w:rPr>
          <w:sz w:val="22"/>
          <w:szCs w:val="22"/>
          <w:cs/>
        </w:rPr>
        <w:t>संकलित</w:t>
      </w:r>
      <w:r w:rsidRPr="00212163">
        <w:rPr>
          <w:sz w:val="22"/>
          <w:szCs w:val="22"/>
          <w:cs/>
        </w:rPr>
        <w:t xml:space="preserve"> सूचना के अनुसार</w:t>
      </w:r>
      <w:r w:rsidRPr="00212163">
        <w:rPr>
          <w:sz w:val="22"/>
          <w:szCs w:val="22"/>
        </w:rPr>
        <w:t xml:space="preserve">, </w:t>
      </w:r>
      <w:r w:rsidRPr="00212163">
        <w:rPr>
          <w:sz w:val="22"/>
          <w:szCs w:val="22"/>
          <w:cs/>
        </w:rPr>
        <w:t xml:space="preserve">मार्च 2017 की स्थिति के </w:t>
      </w:r>
      <w:r w:rsidR="007A7323" w:rsidRPr="00212163">
        <w:rPr>
          <w:sz w:val="22"/>
          <w:szCs w:val="22"/>
          <w:cs/>
        </w:rPr>
        <w:t>अनुसार</w:t>
      </w:r>
      <w:r w:rsidR="007A7323" w:rsidRPr="00212163">
        <w:rPr>
          <w:sz w:val="22"/>
          <w:szCs w:val="22"/>
        </w:rPr>
        <w:t xml:space="preserve">, </w:t>
      </w:r>
      <w:r w:rsidR="007A7323" w:rsidRPr="00212163">
        <w:rPr>
          <w:sz w:val="22"/>
          <w:szCs w:val="22"/>
          <w:cs/>
        </w:rPr>
        <w:t>देश में अल्पसंख्यकों के 1</w:t>
      </w:r>
      <w:r w:rsidR="007A7323" w:rsidRPr="00212163">
        <w:rPr>
          <w:sz w:val="22"/>
          <w:szCs w:val="22"/>
        </w:rPr>
        <w:t>,</w:t>
      </w:r>
      <w:r w:rsidR="007A7323" w:rsidRPr="00212163">
        <w:rPr>
          <w:sz w:val="22"/>
          <w:szCs w:val="22"/>
          <w:cs/>
        </w:rPr>
        <w:t>53</w:t>
      </w:r>
      <w:r w:rsidR="007A7323" w:rsidRPr="00212163">
        <w:rPr>
          <w:sz w:val="22"/>
          <w:szCs w:val="22"/>
        </w:rPr>
        <w:t>,</w:t>
      </w:r>
      <w:r w:rsidR="007A7323" w:rsidRPr="00212163">
        <w:rPr>
          <w:sz w:val="22"/>
          <w:szCs w:val="22"/>
          <w:cs/>
        </w:rPr>
        <w:t>85</w:t>
      </w:r>
      <w:r w:rsidR="007A7323" w:rsidRPr="00212163">
        <w:rPr>
          <w:sz w:val="22"/>
          <w:szCs w:val="22"/>
        </w:rPr>
        <w:t>,</w:t>
      </w:r>
      <w:r w:rsidR="007A7323" w:rsidRPr="00212163">
        <w:rPr>
          <w:sz w:val="22"/>
          <w:szCs w:val="22"/>
          <w:cs/>
        </w:rPr>
        <w:t xml:space="preserve">395 खातों में </w:t>
      </w:r>
      <w:r w:rsidR="005C2B98" w:rsidRPr="00212163">
        <w:rPr>
          <w:sz w:val="22"/>
          <w:szCs w:val="22"/>
          <w:cs/>
        </w:rPr>
        <w:t>3</w:t>
      </w:r>
      <w:r w:rsidR="005C2B98" w:rsidRPr="00212163">
        <w:rPr>
          <w:sz w:val="22"/>
          <w:szCs w:val="22"/>
        </w:rPr>
        <w:t>,</w:t>
      </w:r>
      <w:r w:rsidR="005C2B98" w:rsidRPr="00212163">
        <w:rPr>
          <w:sz w:val="22"/>
          <w:szCs w:val="22"/>
          <w:cs/>
        </w:rPr>
        <w:t>000</w:t>
      </w:r>
      <w:r w:rsidR="005C2B98" w:rsidRPr="00212163">
        <w:rPr>
          <w:sz w:val="22"/>
          <w:szCs w:val="22"/>
        </w:rPr>
        <w:t>,</w:t>
      </w:r>
      <w:r w:rsidR="005C2B98" w:rsidRPr="00212163">
        <w:rPr>
          <w:sz w:val="22"/>
          <w:szCs w:val="22"/>
          <w:cs/>
        </w:rPr>
        <w:t xml:space="preserve">42.32 करोड़ रुपए बकाया हैं। </w:t>
      </w:r>
    </w:p>
    <w:p w:rsidR="005C2B98" w:rsidRPr="00212163" w:rsidRDefault="005C2B98" w:rsidP="00E72FFB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b/>
          <w:bCs/>
          <w:szCs w:val="22"/>
          <w:cs/>
        </w:rPr>
        <w:t>(ग):</w:t>
      </w:r>
      <w:r w:rsidRPr="00212163">
        <w:rPr>
          <w:rFonts w:ascii="Mangal" w:hAnsi="Mangal" w:cs="Mangal"/>
          <w:szCs w:val="22"/>
          <w:cs/>
        </w:rPr>
        <w:t xml:space="preserve"> देश भर में कार्यान्वयन के अनुभव एवं </w:t>
      </w:r>
      <w:r w:rsidR="00EC5284" w:rsidRPr="00212163">
        <w:rPr>
          <w:rFonts w:ascii="Mangal" w:hAnsi="Mangal" w:cs="Mangal"/>
          <w:szCs w:val="22"/>
          <w:cs/>
        </w:rPr>
        <w:t xml:space="preserve">की गई </w:t>
      </w:r>
      <w:r w:rsidRPr="00212163">
        <w:rPr>
          <w:rFonts w:ascii="Mangal" w:hAnsi="Mangal" w:cs="Mangal"/>
          <w:szCs w:val="22"/>
          <w:cs/>
        </w:rPr>
        <w:t>पहल के आधार पर</w:t>
      </w:r>
      <w:r w:rsidRPr="00212163">
        <w:rPr>
          <w:rFonts w:ascii="Mangal" w:hAnsi="Mangal" w:cs="Mangal"/>
          <w:szCs w:val="22"/>
        </w:rPr>
        <w:t xml:space="preserve">, </w:t>
      </w:r>
      <w:r w:rsidR="00906D07" w:rsidRPr="00212163">
        <w:rPr>
          <w:rFonts w:ascii="Mangal" w:hAnsi="Mangal" w:cs="Mangal"/>
          <w:szCs w:val="22"/>
          <w:cs/>
        </w:rPr>
        <w:t xml:space="preserve">सरकार एवं आरबीआई ने </w:t>
      </w:r>
      <w:r w:rsidRPr="00212163">
        <w:rPr>
          <w:rFonts w:ascii="Mangal" w:hAnsi="Mangal" w:cs="Mangal"/>
          <w:szCs w:val="22"/>
          <w:cs/>
        </w:rPr>
        <w:t xml:space="preserve">अल्पसंख्यक समुदाय के उधारदाताओं </w:t>
      </w:r>
      <w:r w:rsidR="00177BEA" w:rsidRPr="00212163">
        <w:rPr>
          <w:rFonts w:ascii="Mangal" w:hAnsi="Mangal" w:cs="Mangal"/>
          <w:szCs w:val="22"/>
          <w:cs/>
        </w:rPr>
        <w:t>के लिए</w:t>
      </w:r>
      <w:r w:rsidR="00B867F0" w:rsidRPr="00212163">
        <w:rPr>
          <w:rFonts w:ascii="Mangal" w:hAnsi="Mangal" w:cs="Mangal"/>
          <w:szCs w:val="22"/>
          <w:cs/>
        </w:rPr>
        <w:t xml:space="preserve"> ऋण उपलब्धता </w:t>
      </w:r>
      <w:r w:rsidR="00177BEA" w:rsidRPr="00212163">
        <w:rPr>
          <w:rFonts w:ascii="Mangal" w:hAnsi="Mangal" w:cs="Mangal"/>
          <w:szCs w:val="22"/>
          <w:cs/>
        </w:rPr>
        <w:t xml:space="preserve">में वृद्धि करने </w:t>
      </w:r>
      <w:r w:rsidR="00B867F0" w:rsidRPr="00212163">
        <w:rPr>
          <w:rFonts w:ascii="Mangal" w:hAnsi="Mangal" w:cs="Mangal"/>
          <w:szCs w:val="22"/>
          <w:cs/>
        </w:rPr>
        <w:t>के लिए कई उपाय किए हैं। इन उपायों में</w:t>
      </w:r>
      <w:r w:rsidR="00B867F0" w:rsidRPr="00212163">
        <w:rPr>
          <w:rFonts w:ascii="Mangal" w:hAnsi="Mangal" w:cs="Mangal"/>
          <w:szCs w:val="22"/>
        </w:rPr>
        <w:t xml:space="preserve">, </w:t>
      </w:r>
      <w:r w:rsidR="00B867F0" w:rsidRPr="00212163">
        <w:rPr>
          <w:rFonts w:ascii="Mangal" w:hAnsi="Mangal" w:cs="Mangal"/>
          <w:szCs w:val="22"/>
          <w:cs/>
        </w:rPr>
        <w:t>अन्य बातों के साथ-साथ</w:t>
      </w:r>
      <w:r w:rsidR="00B867F0" w:rsidRPr="00212163">
        <w:rPr>
          <w:rFonts w:ascii="Mangal" w:hAnsi="Mangal" w:cs="Mangal"/>
          <w:szCs w:val="22"/>
        </w:rPr>
        <w:t xml:space="preserve">, </w:t>
      </w:r>
      <w:r w:rsidR="00B867F0" w:rsidRPr="00212163">
        <w:rPr>
          <w:rFonts w:ascii="Mangal" w:hAnsi="Mangal" w:cs="Mangal"/>
          <w:szCs w:val="22"/>
          <w:cs/>
        </w:rPr>
        <w:t xml:space="preserve">अनुसूचित वाणिज्यिक बैंक </w:t>
      </w:r>
      <w:r w:rsidR="00177BEA" w:rsidRPr="00212163">
        <w:rPr>
          <w:rFonts w:ascii="Mangal" w:hAnsi="Mangal" w:cs="Mangal"/>
          <w:szCs w:val="22"/>
          <w:cs/>
        </w:rPr>
        <w:t xml:space="preserve">(एससीबी) </w:t>
      </w:r>
      <w:r w:rsidR="00B867F0" w:rsidRPr="00212163">
        <w:rPr>
          <w:rFonts w:ascii="Mangal" w:hAnsi="Mangal" w:cs="Mangal"/>
          <w:szCs w:val="22"/>
          <w:cs/>
        </w:rPr>
        <w:t xml:space="preserve">से </w:t>
      </w:r>
      <w:r w:rsidR="00221BAD" w:rsidRPr="00212163">
        <w:rPr>
          <w:rFonts w:ascii="Mangal" w:hAnsi="Mangal" w:cs="Mangal"/>
          <w:szCs w:val="22"/>
          <w:cs/>
        </w:rPr>
        <w:t xml:space="preserve">121 अभिचिह्नित अल्पसंख्यक संकेन्द्रित जिलों में ऋण उपलब्धता की निगरानी </w:t>
      </w:r>
      <w:r w:rsidR="00EC5284" w:rsidRPr="00212163">
        <w:rPr>
          <w:rFonts w:ascii="Mangal" w:hAnsi="Mangal" w:cs="Mangal"/>
          <w:szCs w:val="22"/>
          <w:cs/>
        </w:rPr>
        <w:t>करने का अनुरोध</w:t>
      </w:r>
      <w:r w:rsidR="00221BAD" w:rsidRPr="00212163">
        <w:rPr>
          <w:rFonts w:ascii="Mangal" w:hAnsi="Mangal" w:cs="Mangal"/>
          <w:szCs w:val="22"/>
        </w:rPr>
        <w:t xml:space="preserve">, 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 xml:space="preserve">घरेलू </w:t>
      </w:r>
      <w:r w:rsidR="00EC5284" w:rsidRPr="00212163">
        <w:rPr>
          <w:rFonts w:ascii="Mangal" w:eastAsia="Times New Roman" w:hAnsi="Mangal" w:cs="Mangal"/>
          <w:szCs w:val="22"/>
          <w:cs/>
          <w:lang w:val="en-US"/>
        </w:rPr>
        <w:t xml:space="preserve">अनुसूचित 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 xml:space="preserve">वाणिज्यिक बैंकों तथा 20 या उससे अधिक शाखाओं वाले विदेशी बैंकों को प्राथमिकता प्राप्‍त क्षेत्र </w:t>
      </w:r>
      <w:r w:rsidR="00EE1F45" w:rsidRPr="00212163">
        <w:rPr>
          <w:rFonts w:ascii="Mangal" w:eastAsia="Times New Roman" w:hAnsi="Mangal" w:cs="Mangal"/>
          <w:szCs w:val="22"/>
          <w:cs/>
          <w:lang w:val="en-US"/>
        </w:rPr>
        <w:t xml:space="preserve">को ऋण देने 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>के लिए समायोजित निवल बैंक ऋण (एएनबीसी) या तुलन पत्र बाह्य एक्‍सपोजर (ओबीई) के समतुल्‍य ऋण</w:t>
      </w:r>
      <w:r w:rsidR="00EE1F45" w:rsidRPr="00212163">
        <w:rPr>
          <w:rFonts w:ascii="Mangal" w:eastAsia="Times New Roman" w:hAnsi="Mangal" w:cs="Mangal"/>
          <w:szCs w:val="22"/>
          <w:cs/>
          <w:lang w:val="en-US"/>
        </w:rPr>
        <w:t xml:space="preserve"> राशि</w:t>
      </w:r>
      <w:r w:rsidR="00EE1F45" w:rsidRPr="00212163">
        <w:rPr>
          <w:rFonts w:ascii="Mangal" w:eastAsia="Times New Roman" w:hAnsi="Mangal" w:cs="Mangal"/>
          <w:szCs w:val="22"/>
          <w:lang w:val="en-US"/>
        </w:rPr>
        <w:t xml:space="preserve">, </w:t>
      </w:r>
      <w:r w:rsidR="00EE1F45" w:rsidRPr="00212163">
        <w:rPr>
          <w:rFonts w:ascii="Mangal" w:eastAsia="Times New Roman" w:hAnsi="Mangal" w:cs="Mangal"/>
          <w:szCs w:val="22"/>
          <w:cs/>
          <w:lang w:val="en-US"/>
        </w:rPr>
        <w:t>जो भी अधिक हो</w:t>
      </w:r>
      <w:r w:rsidR="00EE1F45" w:rsidRPr="00212163">
        <w:rPr>
          <w:rFonts w:ascii="Mangal" w:eastAsia="Times New Roman" w:hAnsi="Mangal" w:cs="Mangal"/>
          <w:szCs w:val="22"/>
          <w:lang w:val="en-US"/>
        </w:rPr>
        <w:t xml:space="preserve">, </w:t>
      </w:r>
      <w:r w:rsidR="00EE1F45" w:rsidRPr="00212163">
        <w:rPr>
          <w:rFonts w:ascii="Mangal" w:eastAsia="Times New Roman" w:hAnsi="Mangal" w:cs="Mangal"/>
          <w:szCs w:val="22"/>
          <w:cs/>
          <w:lang w:val="en-US"/>
        </w:rPr>
        <w:t>का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 xml:space="preserve"> 40 प्रतिशत</w:t>
      </w:r>
      <w:r w:rsidR="00EE1F45" w:rsidRPr="00212163">
        <w:rPr>
          <w:rFonts w:ascii="Mangal" w:eastAsia="Times New Roman" w:hAnsi="Mangal" w:cs="Mangal"/>
          <w:szCs w:val="22"/>
          <w:cs/>
          <w:lang w:val="en-US"/>
        </w:rPr>
        <w:t xml:space="preserve"> का निर्धारण</w:t>
      </w:r>
      <w:r w:rsidR="0057169F" w:rsidRPr="00212163">
        <w:rPr>
          <w:rFonts w:ascii="Mangal" w:eastAsia="Times New Roman" w:hAnsi="Mangal" w:cs="Mangal"/>
          <w:szCs w:val="22"/>
          <w:lang w:val="en-US"/>
        </w:rPr>
        <w:t xml:space="preserve">, </w:t>
      </w:r>
      <w:r w:rsidR="0046701B" w:rsidRPr="00212163">
        <w:rPr>
          <w:rFonts w:ascii="Mangal" w:hAnsi="Mangal" w:cs="Mangal"/>
          <w:szCs w:val="22"/>
          <w:cs/>
          <w:lang w:val="en-US"/>
        </w:rPr>
        <w:t>जिसके तहत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 xml:space="preserve"> कमजोर वर्गों</w:t>
      </w:r>
      <w:r w:rsidR="00EC7730" w:rsidRPr="00212163">
        <w:rPr>
          <w:rFonts w:ascii="Mangal" w:hAnsi="Mangal" w:cs="Mangal"/>
          <w:szCs w:val="22"/>
          <w:lang w:val="en-US"/>
        </w:rPr>
        <w:t xml:space="preserve">, </w:t>
      </w:r>
      <w:r w:rsidR="00EC7730" w:rsidRPr="00212163">
        <w:rPr>
          <w:rFonts w:ascii="Mangal" w:hAnsi="Mangal" w:cs="Mangal"/>
          <w:szCs w:val="22"/>
          <w:cs/>
          <w:lang w:val="en-US"/>
        </w:rPr>
        <w:t xml:space="preserve">जिसमें अन्य लोगों </w:t>
      </w:r>
      <w:r w:rsidR="00C73B45" w:rsidRPr="00212163">
        <w:rPr>
          <w:rFonts w:ascii="Mangal" w:hAnsi="Mangal" w:cs="Mangal"/>
          <w:szCs w:val="22"/>
          <w:cs/>
          <w:lang w:val="en-US"/>
        </w:rPr>
        <w:t xml:space="preserve">के साथ-साथ </w:t>
      </w:r>
      <w:r w:rsidR="00EC7730" w:rsidRPr="00212163">
        <w:rPr>
          <w:rFonts w:ascii="Mangal" w:hAnsi="Mangal" w:cs="Mangal"/>
          <w:szCs w:val="22"/>
          <w:cs/>
          <w:lang w:val="en-US"/>
        </w:rPr>
        <w:t>अल्पसंख्यक समुदाय के लोग भी शामिल हैं</w:t>
      </w:r>
      <w:r w:rsidR="00EC7730" w:rsidRPr="00212163">
        <w:rPr>
          <w:rFonts w:ascii="Mangal" w:hAnsi="Mangal" w:cs="Mangal"/>
          <w:szCs w:val="22"/>
          <w:lang w:val="en-US"/>
        </w:rPr>
        <w:t>,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 xml:space="preserve"> को ऋण प्रदान करने के लिए एएनबीसी या तुलन पत्र बाह्य एक्‍सपोजर के समतुल्‍य ऋण </w:t>
      </w:r>
      <w:r w:rsidR="00115A2D">
        <w:rPr>
          <w:rFonts w:ascii="Mangal" w:eastAsia="Times New Roman" w:hAnsi="Mangal" w:cs="Mangal"/>
          <w:szCs w:val="22"/>
          <w:cs/>
          <w:lang w:val="en-US"/>
        </w:rPr>
        <w:t>राशि का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 xml:space="preserve"> 10 प्रतिशत</w:t>
      </w:r>
      <w:r w:rsidR="0057169F" w:rsidRPr="00212163">
        <w:rPr>
          <w:rFonts w:ascii="Mangal" w:eastAsia="Times New Roman" w:hAnsi="Mangal" w:cs="Mangal"/>
          <w:szCs w:val="22"/>
          <w:lang w:val="en-US"/>
        </w:rPr>
        <w:t xml:space="preserve">, </w:t>
      </w:r>
      <w:r w:rsidR="0057169F" w:rsidRPr="00212163">
        <w:rPr>
          <w:rFonts w:ascii="Mangal" w:eastAsia="Times New Roman" w:hAnsi="Mangal" w:cs="Mangal"/>
          <w:szCs w:val="22"/>
          <w:cs/>
          <w:lang w:val="en-US"/>
        </w:rPr>
        <w:t>जो भी अधिक हो</w:t>
      </w:r>
      <w:r w:rsidR="0057169F" w:rsidRPr="00212163">
        <w:rPr>
          <w:rFonts w:ascii="Mangal" w:eastAsia="Times New Roman" w:hAnsi="Mangal" w:cs="Mangal"/>
          <w:szCs w:val="22"/>
          <w:lang w:val="en-US"/>
        </w:rPr>
        <w:t xml:space="preserve">, </w:t>
      </w:r>
      <w:r w:rsidR="00855109" w:rsidRPr="00212163">
        <w:rPr>
          <w:rFonts w:ascii="Mangal" w:hAnsi="Mangal" w:cs="Mangal"/>
          <w:szCs w:val="22"/>
          <w:cs/>
          <w:lang w:val="en-US"/>
        </w:rPr>
        <w:t xml:space="preserve">का एक उप लक्ष्‍य </w:t>
      </w:r>
      <w:r w:rsidR="00C73B45" w:rsidRPr="00212163">
        <w:rPr>
          <w:rFonts w:ascii="Mangal" w:hAnsi="Mangal" w:cs="Mangal"/>
          <w:szCs w:val="22"/>
          <w:cs/>
          <w:lang w:val="en-US"/>
        </w:rPr>
        <w:t>निर्धारित करने का अधिदेश</w:t>
      </w:r>
      <w:r w:rsidR="00855109" w:rsidRPr="00212163">
        <w:rPr>
          <w:rFonts w:ascii="Mangal" w:hAnsi="Mangal" w:cs="Mangal"/>
          <w:szCs w:val="22"/>
          <w:lang w:val="en-US"/>
        </w:rPr>
        <w:t xml:space="preserve">, </w:t>
      </w:r>
      <w:r w:rsidR="00855109" w:rsidRPr="00212163">
        <w:rPr>
          <w:rFonts w:ascii="Mangal" w:hAnsi="Mangal" w:cs="Mangal"/>
          <w:szCs w:val="22"/>
          <w:cs/>
          <w:lang w:val="en-US"/>
        </w:rPr>
        <w:t xml:space="preserve">अल्पसंख्यक </w:t>
      </w:r>
      <w:r w:rsidR="00C73B45" w:rsidRPr="00212163">
        <w:rPr>
          <w:rFonts w:ascii="Mangal" w:hAnsi="Mangal" w:cs="Mangal"/>
          <w:szCs w:val="22"/>
          <w:cs/>
          <w:lang w:val="en-US"/>
        </w:rPr>
        <w:t>समुदायों</w:t>
      </w:r>
      <w:r w:rsidR="00855109" w:rsidRPr="00212163">
        <w:rPr>
          <w:rFonts w:ascii="Mangal" w:hAnsi="Mangal" w:cs="Mangal"/>
          <w:szCs w:val="22"/>
          <w:cs/>
          <w:lang w:val="en-US"/>
        </w:rPr>
        <w:t xml:space="preserve"> को ऋण की निर्बाध उपलब्धता सुनिश्चित करने के लिए प्रत्येक बैंक में एक विशेष </w:t>
      </w:r>
      <w:r w:rsidR="00A31A4A" w:rsidRPr="00212163">
        <w:rPr>
          <w:rFonts w:ascii="Mangal" w:hAnsi="Mangal" w:cs="Mangal"/>
          <w:szCs w:val="22"/>
          <w:cs/>
          <w:lang w:val="en-US"/>
        </w:rPr>
        <w:t>प्रकोष्ठ</w:t>
      </w:r>
      <w:r w:rsidR="00855109" w:rsidRPr="00212163">
        <w:rPr>
          <w:rFonts w:ascii="Mangal" w:hAnsi="Mangal" w:cs="Mangal"/>
          <w:szCs w:val="22"/>
          <w:cs/>
          <w:lang w:val="en-US"/>
        </w:rPr>
        <w:t xml:space="preserve"> का </w:t>
      </w:r>
      <w:r w:rsidR="00A31A4A" w:rsidRPr="00212163">
        <w:rPr>
          <w:rFonts w:ascii="Mangal" w:hAnsi="Mangal" w:cs="Mangal"/>
          <w:szCs w:val="22"/>
          <w:cs/>
          <w:lang w:val="en-US"/>
        </w:rPr>
        <w:t>गठन</w:t>
      </w:r>
      <w:r w:rsidR="00855109" w:rsidRPr="00212163">
        <w:rPr>
          <w:rFonts w:ascii="Mangal" w:hAnsi="Mangal" w:cs="Mangal"/>
          <w:szCs w:val="22"/>
          <w:lang w:val="en-US"/>
        </w:rPr>
        <w:t xml:space="preserve">, </w:t>
      </w:r>
      <w:r w:rsidR="00E72FFB" w:rsidRPr="00212163">
        <w:rPr>
          <w:rFonts w:ascii="Mangal" w:hAnsi="Mangal" w:cs="Mangal"/>
          <w:szCs w:val="22"/>
          <w:cs/>
          <w:lang w:val="en-US"/>
        </w:rPr>
        <w:t>आदि</w:t>
      </w:r>
      <w:r w:rsidR="00A31A4A" w:rsidRPr="00212163">
        <w:rPr>
          <w:rFonts w:ascii="Mangal" w:hAnsi="Mangal" w:cs="Mangal"/>
          <w:szCs w:val="22"/>
          <w:cs/>
          <w:lang w:val="en-US"/>
        </w:rPr>
        <w:t xml:space="preserve"> शामिल है</w:t>
      </w:r>
      <w:r w:rsidR="00E72FFB" w:rsidRPr="00212163">
        <w:rPr>
          <w:rFonts w:ascii="Mangal" w:hAnsi="Mangal" w:cs="Mangal"/>
          <w:szCs w:val="22"/>
          <w:cs/>
          <w:lang w:val="en-US"/>
        </w:rPr>
        <w:t xml:space="preserve">। </w:t>
      </w:r>
    </w:p>
    <w:p w:rsidR="000233B4" w:rsidRPr="00212163" w:rsidRDefault="004B26CE" w:rsidP="00212163">
      <w:pPr>
        <w:jc w:val="center"/>
        <w:rPr>
          <w:rFonts w:ascii="Mangal" w:hAnsi="Mangal" w:cs="Mangal"/>
          <w:szCs w:val="22"/>
        </w:rPr>
      </w:pPr>
      <w:r w:rsidRPr="00212163">
        <w:rPr>
          <w:rFonts w:ascii="Mangal" w:hAnsi="Mangal" w:cs="Mangal"/>
          <w:szCs w:val="22"/>
        </w:rPr>
        <w:t>*****</w:t>
      </w:r>
    </w:p>
    <w:sectPr w:rsidR="000233B4" w:rsidRPr="00212163" w:rsidSect="00023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B26CE"/>
    <w:rsid w:val="000233B4"/>
    <w:rsid w:val="00115A2D"/>
    <w:rsid w:val="00154822"/>
    <w:rsid w:val="00177BEA"/>
    <w:rsid w:val="001B08BC"/>
    <w:rsid w:val="00212163"/>
    <w:rsid w:val="00221BAD"/>
    <w:rsid w:val="0046701B"/>
    <w:rsid w:val="00494BAC"/>
    <w:rsid w:val="004B26CE"/>
    <w:rsid w:val="0057169F"/>
    <w:rsid w:val="005C2B98"/>
    <w:rsid w:val="006354BB"/>
    <w:rsid w:val="00697862"/>
    <w:rsid w:val="00760514"/>
    <w:rsid w:val="007A7323"/>
    <w:rsid w:val="008337FB"/>
    <w:rsid w:val="00855109"/>
    <w:rsid w:val="00864D22"/>
    <w:rsid w:val="00906D07"/>
    <w:rsid w:val="00A31A4A"/>
    <w:rsid w:val="00A62809"/>
    <w:rsid w:val="00B867F0"/>
    <w:rsid w:val="00C10041"/>
    <w:rsid w:val="00C73B45"/>
    <w:rsid w:val="00C93DBF"/>
    <w:rsid w:val="00C9595B"/>
    <w:rsid w:val="00E72FFB"/>
    <w:rsid w:val="00EC5284"/>
    <w:rsid w:val="00EC7730"/>
    <w:rsid w:val="00EE1F45"/>
    <w:rsid w:val="00FA3117"/>
    <w:rsid w:val="00FF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CE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CE"/>
    <w:pPr>
      <w:spacing w:after="120" w:line="240" w:lineRule="auto"/>
      <w:ind w:right="-86"/>
      <w:contextualSpacing/>
    </w:pPr>
    <w:rPr>
      <w:rFonts w:ascii="Mangal" w:eastAsia="Calibri" w:hAnsi="Mangal" w:cs="Mang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2018-03-26T09:53:00Z</cp:lastPrinted>
  <dcterms:created xsi:type="dcterms:W3CDTF">2018-03-26T10:16:00Z</dcterms:created>
  <dcterms:modified xsi:type="dcterms:W3CDTF">2018-03-26T10:16:00Z</dcterms:modified>
</cp:coreProperties>
</file>