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>भारत सरकार</w:t>
      </w: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>रेल मंत्रालय</w:t>
      </w: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>राज्य सभा</w:t>
      </w:r>
    </w:p>
    <w:p w:rsidR="00500073" w:rsidRPr="00FA6671" w:rsidRDefault="00947D10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 w:hint="cs"/>
          <w:b/>
          <w:bCs/>
          <w:sz w:val="21"/>
          <w:szCs w:val="21"/>
          <w:cs/>
        </w:rPr>
        <w:t>23</w:t>
      </w:r>
      <w:r w:rsidR="00500073" w:rsidRPr="00FA6671">
        <w:rPr>
          <w:rFonts w:ascii="Mangal" w:hAnsi="Mangal" w:cs="Mangal" w:hint="cs"/>
          <w:b/>
          <w:bCs/>
          <w:sz w:val="21"/>
          <w:szCs w:val="21"/>
          <w:cs/>
        </w:rPr>
        <w:t>.</w:t>
      </w:r>
      <w:r w:rsidR="00500073" w:rsidRPr="00FA6671">
        <w:rPr>
          <w:rFonts w:ascii="Mangal" w:hAnsi="Mangal" w:cs="Mangal"/>
          <w:b/>
          <w:bCs/>
          <w:sz w:val="21"/>
          <w:szCs w:val="21"/>
        </w:rPr>
        <w:t>0</w:t>
      </w:r>
      <w:r w:rsidR="00500073" w:rsidRPr="00FA6671">
        <w:rPr>
          <w:rFonts w:ascii="Mangal" w:hAnsi="Mangal" w:cs="Mangal" w:hint="cs"/>
          <w:b/>
          <w:bCs/>
          <w:sz w:val="21"/>
          <w:szCs w:val="21"/>
          <w:cs/>
        </w:rPr>
        <w:t>3.201</w:t>
      </w:r>
      <w:r w:rsidR="00500073" w:rsidRPr="00FA6671">
        <w:rPr>
          <w:rFonts w:ascii="Mangal" w:hAnsi="Mangal" w:cs="Mangal"/>
          <w:b/>
          <w:bCs/>
          <w:sz w:val="21"/>
          <w:szCs w:val="21"/>
        </w:rPr>
        <w:t>8</w:t>
      </w:r>
      <w:r w:rsidR="00500073" w:rsidRPr="00FA6671">
        <w:rPr>
          <w:rFonts w:ascii="Mangal" w:hAnsi="Mangal" w:cs="Mangal" w:hint="cs"/>
          <w:b/>
          <w:bCs/>
          <w:sz w:val="21"/>
          <w:szCs w:val="21"/>
          <w:cs/>
        </w:rPr>
        <w:t xml:space="preserve"> के</w:t>
      </w:r>
    </w:p>
    <w:p w:rsidR="00500073" w:rsidRPr="00FA6671" w:rsidRDefault="003F434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 xml:space="preserve">अतारांकित प्रश्न सं. </w:t>
      </w:r>
      <w:r w:rsidRPr="00FA6671">
        <w:rPr>
          <w:rFonts w:ascii="Mangal" w:hAnsi="Mangal" w:cs="Mangal"/>
          <w:b/>
          <w:bCs/>
          <w:sz w:val="21"/>
          <w:szCs w:val="21"/>
        </w:rPr>
        <w:t>33</w:t>
      </w:r>
      <w:r w:rsidR="00AD44A3" w:rsidRPr="00FA6671">
        <w:rPr>
          <w:rFonts w:ascii="Mangal" w:hAnsi="Mangal" w:cs="Mangal" w:hint="cs"/>
          <w:b/>
          <w:bCs/>
          <w:sz w:val="21"/>
          <w:szCs w:val="21"/>
          <w:cs/>
        </w:rPr>
        <w:t>48</w:t>
      </w:r>
      <w:r w:rsidR="00500073" w:rsidRPr="00FA6671">
        <w:rPr>
          <w:rFonts w:ascii="Mangal" w:hAnsi="Mangal" w:cs="Mangal"/>
          <w:b/>
          <w:bCs/>
          <w:sz w:val="21"/>
          <w:szCs w:val="21"/>
          <w:cs/>
        </w:rPr>
        <w:t xml:space="preserve"> का उत्तर</w:t>
      </w: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</w:p>
    <w:p w:rsidR="00500073" w:rsidRPr="00FA6671" w:rsidRDefault="00AD44A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  <w:cs/>
        </w:rPr>
      </w:pPr>
      <w:r w:rsidRPr="00FA6671">
        <w:rPr>
          <w:rFonts w:ascii="Mangal" w:hAnsi="Mangal" w:cs="Mangal" w:hint="cs"/>
          <w:b/>
          <w:bCs/>
          <w:sz w:val="21"/>
          <w:szCs w:val="21"/>
          <w:cs/>
        </w:rPr>
        <w:t>ट्रेनों के आगमन एवं प्रस्थ</w:t>
      </w:r>
      <w:r w:rsidR="00DC5A77" w:rsidRPr="00FA6671">
        <w:rPr>
          <w:rFonts w:ascii="Mangal" w:hAnsi="Mangal" w:cs="Mangal" w:hint="cs"/>
          <w:b/>
          <w:bCs/>
          <w:sz w:val="21"/>
          <w:szCs w:val="21"/>
          <w:cs/>
        </w:rPr>
        <w:t>ा</w:t>
      </w:r>
      <w:r w:rsidRPr="00FA6671">
        <w:rPr>
          <w:rFonts w:ascii="Mangal" w:hAnsi="Mangal" w:cs="Mangal" w:hint="cs"/>
          <w:b/>
          <w:bCs/>
          <w:sz w:val="21"/>
          <w:szCs w:val="21"/>
          <w:cs/>
        </w:rPr>
        <w:t>न को डेटा लॉगर्स के साथ जोड़ा जाना</w:t>
      </w: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</w:p>
    <w:p w:rsidR="00500073" w:rsidRPr="00FA6671" w:rsidRDefault="003F4343" w:rsidP="00FA6671">
      <w:pPr>
        <w:spacing w:after="0" w:line="240" w:lineRule="auto"/>
        <w:jc w:val="both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 w:hint="cs"/>
          <w:b/>
          <w:bCs/>
          <w:sz w:val="21"/>
          <w:szCs w:val="21"/>
          <w:cs/>
        </w:rPr>
        <w:t>33</w:t>
      </w:r>
      <w:r w:rsidR="00AD44A3" w:rsidRPr="00FA6671">
        <w:rPr>
          <w:rFonts w:ascii="Mangal" w:hAnsi="Mangal" w:cs="Mangal" w:hint="cs"/>
          <w:b/>
          <w:bCs/>
          <w:sz w:val="21"/>
          <w:szCs w:val="21"/>
          <w:cs/>
        </w:rPr>
        <w:t>48</w:t>
      </w:r>
      <w:r w:rsidR="00500073" w:rsidRPr="00FA6671">
        <w:rPr>
          <w:rFonts w:ascii="Mangal" w:hAnsi="Mangal" w:cs="Mangal" w:hint="cs"/>
          <w:b/>
          <w:bCs/>
          <w:sz w:val="21"/>
          <w:szCs w:val="21"/>
          <w:cs/>
        </w:rPr>
        <w:t>.</w:t>
      </w:r>
      <w:r w:rsidR="00500073" w:rsidRPr="00FA6671">
        <w:rPr>
          <w:rFonts w:ascii="Mangal" w:hAnsi="Mangal" w:cs="Mangal" w:hint="cs"/>
          <w:b/>
          <w:bCs/>
          <w:sz w:val="21"/>
          <w:szCs w:val="21"/>
          <w:cs/>
        </w:rPr>
        <w:tab/>
      </w:r>
      <w:r w:rsidR="00500073" w:rsidRPr="00FA6671">
        <w:rPr>
          <w:rFonts w:ascii="Mangal" w:hAnsi="Mangal" w:cs="Mangal"/>
          <w:b/>
          <w:bCs/>
          <w:sz w:val="21"/>
          <w:szCs w:val="21"/>
          <w:cs/>
        </w:rPr>
        <w:t xml:space="preserve">श्री </w:t>
      </w:r>
      <w:r w:rsidR="00AD44A3" w:rsidRPr="00FA6671">
        <w:rPr>
          <w:rFonts w:ascii="Mangal" w:hAnsi="Mangal" w:cs="Mangal" w:hint="cs"/>
          <w:b/>
          <w:bCs/>
          <w:sz w:val="21"/>
          <w:szCs w:val="21"/>
          <w:cs/>
        </w:rPr>
        <w:t xml:space="preserve">महेश पोद्दारः </w:t>
      </w:r>
      <w:r w:rsidR="00A20439" w:rsidRPr="00FA6671">
        <w:rPr>
          <w:rFonts w:ascii="Mangal" w:hAnsi="Mangal" w:cs="Mangal" w:hint="cs"/>
          <w:b/>
          <w:bCs/>
          <w:sz w:val="21"/>
          <w:szCs w:val="21"/>
          <w:cs/>
        </w:rPr>
        <w:t xml:space="preserve"> </w:t>
      </w:r>
      <w:r w:rsidR="00DD2727" w:rsidRPr="00FA6671">
        <w:rPr>
          <w:rFonts w:ascii="Mangal" w:hAnsi="Mangal" w:cs="Mangal" w:hint="cs"/>
          <w:b/>
          <w:bCs/>
          <w:sz w:val="21"/>
          <w:szCs w:val="21"/>
          <w:cs/>
        </w:rPr>
        <w:t xml:space="preserve"> </w:t>
      </w:r>
    </w:p>
    <w:p w:rsidR="00500073" w:rsidRPr="00FA6671" w:rsidRDefault="00500073" w:rsidP="00FA6671">
      <w:pPr>
        <w:spacing w:after="0" w:line="240" w:lineRule="auto"/>
        <w:jc w:val="both"/>
        <w:rPr>
          <w:rFonts w:ascii="Mangal" w:hAnsi="Mangal" w:cs="Mangal"/>
          <w:b/>
          <w:bCs/>
          <w:sz w:val="21"/>
          <w:szCs w:val="21"/>
        </w:rPr>
      </w:pPr>
    </w:p>
    <w:p w:rsidR="00500073" w:rsidRPr="00FA6671" w:rsidRDefault="00500073" w:rsidP="00FA6671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>क्या रेल मं</w:t>
      </w:r>
      <w:r w:rsidRPr="00FA6671">
        <w:rPr>
          <w:rFonts w:ascii="Mangal" w:hAnsi="Mangal" w:cs="Mangal" w:hint="cs"/>
          <w:b/>
          <w:bCs/>
          <w:sz w:val="21"/>
          <w:szCs w:val="21"/>
          <w:cs/>
        </w:rPr>
        <w:t>त्री</w:t>
      </w:r>
      <w:r w:rsidRPr="00FA6671">
        <w:rPr>
          <w:rFonts w:ascii="Mangal" w:hAnsi="Mangal" w:cs="Mangal"/>
          <w:b/>
          <w:bCs/>
          <w:sz w:val="21"/>
          <w:szCs w:val="21"/>
          <w:cs/>
        </w:rPr>
        <w:t xml:space="preserve"> यह</w:t>
      </w:r>
      <w:r w:rsidRPr="00FA6671">
        <w:rPr>
          <w:rFonts w:ascii="Mangal" w:hAnsi="Mangal" w:cs="Mangal" w:hint="cs"/>
          <w:b/>
          <w:bCs/>
          <w:sz w:val="21"/>
          <w:szCs w:val="21"/>
          <w:cs/>
        </w:rPr>
        <w:t xml:space="preserve"> </w:t>
      </w:r>
      <w:r w:rsidRPr="00FA6671">
        <w:rPr>
          <w:rFonts w:ascii="Mangal" w:hAnsi="Mangal" w:cs="Mangal"/>
          <w:b/>
          <w:bCs/>
          <w:sz w:val="21"/>
          <w:szCs w:val="21"/>
          <w:cs/>
        </w:rPr>
        <w:t>बताने की कृपा करेंगे किः</w:t>
      </w:r>
    </w:p>
    <w:p w:rsidR="00500073" w:rsidRPr="00FA6671" w:rsidRDefault="00500073" w:rsidP="00FA6671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1"/>
          <w:szCs w:val="21"/>
        </w:rPr>
      </w:pPr>
    </w:p>
    <w:p w:rsidR="00DD2727" w:rsidRDefault="00500073" w:rsidP="0079717F">
      <w:pPr>
        <w:spacing w:after="0"/>
        <w:jc w:val="both"/>
        <w:rPr>
          <w:rFonts w:ascii="Mangal" w:hAnsi="Mangal" w:cs="Mangal"/>
          <w:sz w:val="21"/>
          <w:szCs w:val="21"/>
        </w:rPr>
      </w:pPr>
      <w:r w:rsidRPr="00FA6671">
        <w:rPr>
          <w:rFonts w:ascii="Mangal" w:hAnsi="Mangal" w:cs="Mangal"/>
          <w:sz w:val="21"/>
          <w:szCs w:val="21"/>
          <w:cs/>
        </w:rPr>
        <w:t>(क)</w:t>
      </w:r>
      <w:r w:rsidRPr="00FA6671">
        <w:rPr>
          <w:rFonts w:ascii="Mangal" w:hAnsi="Mangal" w:cs="Mangal" w:hint="cs"/>
          <w:sz w:val="21"/>
          <w:szCs w:val="21"/>
          <w:cs/>
        </w:rPr>
        <w:tab/>
      </w:r>
      <w:r w:rsidR="006A4F4E" w:rsidRPr="00FA6671">
        <w:rPr>
          <w:rFonts w:ascii="Mangal" w:hAnsi="Mangal" w:cs="Mangal" w:hint="cs"/>
          <w:sz w:val="21"/>
          <w:szCs w:val="21"/>
          <w:cs/>
        </w:rPr>
        <w:t>सरकार देश भर में ट्रेनों के समय-पालन में सुधार करने के लिए क्या-क्या कदम उठा रही</w:t>
      </w:r>
      <w:r w:rsidR="00A20439" w:rsidRPr="00FA6671">
        <w:rPr>
          <w:rFonts w:ascii="Mangal" w:hAnsi="Mangal" w:cs="Mangal" w:hint="cs"/>
          <w:sz w:val="21"/>
          <w:szCs w:val="21"/>
          <w:cs/>
        </w:rPr>
        <w:t xml:space="preserve"> है</w:t>
      </w:r>
      <w:r w:rsidR="00DD2727" w:rsidRPr="00FA6671">
        <w:rPr>
          <w:rFonts w:ascii="Mangal" w:hAnsi="Mangal" w:cs="Mangal"/>
          <w:sz w:val="21"/>
          <w:szCs w:val="21"/>
        </w:rPr>
        <w:t>;</w:t>
      </w:r>
    </w:p>
    <w:p w:rsidR="00985E2E" w:rsidRPr="00985E2E" w:rsidRDefault="00985E2E" w:rsidP="0079717F">
      <w:pPr>
        <w:spacing w:after="0"/>
        <w:jc w:val="both"/>
        <w:rPr>
          <w:rFonts w:ascii="Mangal" w:hAnsi="Mangal" w:cs="Mangal"/>
          <w:sz w:val="10"/>
          <w:szCs w:val="10"/>
        </w:rPr>
      </w:pPr>
    </w:p>
    <w:p w:rsidR="00AB7CD1" w:rsidRDefault="00500073" w:rsidP="0079717F">
      <w:pPr>
        <w:spacing w:after="0"/>
        <w:ind w:left="720" w:hanging="720"/>
        <w:jc w:val="both"/>
        <w:rPr>
          <w:rFonts w:ascii="Mangal" w:hAnsi="Mangal" w:cs="Mangal"/>
          <w:sz w:val="21"/>
          <w:szCs w:val="21"/>
        </w:rPr>
      </w:pPr>
      <w:r w:rsidRPr="00FA6671">
        <w:rPr>
          <w:rFonts w:ascii="Mangal" w:hAnsi="Mangal" w:cs="Mangal"/>
          <w:sz w:val="21"/>
          <w:szCs w:val="21"/>
          <w:cs/>
        </w:rPr>
        <w:t>(ख)</w:t>
      </w:r>
      <w:r w:rsidRPr="00FA6671">
        <w:rPr>
          <w:rFonts w:ascii="Mangal" w:hAnsi="Mangal" w:cs="Mangal" w:hint="cs"/>
          <w:sz w:val="21"/>
          <w:szCs w:val="21"/>
          <w:cs/>
        </w:rPr>
        <w:tab/>
      </w:r>
      <w:r w:rsidR="00AB7CD1" w:rsidRPr="00FA6671">
        <w:rPr>
          <w:rFonts w:ascii="Mangal" w:hAnsi="Mangal" w:cs="Mangal" w:hint="cs"/>
          <w:sz w:val="21"/>
          <w:szCs w:val="21"/>
          <w:cs/>
        </w:rPr>
        <w:t>क्या यह सच है कि रेलवे ने अपने आंचलिक कार्यालयों को ट्रेनों के आगमन तथा प्रस्थान को डेटा लॉगर्स से जोड़ने के लिए निर्देश जारी किए है</w:t>
      </w:r>
      <w:r w:rsidR="00DC5A77" w:rsidRPr="00FA6671">
        <w:rPr>
          <w:rFonts w:ascii="Mangal" w:hAnsi="Mangal" w:cs="Mangal" w:hint="cs"/>
          <w:sz w:val="21"/>
          <w:szCs w:val="21"/>
          <w:cs/>
        </w:rPr>
        <w:t>ं</w:t>
      </w:r>
      <w:r w:rsidRPr="00FA6671">
        <w:rPr>
          <w:rFonts w:ascii="Mangal" w:hAnsi="Mangal" w:cs="Mangal"/>
          <w:sz w:val="21"/>
          <w:szCs w:val="21"/>
        </w:rPr>
        <w:t>;</w:t>
      </w:r>
    </w:p>
    <w:p w:rsidR="00985E2E" w:rsidRPr="00985E2E" w:rsidRDefault="00985E2E" w:rsidP="0079717F">
      <w:pPr>
        <w:spacing w:after="0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500073" w:rsidRDefault="0079717F" w:rsidP="0079717F">
      <w:pPr>
        <w:spacing w:after="0"/>
        <w:jc w:val="both"/>
        <w:rPr>
          <w:rFonts w:ascii="Mangal" w:hAnsi="Mangal" w:cs="Mangal"/>
          <w:sz w:val="21"/>
          <w:szCs w:val="21"/>
        </w:rPr>
      </w:pPr>
      <w:r>
        <w:rPr>
          <w:rFonts w:ascii="Mangal" w:hAnsi="Mangal" w:cs="Mangal" w:hint="cs"/>
          <w:sz w:val="21"/>
          <w:szCs w:val="21"/>
          <w:cs/>
        </w:rPr>
        <w:t>(ग)</w:t>
      </w:r>
      <w:r>
        <w:rPr>
          <w:rFonts w:ascii="Mangal" w:hAnsi="Mangal" w:cs="Mangal" w:hint="cs"/>
          <w:sz w:val="21"/>
          <w:szCs w:val="21"/>
          <w:cs/>
        </w:rPr>
        <w:tab/>
      </w:r>
      <w:r w:rsidR="00AB7CD1" w:rsidRPr="00FA6671">
        <w:rPr>
          <w:rFonts w:ascii="Mangal" w:hAnsi="Mangal" w:cs="Mangal" w:hint="cs"/>
          <w:sz w:val="21"/>
          <w:szCs w:val="21"/>
          <w:cs/>
        </w:rPr>
        <w:t>यदि हां, तो तत्संबंधी ब्यौरा क्या है</w:t>
      </w:r>
      <w:r w:rsidR="00AB7CD1" w:rsidRPr="00FA6671">
        <w:rPr>
          <w:rFonts w:ascii="Mangal" w:hAnsi="Mangal" w:cs="Mangal"/>
          <w:sz w:val="21"/>
          <w:szCs w:val="21"/>
        </w:rPr>
        <w:t>;</w:t>
      </w:r>
      <w:r w:rsidR="00A20439" w:rsidRPr="00FA6671">
        <w:rPr>
          <w:rFonts w:ascii="Mangal" w:hAnsi="Mangal" w:cs="Mangal" w:hint="cs"/>
          <w:sz w:val="21"/>
          <w:szCs w:val="21"/>
          <w:cs/>
        </w:rPr>
        <w:t xml:space="preserve"> और</w:t>
      </w:r>
    </w:p>
    <w:p w:rsidR="00985E2E" w:rsidRPr="00985E2E" w:rsidRDefault="00985E2E" w:rsidP="0079717F">
      <w:pPr>
        <w:spacing w:after="0"/>
        <w:jc w:val="both"/>
        <w:rPr>
          <w:rFonts w:ascii="Mangal" w:hAnsi="Mangal" w:cs="Mangal"/>
          <w:sz w:val="10"/>
          <w:szCs w:val="10"/>
        </w:rPr>
      </w:pPr>
    </w:p>
    <w:p w:rsidR="008713FF" w:rsidRPr="00FA6671" w:rsidRDefault="00AB7CD1" w:rsidP="0079717F">
      <w:pPr>
        <w:spacing w:after="0"/>
        <w:jc w:val="both"/>
        <w:rPr>
          <w:rFonts w:ascii="Mangal" w:hAnsi="Mangal" w:cs="Mangal"/>
          <w:sz w:val="21"/>
          <w:szCs w:val="21"/>
        </w:rPr>
      </w:pPr>
      <w:r w:rsidRPr="00FA6671">
        <w:rPr>
          <w:rFonts w:ascii="Mangal" w:hAnsi="Mangal" w:cs="Mangal"/>
          <w:sz w:val="21"/>
          <w:szCs w:val="21"/>
          <w:cs/>
        </w:rPr>
        <w:t>(</w:t>
      </w:r>
      <w:r w:rsidRPr="00FA6671">
        <w:rPr>
          <w:rFonts w:ascii="Mangal" w:hAnsi="Mangal" w:cs="Mangal" w:hint="cs"/>
          <w:sz w:val="21"/>
          <w:szCs w:val="21"/>
          <w:cs/>
        </w:rPr>
        <w:t>घ</w:t>
      </w:r>
      <w:r w:rsidR="00500073" w:rsidRPr="00FA6671">
        <w:rPr>
          <w:rFonts w:ascii="Mangal" w:hAnsi="Mangal" w:cs="Mangal"/>
          <w:sz w:val="21"/>
          <w:szCs w:val="21"/>
          <w:cs/>
        </w:rPr>
        <w:t>)</w:t>
      </w:r>
      <w:r w:rsidR="00500073" w:rsidRPr="00FA6671">
        <w:rPr>
          <w:rFonts w:ascii="Mangal" w:hAnsi="Mangal" w:cs="Mangal" w:hint="cs"/>
          <w:sz w:val="21"/>
          <w:szCs w:val="21"/>
          <w:cs/>
        </w:rPr>
        <w:tab/>
      </w:r>
      <w:r w:rsidRPr="00FA6671">
        <w:rPr>
          <w:rFonts w:ascii="Mangal" w:hAnsi="Mangal" w:cs="Mangal" w:hint="cs"/>
          <w:sz w:val="21"/>
          <w:szCs w:val="21"/>
          <w:cs/>
        </w:rPr>
        <w:t xml:space="preserve">उन स्टेशनों का ब्यौरा क्या है जहां यह लिंक रेलवे के आंचलिक कार्यालयों द्वारा प्रदान किया जाना </w:t>
      </w:r>
      <w:r w:rsidR="00A20439" w:rsidRPr="00FA6671">
        <w:rPr>
          <w:rFonts w:ascii="Mangal" w:hAnsi="Mangal" w:cs="Mangal" w:hint="cs"/>
          <w:sz w:val="21"/>
          <w:szCs w:val="21"/>
          <w:cs/>
        </w:rPr>
        <w:t>है</w:t>
      </w:r>
      <w:r w:rsidR="008713FF" w:rsidRPr="00FA6671">
        <w:rPr>
          <w:rFonts w:ascii="Mangal" w:hAnsi="Mangal" w:cs="Mangal"/>
          <w:sz w:val="21"/>
          <w:szCs w:val="21"/>
        </w:rPr>
        <w:t>?</w:t>
      </w:r>
    </w:p>
    <w:p w:rsidR="005A2B07" w:rsidRPr="00FA6671" w:rsidRDefault="005A2B07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>उत्तर</w:t>
      </w: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</w:p>
    <w:p w:rsidR="00500073" w:rsidRPr="00FA6671" w:rsidRDefault="00500073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>रेल मंत्रालय में राज्य मंत्री (श्री</w:t>
      </w:r>
      <w:r w:rsidRPr="00FA6671">
        <w:rPr>
          <w:rFonts w:ascii="Mangal" w:hAnsi="Mangal" w:cs="Mangal" w:hint="cs"/>
          <w:b/>
          <w:bCs/>
          <w:sz w:val="21"/>
          <w:szCs w:val="21"/>
          <w:cs/>
        </w:rPr>
        <w:t xml:space="preserve"> </w:t>
      </w:r>
      <w:r w:rsidRPr="00FA6671">
        <w:rPr>
          <w:rFonts w:ascii="Mangal" w:hAnsi="Mangal" w:cs="Mangal"/>
          <w:b/>
          <w:bCs/>
          <w:sz w:val="21"/>
          <w:szCs w:val="21"/>
          <w:cs/>
        </w:rPr>
        <w:t>राजेन गोहांई)</w:t>
      </w:r>
    </w:p>
    <w:p w:rsidR="00CE09FC" w:rsidRPr="00FA6671" w:rsidRDefault="00CE09FC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</w:p>
    <w:p w:rsidR="00CE09FC" w:rsidRPr="00FA6671" w:rsidRDefault="00CE09FC" w:rsidP="00FA6671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</w:p>
    <w:p w:rsidR="00CE09FC" w:rsidRPr="00FA6671" w:rsidRDefault="00A33A25" w:rsidP="00985E2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Mangal" w:hAnsi="Mangal" w:cs="Mangal"/>
          <w:sz w:val="21"/>
          <w:szCs w:val="21"/>
        </w:rPr>
      </w:pPr>
      <w:r w:rsidRPr="00FA6671">
        <w:rPr>
          <w:rFonts w:ascii="Mangal" w:hAnsi="Mangal" w:cs="Mangal" w:hint="cs"/>
          <w:sz w:val="21"/>
          <w:szCs w:val="21"/>
          <w:cs/>
        </w:rPr>
        <w:t>से (घ</w:t>
      </w:r>
      <w:r w:rsidR="00CE09FC" w:rsidRPr="00FA6671">
        <w:rPr>
          <w:rFonts w:ascii="Mangal" w:hAnsi="Mangal" w:cs="Mangal" w:hint="cs"/>
          <w:sz w:val="21"/>
          <w:szCs w:val="21"/>
          <w:cs/>
        </w:rPr>
        <w:t>)</w:t>
      </w:r>
      <w:r w:rsidRPr="00FA6671">
        <w:rPr>
          <w:rFonts w:ascii="Mangal" w:hAnsi="Mangal" w:cs="Mangal"/>
          <w:sz w:val="21"/>
          <w:szCs w:val="21"/>
        </w:rPr>
        <w:t>:</w:t>
      </w:r>
      <w:r w:rsidR="00CE09FC" w:rsidRPr="00FA6671">
        <w:rPr>
          <w:rFonts w:ascii="Mangal" w:hAnsi="Mangal" w:cs="Mangal"/>
          <w:sz w:val="21"/>
          <w:szCs w:val="21"/>
        </w:rPr>
        <w:t xml:space="preserve"> </w:t>
      </w:r>
      <w:r w:rsidR="00CE09FC" w:rsidRPr="00FA6671">
        <w:rPr>
          <w:rFonts w:ascii="Mangal" w:hAnsi="Mangal" w:cs="Mangal" w:hint="cs"/>
          <w:sz w:val="21"/>
          <w:szCs w:val="21"/>
          <w:cs/>
        </w:rPr>
        <w:t xml:space="preserve">एक विवरण सभा पटल पर रख दिया गया है। </w:t>
      </w:r>
    </w:p>
    <w:p w:rsidR="00CE09FC" w:rsidRPr="00FA6671" w:rsidRDefault="006F4765" w:rsidP="00FA6671">
      <w:pPr>
        <w:tabs>
          <w:tab w:val="left" w:pos="6480"/>
        </w:tabs>
        <w:spacing w:after="0" w:line="240" w:lineRule="auto"/>
        <w:rPr>
          <w:rFonts w:ascii="Mangal" w:hAnsi="Mangal" w:cs="Mangal"/>
          <w:b/>
          <w:bCs/>
          <w:sz w:val="21"/>
          <w:szCs w:val="21"/>
          <w:cs/>
        </w:rPr>
      </w:pPr>
      <w:r w:rsidRPr="00FA6671">
        <w:rPr>
          <w:rFonts w:ascii="Mangal" w:hAnsi="Mangal" w:cs="Mangal"/>
          <w:b/>
          <w:bCs/>
          <w:sz w:val="21"/>
          <w:szCs w:val="21"/>
          <w:cs/>
        </w:rPr>
        <w:tab/>
      </w:r>
    </w:p>
    <w:p w:rsidR="00500073" w:rsidRPr="00FA6671" w:rsidRDefault="00500073" w:rsidP="00FA6671">
      <w:pPr>
        <w:tabs>
          <w:tab w:val="left" w:pos="2115"/>
        </w:tabs>
        <w:spacing w:after="0" w:line="240" w:lineRule="auto"/>
        <w:jc w:val="center"/>
        <w:rPr>
          <w:rFonts w:ascii="Mangal" w:hAnsi="Mangal"/>
          <w:sz w:val="21"/>
          <w:szCs w:val="21"/>
          <w:cs/>
        </w:rPr>
      </w:pPr>
      <w:r w:rsidRPr="00FA6671">
        <w:rPr>
          <w:rFonts w:ascii="Mangal" w:hAnsi="Mangal" w:hint="cs"/>
          <w:sz w:val="21"/>
          <w:szCs w:val="21"/>
          <w:cs/>
        </w:rPr>
        <w:t>*****</w:t>
      </w:r>
    </w:p>
    <w:p w:rsidR="00FF2931" w:rsidRPr="00FA6671" w:rsidRDefault="00FF2931" w:rsidP="00FA6671">
      <w:pPr>
        <w:spacing w:after="0"/>
        <w:rPr>
          <w:sz w:val="21"/>
          <w:szCs w:val="21"/>
          <w:cs/>
        </w:rPr>
      </w:pPr>
      <w:r w:rsidRPr="00FA6671">
        <w:rPr>
          <w:sz w:val="21"/>
          <w:szCs w:val="21"/>
          <w:cs/>
        </w:rPr>
        <w:br w:type="page"/>
      </w:r>
    </w:p>
    <w:p w:rsidR="003F32B0" w:rsidRPr="00FA6671" w:rsidRDefault="003F32B0" w:rsidP="00FA6671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cstheme="minorBidi"/>
          <w:sz w:val="21"/>
          <w:szCs w:val="21"/>
        </w:rPr>
      </w:pPr>
      <w:r w:rsidRPr="00FA6671">
        <w:rPr>
          <w:rFonts w:cstheme="minorBidi" w:hint="cs"/>
          <w:sz w:val="21"/>
          <w:szCs w:val="21"/>
          <w:cs/>
        </w:rPr>
        <w:lastRenderedPageBreak/>
        <w:t>ट्रेनों</w:t>
      </w:r>
      <w:r w:rsidR="00A33A25" w:rsidRPr="00FA6671">
        <w:rPr>
          <w:rFonts w:cstheme="minorBidi" w:hint="cs"/>
          <w:sz w:val="21"/>
          <w:szCs w:val="21"/>
          <w:cs/>
        </w:rPr>
        <w:t xml:space="preserve"> के आगमन एवं प्रस्थान को डे</w:t>
      </w:r>
      <w:r w:rsidRPr="00FA6671">
        <w:rPr>
          <w:rFonts w:cstheme="minorBidi" w:hint="cs"/>
          <w:sz w:val="21"/>
          <w:szCs w:val="21"/>
          <w:cs/>
        </w:rPr>
        <w:t>टा लॉगर्स के साथ जोड़ने के संबंध में दिनांक 23.03.2018 को राज्य सभा में</w:t>
      </w:r>
      <w:r w:rsidR="000442E4">
        <w:rPr>
          <w:rFonts w:cstheme="minorBidi" w:hint="cs"/>
          <w:sz w:val="21"/>
          <w:szCs w:val="21"/>
          <w:cs/>
        </w:rPr>
        <w:t xml:space="preserve">     </w:t>
      </w:r>
      <w:r w:rsidRPr="00FA6671">
        <w:rPr>
          <w:rFonts w:cstheme="minorBidi" w:hint="cs"/>
          <w:sz w:val="21"/>
          <w:szCs w:val="21"/>
          <w:cs/>
        </w:rPr>
        <w:t xml:space="preserve"> श्री महेश पोद्दार के अतारांकित प्रश</w:t>
      </w:r>
      <w:r w:rsidR="00A33A25" w:rsidRPr="00FA6671">
        <w:rPr>
          <w:rFonts w:cstheme="minorBidi" w:hint="cs"/>
          <w:sz w:val="21"/>
          <w:szCs w:val="21"/>
          <w:cs/>
        </w:rPr>
        <w:t>्</w:t>
      </w:r>
      <w:r w:rsidRPr="00FA6671">
        <w:rPr>
          <w:rFonts w:cstheme="minorBidi" w:hint="cs"/>
          <w:sz w:val="21"/>
          <w:szCs w:val="21"/>
          <w:cs/>
        </w:rPr>
        <w:t xml:space="preserve">न सं. 3348 के भाग (क) से (घ) के उत्तर से संबंधित </w:t>
      </w:r>
      <w:r w:rsidRPr="00FA6671">
        <w:rPr>
          <w:rFonts w:cstheme="minorBidi" w:hint="cs"/>
          <w:b/>
          <w:bCs/>
          <w:sz w:val="21"/>
          <w:szCs w:val="21"/>
          <w:cs/>
        </w:rPr>
        <w:t>विवरण</w:t>
      </w:r>
      <w:r w:rsidR="00A33A25" w:rsidRPr="00FA6671">
        <w:rPr>
          <w:rFonts w:cstheme="minorBidi" w:hint="cs"/>
          <w:sz w:val="21"/>
          <w:szCs w:val="21"/>
          <w:cs/>
        </w:rPr>
        <w:t>।</w:t>
      </w:r>
      <w:r w:rsidRPr="00FA6671">
        <w:rPr>
          <w:rFonts w:cstheme="minorBidi" w:hint="cs"/>
          <w:sz w:val="21"/>
          <w:szCs w:val="21"/>
          <w:cs/>
        </w:rPr>
        <w:t xml:space="preserve"> </w:t>
      </w:r>
    </w:p>
    <w:p w:rsidR="00A33A25" w:rsidRPr="00FA6671" w:rsidRDefault="00A33A25" w:rsidP="00FA6671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1"/>
          <w:szCs w:val="21"/>
        </w:rPr>
      </w:pPr>
    </w:p>
    <w:p w:rsidR="00A33A25" w:rsidRPr="00E74C32" w:rsidRDefault="00FF2931" w:rsidP="00FA6671">
      <w:pPr>
        <w:pStyle w:val="NormalWeb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  <w:r w:rsidRPr="00FA6671">
        <w:rPr>
          <w:rFonts w:asciiTheme="minorBidi" w:hAnsiTheme="minorBidi" w:cstheme="minorBidi"/>
          <w:sz w:val="21"/>
          <w:szCs w:val="21"/>
          <w:cs/>
        </w:rPr>
        <w:t>समयपालन में सुधार</w:t>
      </w:r>
      <w:r w:rsidR="00A33A25" w:rsidRPr="00FA6671">
        <w:rPr>
          <w:rFonts w:asciiTheme="minorBidi" w:hAnsiTheme="minorBidi" w:cstheme="minorBidi" w:hint="cs"/>
          <w:sz w:val="21"/>
          <w:szCs w:val="21"/>
          <w:cs/>
        </w:rPr>
        <w:t xml:space="preserve"> लाने </w:t>
      </w:r>
      <w:r w:rsidRPr="00FA6671">
        <w:rPr>
          <w:rFonts w:asciiTheme="minorBidi" w:hAnsiTheme="minorBidi" w:cstheme="minorBidi"/>
          <w:sz w:val="21"/>
          <w:szCs w:val="21"/>
          <w:cs/>
        </w:rPr>
        <w:t>के लिए</w:t>
      </w:r>
      <w:r w:rsidRPr="00FA6671">
        <w:rPr>
          <w:rFonts w:asciiTheme="minorBidi" w:hAnsiTheme="minorBidi" w:cstheme="minorBidi" w:hint="cs"/>
          <w:sz w:val="21"/>
          <w:szCs w:val="21"/>
          <w:cs/>
        </w:rPr>
        <w:t xml:space="preserve"> देशभर में </w:t>
      </w:r>
      <w:r w:rsidRPr="00FA6671">
        <w:rPr>
          <w:rFonts w:asciiTheme="minorBidi" w:hAnsiTheme="minorBidi" w:cstheme="minorBidi"/>
          <w:sz w:val="21"/>
          <w:szCs w:val="21"/>
          <w:cs/>
        </w:rPr>
        <w:t>विभिन्न उपाय किए गए हैं जैसे परिसंपत्ति की विफलता को न्यूनतम करने के लिए परिसंपत्तियों के निवारक अनुरक्षण की प्राथमिकता का निर्धारण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स्टेशनों पर अतिरिक्त लूप लाइनों का निर्माण</w:t>
      </w:r>
      <w:r w:rsidR="001A4B7A"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दोहरीकरण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तीसरी लाइन गलियारों का निर्माण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स्वचालित सिगनल प्रणाली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समपारों के स</w:t>
      </w:r>
      <w:r w:rsidR="001A4B7A" w:rsidRPr="00FA6671">
        <w:rPr>
          <w:rFonts w:asciiTheme="minorBidi" w:hAnsiTheme="minorBidi" w:cstheme="minorBidi"/>
          <w:sz w:val="21"/>
          <w:szCs w:val="21"/>
          <w:cs/>
        </w:rPr>
        <w:t>्थान पर कम ऊंचाई वाले सब-</w:t>
      </w:r>
      <w:r w:rsidRPr="00FA6671">
        <w:rPr>
          <w:rFonts w:asciiTheme="minorBidi" w:hAnsiTheme="minorBidi" w:cstheme="minorBidi"/>
          <w:sz w:val="21"/>
          <w:szCs w:val="21"/>
          <w:cs/>
        </w:rPr>
        <w:t>वे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निचले रेल पुलों और ऊपरी रेल पुलों आदि का निर्माण</w:t>
      </w:r>
      <w:r w:rsidR="001A4B7A" w:rsidRPr="00FA6671">
        <w:rPr>
          <w:rFonts w:asciiTheme="minorBidi" w:hAnsiTheme="minorBidi" w:cstheme="minorBidi" w:hint="cs"/>
          <w:sz w:val="21"/>
          <w:szCs w:val="21"/>
          <w:cs/>
        </w:rPr>
        <w:t xml:space="preserve"> </w:t>
      </w:r>
      <w:r w:rsidR="001A4B7A" w:rsidRPr="00FA6671">
        <w:rPr>
          <w:rFonts w:asciiTheme="minorBidi" w:hAnsiTheme="minorBidi" w:cstheme="minorBidi"/>
          <w:sz w:val="21"/>
          <w:szCs w:val="21"/>
          <w:cs/>
        </w:rPr>
        <w:t>करके क्षमता संवर्धन परियोजनाएं</w:t>
      </w:r>
      <w:r w:rsidRPr="00FA6671">
        <w:rPr>
          <w:rFonts w:asciiTheme="minorBidi" w:hAnsiTheme="minorBidi" w:cstheme="minorBidi"/>
          <w:sz w:val="21"/>
          <w:szCs w:val="21"/>
          <w:cs/>
        </w:rPr>
        <w:t>। इसके अलावा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समय-समय पर समयपालन अभियान चलाए जाते हैं और गाड़ी परिचालन में </w:t>
      </w:r>
      <w:r w:rsidRPr="00FA6671">
        <w:rPr>
          <w:rFonts w:asciiTheme="minorBidi" w:hAnsiTheme="minorBidi" w:cs="Mangal"/>
          <w:color w:val="000000"/>
          <w:sz w:val="21"/>
          <w:szCs w:val="21"/>
          <w:cs/>
        </w:rPr>
        <w:t>जुड़े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कर्मचारियों को संवेदनशील बनाया जाता है। इसके अतिरिक्त</w:t>
      </w:r>
      <w:r w:rsidRPr="00FA6671">
        <w:rPr>
          <w:rFonts w:asciiTheme="minorBidi" w:hAnsiTheme="minorBidi" w:cstheme="minorBidi"/>
          <w:sz w:val="21"/>
          <w:szCs w:val="21"/>
        </w:rPr>
        <w:t>,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 क्षेत्रीय रेलों को कानून एवं व्यवस्था संबंधी समस्याओं से निपटने के</w:t>
      </w:r>
      <w:r w:rsidRPr="00FA6671">
        <w:rPr>
          <w:rFonts w:asciiTheme="minorBidi" w:hAnsiTheme="minorBidi" w:cstheme="minorBidi" w:hint="cs"/>
          <w:sz w:val="21"/>
          <w:szCs w:val="21"/>
          <w:cs/>
        </w:rPr>
        <w:t xml:space="preserve"> लिए </w:t>
      </w:r>
      <w:r w:rsidRPr="00FA6671">
        <w:rPr>
          <w:rFonts w:asciiTheme="minorBidi" w:hAnsiTheme="minorBidi" w:cstheme="minorBidi"/>
          <w:sz w:val="21"/>
          <w:szCs w:val="21"/>
          <w:cs/>
        </w:rPr>
        <w:t xml:space="preserve">राज्यों के सिविल और पुलिस प्राधिकारियों के साथ बेहतर समन्वय स्थापित करने की सलाह दी गई है। </w:t>
      </w:r>
    </w:p>
    <w:p w:rsidR="00E74C32" w:rsidRPr="00E74C32" w:rsidRDefault="00E74C32" w:rsidP="00FA6671">
      <w:pPr>
        <w:pStyle w:val="NormalWeb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1"/>
          <w:szCs w:val="21"/>
        </w:rPr>
      </w:pPr>
    </w:p>
    <w:p w:rsidR="004819A1" w:rsidRPr="00FA6671" w:rsidRDefault="00A33A25" w:rsidP="00FA6671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216" w:lineRule="auto"/>
        <w:ind w:left="0" w:firstLine="0"/>
        <w:jc w:val="both"/>
        <w:rPr>
          <w:sz w:val="21"/>
          <w:szCs w:val="21"/>
        </w:rPr>
      </w:pPr>
      <w:r w:rsidRPr="00FA6671">
        <w:rPr>
          <w:rFonts w:asciiTheme="minorBidi" w:hAnsiTheme="minorBidi" w:cstheme="minorBidi" w:hint="cs"/>
          <w:b/>
          <w:bCs/>
          <w:sz w:val="21"/>
          <w:szCs w:val="21"/>
          <w:cs/>
        </w:rPr>
        <w:t xml:space="preserve"> </w:t>
      </w:r>
      <w:r w:rsidR="004819A1" w:rsidRPr="00FA6671">
        <w:rPr>
          <w:rFonts w:asciiTheme="minorBidi" w:hAnsiTheme="minorBidi" w:cstheme="minorBidi" w:hint="cs"/>
          <w:sz w:val="21"/>
          <w:szCs w:val="21"/>
          <w:cs/>
        </w:rPr>
        <w:t>से</w:t>
      </w:r>
      <w:r w:rsidR="004819A1" w:rsidRPr="00FA6671">
        <w:rPr>
          <w:rFonts w:asciiTheme="minorBidi" w:hAnsiTheme="minorBidi" w:cstheme="minorBidi" w:hint="cs"/>
          <w:b/>
          <w:bCs/>
          <w:sz w:val="21"/>
          <w:szCs w:val="21"/>
          <w:cs/>
        </w:rPr>
        <w:t xml:space="preserve"> </w:t>
      </w:r>
      <w:r w:rsidR="004819A1" w:rsidRPr="00FA6671">
        <w:rPr>
          <w:rFonts w:asciiTheme="minorBidi" w:hAnsiTheme="minorBidi" w:cstheme="minorBidi" w:hint="cs"/>
          <w:sz w:val="21"/>
          <w:szCs w:val="21"/>
          <w:cs/>
        </w:rPr>
        <w:t>(घ)</w:t>
      </w:r>
      <w:r w:rsidR="006F5264" w:rsidRPr="00FA6671">
        <w:rPr>
          <w:rFonts w:asciiTheme="minorBidi" w:hAnsiTheme="minorBidi" w:cstheme="minorBidi" w:hint="cs"/>
          <w:b/>
          <w:bCs/>
          <w:sz w:val="21"/>
          <w:szCs w:val="21"/>
          <w:cs/>
        </w:rPr>
        <w:t xml:space="preserve"> </w:t>
      </w:r>
      <w:r w:rsidR="006F5264" w:rsidRPr="00FA6671">
        <w:rPr>
          <w:rFonts w:asciiTheme="minorBidi" w:hAnsiTheme="minorBidi" w:cstheme="minorBidi" w:hint="cs"/>
          <w:sz w:val="21"/>
          <w:szCs w:val="21"/>
          <w:cs/>
        </w:rPr>
        <w:t>गाड़ी के संबंध में सटीक</w:t>
      </w:r>
      <w:r w:rsidR="001A4B7A" w:rsidRPr="00FA6671">
        <w:rPr>
          <w:rFonts w:asciiTheme="minorBidi" w:hAnsiTheme="minorBidi" w:cstheme="minorBidi" w:hint="cs"/>
          <w:sz w:val="21"/>
          <w:szCs w:val="21"/>
          <w:cs/>
        </w:rPr>
        <w:t xml:space="preserve"> सूचना प्राप्त करने के लिए</w:t>
      </w:r>
      <w:r w:rsidR="001C1095" w:rsidRPr="00FA6671">
        <w:rPr>
          <w:rFonts w:asciiTheme="minorBidi" w:hAnsiTheme="minorBidi" w:cstheme="minorBidi" w:hint="cs"/>
          <w:sz w:val="21"/>
          <w:szCs w:val="21"/>
          <w:cs/>
        </w:rPr>
        <w:t xml:space="preserve"> रेलों</w:t>
      </w:r>
      <w:r w:rsidR="006F5264" w:rsidRPr="00FA6671">
        <w:rPr>
          <w:rFonts w:asciiTheme="minorBidi" w:hAnsiTheme="minorBidi" w:cstheme="minorBidi" w:hint="cs"/>
          <w:sz w:val="21"/>
          <w:szCs w:val="21"/>
          <w:cs/>
        </w:rPr>
        <w:t xml:space="preserve"> द्वारा 42 स्टेशनों पर कंट्रोल ऑफिस एप्लीकेशन</w:t>
      </w:r>
      <w:r w:rsidR="001A4B7A" w:rsidRPr="00FA6671">
        <w:rPr>
          <w:rFonts w:asciiTheme="minorBidi" w:hAnsiTheme="minorBidi" w:cstheme="minorBidi" w:hint="cs"/>
          <w:sz w:val="21"/>
          <w:szCs w:val="21"/>
          <w:cs/>
        </w:rPr>
        <w:t xml:space="preserve"> (सी</w:t>
      </w:r>
      <w:r w:rsidR="002520B5" w:rsidRPr="00FA6671">
        <w:rPr>
          <w:rFonts w:asciiTheme="minorBidi" w:hAnsiTheme="minorBidi" w:cstheme="minorBidi" w:hint="cs"/>
          <w:sz w:val="21"/>
          <w:szCs w:val="21"/>
          <w:cs/>
        </w:rPr>
        <w:t>ओए</w:t>
      </w:r>
      <w:r w:rsidR="006F5264" w:rsidRPr="00FA6671">
        <w:rPr>
          <w:rFonts w:asciiTheme="minorBidi" w:hAnsiTheme="minorBidi" w:cstheme="minorBidi" w:hint="cs"/>
          <w:sz w:val="21"/>
          <w:szCs w:val="21"/>
          <w:cs/>
        </w:rPr>
        <w:t>) के जरिए गाड़ियों क</w:t>
      </w:r>
      <w:r w:rsidR="001C1095" w:rsidRPr="00FA6671">
        <w:rPr>
          <w:rFonts w:asciiTheme="minorBidi" w:hAnsiTheme="minorBidi" w:cstheme="minorBidi" w:hint="cs"/>
          <w:sz w:val="21"/>
          <w:szCs w:val="21"/>
          <w:cs/>
        </w:rPr>
        <w:t>े</w:t>
      </w:r>
      <w:r w:rsidR="006F5264" w:rsidRPr="00FA6671">
        <w:rPr>
          <w:rFonts w:asciiTheme="minorBidi" w:hAnsiTheme="minorBidi" w:cstheme="minorBidi" w:hint="cs"/>
          <w:sz w:val="21"/>
          <w:szCs w:val="21"/>
          <w:cs/>
        </w:rPr>
        <w:t xml:space="preserve"> आगमन और प्रस्थान संबंधी रिकार्डिंग प्रणाली को </w:t>
      </w:r>
      <w:r w:rsidR="001A4B7A" w:rsidRPr="00FA6671">
        <w:rPr>
          <w:rFonts w:asciiTheme="minorBidi" w:hAnsiTheme="minorBidi" w:cstheme="minorBidi" w:hint="cs"/>
          <w:sz w:val="21"/>
          <w:szCs w:val="21"/>
          <w:cs/>
        </w:rPr>
        <w:t>डेटा</w:t>
      </w:r>
      <w:r w:rsidR="006F5264" w:rsidRPr="00FA6671">
        <w:rPr>
          <w:rFonts w:asciiTheme="minorBidi" w:hAnsiTheme="minorBidi" w:cstheme="minorBidi" w:hint="cs"/>
          <w:sz w:val="21"/>
          <w:szCs w:val="21"/>
          <w:cs/>
        </w:rPr>
        <w:t xml:space="preserve"> लागर्स के साथ लिंक किया गया है। उन स्टेशनों की सूची </w:t>
      </w:r>
      <w:r w:rsidR="001C1095" w:rsidRPr="00FA6671">
        <w:rPr>
          <w:rFonts w:asciiTheme="minorBidi" w:hAnsiTheme="minorBidi" w:cstheme="minorBidi" w:hint="cs"/>
          <w:sz w:val="21"/>
          <w:szCs w:val="21"/>
          <w:cs/>
        </w:rPr>
        <w:t>नीचे दी गई है</w:t>
      </w:r>
      <w:r w:rsidR="001A4B7A" w:rsidRPr="00FA6671">
        <w:rPr>
          <w:rFonts w:asciiTheme="minorBidi" w:hAnsiTheme="minorBidi" w:cstheme="minorBidi" w:hint="cs"/>
          <w:sz w:val="21"/>
          <w:szCs w:val="21"/>
        </w:rPr>
        <w:t>,</w:t>
      </w:r>
      <w:r w:rsidR="001C1095" w:rsidRPr="00FA6671">
        <w:rPr>
          <w:rFonts w:asciiTheme="minorBidi" w:hAnsiTheme="minorBidi" w:cstheme="minorBidi" w:hint="cs"/>
          <w:sz w:val="21"/>
          <w:szCs w:val="21"/>
          <w:cs/>
        </w:rPr>
        <w:t xml:space="preserve"> जहां यह लिंक</w:t>
      </w:r>
      <w:r w:rsidR="003E3507" w:rsidRPr="00FA6671">
        <w:rPr>
          <w:rFonts w:asciiTheme="minorBidi" w:hAnsiTheme="minorBidi" w:cstheme="minorBidi" w:hint="cs"/>
          <w:sz w:val="21"/>
          <w:szCs w:val="21"/>
          <w:cs/>
        </w:rPr>
        <w:t xml:space="preserve"> मुहैया</w:t>
      </w:r>
      <w:r w:rsidR="006F5264" w:rsidRPr="00FA6671">
        <w:rPr>
          <w:rFonts w:asciiTheme="minorBidi" w:hAnsiTheme="minorBidi" w:cstheme="minorBidi" w:hint="cs"/>
          <w:sz w:val="21"/>
          <w:szCs w:val="21"/>
          <w:cs/>
        </w:rPr>
        <w:t xml:space="preserve"> कराया गया है और परिचालित हैः-   </w:t>
      </w:r>
    </w:p>
    <w:p w:rsidR="001C1095" w:rsidRPr="00FA6671" w:rsidRDefault="001C1095" w:rsidP="00FA6671">
      <w:pPr>
        <w:pStyle w:val="NormalWeb"/>
        <w:tabs>
          <w:tab w:val="left" w:pos="0"/>
        </w:tabs>
        <w:spacing w:before="0" w:beforeAutospacing="0" w:after="0" w:afterAutospacing="0" w:line="216" w:lineRule="auto"/>
        <w:jc w:val="both"/>
        <w:rPr>
          <w:rFonts w:cstheme="minorBid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6675"/>
        <w:gridCol w:w="1175"/>
        <w:gridCol w:w="1730"/>
      </w:tblGrid>
      <w:tr w:rsidR="001C1095" w:rsidRPr="00FA6671" w:rsidTr="00FA6671">
        <w:tc>
          <w:tcPr>
            <w:tcW w:w="0" w:type="auto"/>
          </w:tcPr>
          <w:p w:rsidR="001C1095" w:rsidRPr="00FA6671" w:rsidRDefault="00FA6671" w:rsidP="00FA6671">
            <w:pPr>
              <w:pStyle w:val="NormalWeb"/>
              <w:tabs>
                <w:tab w:val="left" w:pos="0"/>
                <w:tab w:val="left" w:pos="883"/>
                <w:tab w:val="center" w:pos="1791"/>
              </w:tabs>
              <w:spacing w:before="0" w:beforeAutospacing="0" w:after="0" w:afterAutospacing="0" w:line="216" w:lineRule="auto"/>
              <w:rPr>
                <w:rFonts w:cstheme="minorBidi"/>
                <w:b/>
                <w:bCs/>
                <w:sz w:val="21"/>
                <w:szCs w:val="21"/>
              </w:rPr>
            </w:pPr>
            <w:r>
              <w:rPr>
                <w:rFonts w:cstheme="minorBidi"/>
                <w:b/>
                <w:bCs/>
                <w:sz w:val="21"/>
                <w:szCs w:val="21"/>
                <w:cs/>
              </w:rPr>
              <w:tab/>
            </w:r>
            <w:r>
              <w:rPr>
                <w:rFonts w:cstheme="minorBidi"/>
                <w:b/>
                <w:bCs/>
                <w:sz w:val="21"/>
                <w:szCs w:val="21"/>
                <w:cs/>
              </w:rPr>
              <w:tab/>
            </w:r>
            <w:r w:rsidR="001C1095" w:rsidRPr="00FA6671">
              <w:rPr>
                <w:rFonts w:cstheme="minorBidi" w:hint="cs"/>
                <w:b/>
                <w:bCs/>
                <w:sz w:val="21"/>
                <w:szCs w:val="21"/>
                <w:cs/>
              </w:rPr>
              <w:t>स्टेशन</w:t>
            </w:r>
          </w:p>
        </w:tc>
        <w:tc>
          <w:tcPr>
            <w:tcW w:w="0" w:type="auto"/>
          </w:tcPr>
          <w:p w:rsidR="001C1095" w:rsidRPr="00FA6671" w:rsidRDefault="001C109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b/>
                <w:bCs/>
                <w:sz w:val="21"/>
                <w:szCs w:val="21"/>
              </w:rPr>
            </w:pPr>
            <w:r w:rsidRPr="00FA6671">
              <w:rPr>
                <w:rFonts w:cstheme="minorBidi" w:hint="cs"/>
                <w:b/>
                <w:bCs/>
                <w:sz w:val="21"/>
                <w:szCs w:val="21"/>
                <w:cs/>
              </w:rPr>
              <w:t>मंडल</w:t>
            </w:r>
          </w:p>
        </w:tc>
        <w:tc>
          <w:tcPr>
            <w:tcW w:w="0" w:type="auto"/>
          </w:tcPr>
          <w:p w:rsidR="001C1095" w:rsidRPr="00FA6671" w:rsidRDefault="001C109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b/>
                <w:bCs/>
                <w:sz w:val="21"/>
                <w:szCs w:val="21"/>
              </w:rPr>
            </w:pPr>
            <w:r w:rsidRPr="00FA6671">
              <w:rPr>
                <w:rFonts w:cstheme="minorBidi" w:hint="cs"/>
                <w:b/>
                <w:bCs/>
                <w:sz w:val="21"/>
                <w:szCs w:val="21"/>
                <w:cs/>
              </w:rPr>
              <w:t>स्टेशनों की संख्या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खंडवा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भुसावल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बल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>्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हारशाह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नागपुर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रोहा और मुंबई सीएसटी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मुंबई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आसनसोल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आसनसोल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ईस्ट आउटर केबिन (ईओसीएम), मानपुर और मुगलसराय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 xml:space="preserve"> 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(एनईडब्ल्यूसी)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मुगलसराय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3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गोल्डनगंज और सीमापुर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सोनपुर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प्रधानखुंटा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धनबाद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झाझा और किऊल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दानापुर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भुवनेश्वर और भद्रक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खुर्दा रोड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1C1095" w:rsidRPr="00FA6671" w:rsidTr="00FA6671"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दुव्वाडा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वाल्टेयर</w:t>
            </w:r>
          </w:p>
        </w:tc>
        <w:tc>
          <w:tcPr>
            <w:tcW w:w="0" w:type="auto"/>
          </w:tcPr>
          <w:p w:rsidR="001C1095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9360F7" w:rsidRPr="00FA6671" w:rsidTr="00FA6671"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चिप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>ि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याना और पलवल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दिल्ली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9360F7" w:rsidRPr="00FA6671" w:rsidTr="00FA6671"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कानपुर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इलाहाबाद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9360F7" w:rsidRPr="00FA6671" w:rsidTr="00FA6671"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लखनऊ जं. और गोरखपुर आरआरआई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लखनऊ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9360F7" w:rsidRPr="00FA6671" w:rsidTr="00FA6671"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गुव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>ा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हाटी और सिलचर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लामडिंग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9360F7" w:rsidRPr="00FA6671" w:rsidTr="00FA6671"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न्यू बोंगाईगांव-3 केबिन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रंगिया</w:t>
            </w:r>
          </w:p>
        </w:tc>
        <w:tc>
          <w:tcPr>
            <w:tcW w:w="0" w:type="auto"/>
          </w:tcPr>
          <w:p w:rsidR="009360F7" w:rsidRPr="00FA6671" w:rsidRDefault="009360F7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E74C32">
        <w:trPr>
          <w:trHeight w:val="368"/>
        </w:trPr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रानी नगर जलपाईगुड़ी, ओल्ड माल्दा जं. और कटिहार आरआरआई-3 केबिन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कटिहार</w:t>
            </w:r>
          </w:p>
        </w:tc>
        <w:tc>
          <w:tcPr>
            <w:tcW w:w="0" w:type="auto"/>
          </w:tcPr>
          <w:p w:rsidR="00395BF4" w:rsidRPr="00FA6671" w:rsidRDefault="00395BF4" w:rsidP="00E74C32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3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 xml:space="preserve">जयपुर 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 xml:space="preserve">और 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रेवाड़ी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जयपुर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चेन्नै सेंट्रल और जोलारपेटै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चेन्नै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गुडुर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विजयवाड़ा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सिकंदराबाद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सिकंदराब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>ा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द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झारसुगुड़ा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चक्रधरपुर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बिलासपुर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बिलासपुर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बैंगलोर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बैंगलोर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अहमदाबाद और पालनपु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>र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अहमदाबाद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नागदा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रतलाम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395BF4" w:rsidRPr="00FA6671" w:rsidTr="00FA6671">
        <w:tc>
          <w:tcPr>
            <w:tcW w:w="0" w:type="auto"/>
          </w:tcPr>
          <w:p w:rsidR="00395BF4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बीना</w:t>
            </w:r>
          </w:p>
        </w:tc>
        <w:tc>
          <w:tcPr>
            <w:tcW w:w="0" w:type="auto"/>
          </w:tcPr>
          <w:p w:rsidR="00395BF4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भोपाल</w:t>
            </w:r>
          </w:p>
        </w:tc>
        <w:tc>
          <w:tcPr>
            <w:tcW w:w="0" w:type="auto"/>
          </w:tcPr>
          <w:p w:rsidR="00395BF4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1</w:t>
            </w:r>
          </w:p>
        </w:tc>
      </w:tr>
      <w:tr w:rsidR="00845025" w:rsidRPr="00FA6671" w:rsidTr="00FA6671">
        <w:tc>
          <w:tcPr>
            <w:tcW w:w="0" w:type="auto"/>
          </w:tcPr>
          <w:p w:rsidR="00845025" w:rsidRPr="00FA6671" w:rsidRDefault="00845025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जबलपुर और न्यू कटनी जं.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भोप</w:t>
            </w:r>
            <w:r w:rsidR="001A4B7A" w:rsidRPr="00FA6671">
              <w:rPr>
                <w:rFonts w:cstheme="minorBidi" w:hint="cs"/>
                <w:sz w:val="21"/>
                <w:szCs w:val="21"/>
                <w:cs/>
              </w:rPr>
              <w:t>ा</w:t>
            </w:r>
            <w:r w:rsidRPr="00FA6671">
              <w:rPr>
                <w:rFonts w:cstheme="minorBidi" w:hint="cs"/>
                <w:sz w:val="21"/>
                <w:szCs w:val="21"/>
                <w:cs/>
              </w:rPr>
              <w:t>ल</w:t>
            </w:r>
          </w:p>
        </w:tc>
        <w:tc>
          <w:tcPr>
            <w:tcW w:w="0" w:type="auto"/>
          </w:tcPr>
          <w:p w:rsidR="00845025" w:rsidRPr="00FA6671" w:rsidRDefault="00395BF4" w:rsidP="00FA6671">
            <w:pPr>
              <w:pStyle w:val="NormalWeb"/>
              <w:tabs>
                <w:tab w:val="left" w:pos="0"/>
              </w:tabs>
              <w:spacing w:before="0" w:beforeAutospacing="0" w:after="0" w:afterAutospacing="0" w:line="216" w:lineRule="auto"/>
              <w:jc w:val="center"/>
              <w:rPr>
                <w:rFonts w:cstheme="minorBidi"/>
                <w:sz w:val="21"/>
                <w:szCs w:val="21"/>
                <w:cs/>
              </w:rPr>
            </w:pPr>
            <w:r w:rsidRPr="00FA6671">
              <w:rPr>
                <w:rFonts w:cstheme="minorBidi" w:hint="cs"/>
                <w:sz w:val="21"/>
                <w:szCs w:val="21"/>
                <w:cs/>
              </w:rPr>
              <w:t>2</w:t>
            </w:r>
          </w:p>
        </w:tc>
      </w:tr>
    </w:tbl>
    <w:p w:rsidR="009360F7" w:rsidRPr="00FA6671" w:rsidRDefault="009360F7" w:rsidP="00FA6671">
      <w:pPr>
        <w:pStyle w:val="NormalWeb"/>
        <w:tabs>
          <w:tab w:val="left" w:pos="0"/>
        </w:tabs>
        <w:spacing w:before="0" w:beforeAutospacing="0" w:after="0" w:afterAutospacing="0" w:line="216" w:lineRule="auto"/>
        <w:jc w:val="both"/>
        <w:rPr>
          <w:rFonts w:cstheme="minorBidi"/>
          <w:sz w:val="21"/>
          <w:szCs w:val="21"/>
        </w:rPr>
      </w:pPr>
    </w:p>
    <w:p w:rsidR="001A4B7A" w:rsidRPr="00FA6671" w:rsidRDefault="001A4B7A" w:rsidP="00FA6671">
      <w:pPr>
        <w:pStyle w:val="NormalWeb"/>
        <w:tabs>
          <w:tab w:val="left" w:pos="0"/>
        </w:tabs>
        <w:spacing w:before="0" w:beforeAutospacing="0" w:after="0" w:afterAutospacing="0" w:line="216" w:lineRule="auto"/>
        <w:jc w:val="center"/>
        <w:rPr>
          <w:rFonts w:cstheme="minorBidi"/>
          <w:sz w:val="21"/>
          <w:szCs w:val="21"/>
        </w:rPr>
      </w:pPr>
      <w:r w:rsidRPr="00FA6671">
        <w:rPr>
          <w:rFonts w:cstheme="minorBidi" w:hint="cs"/>
          <w:sz w:val="21"/>
          <w:szCs w:val="21"/>
          <w:cs/>
        </w:rPr>
        <w:t>*****</w:t>
      </w:r>
    </w:p>
    <w:sectPr w:rsidR="001A4B7A" w:rsidRPr="00FA6671" w:rsidSect="00E74C32">
      <w:footerReference w:type="default" r:id="rId8"/>
      <w:pgSz w:w="12240" w:h="15840"/>
      <w:pgMar w:top="720" w:right="720" w:bottom="180" w:left="1260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A4" w:rsidRDefault="00B51FA4" w:rsidP="000A768B">
      <w:pPr>
        <w:spacing w:after="0" w:line="240" w:lineRule="auto"/>
      </w:pPr>
      <w:r>
        <w:separator/>
      </w:r>
    </w:p>
  </w:endnote>
  <w:endnote w:type="continuationSeparator" w:id="0">
    <w:p w:rsidR="00B51FA4" w:rsidRDefault="00B51FA4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A4" w:rsidRDefault="00B51FA4" w:rsidP="000A768B">
      <w:pPr>
        <w:spacing w:after="0" w:line="240" w:lineRule="auto"/>
      </w:pPr>
      <w:r>
        <w:separator/>
      </w:r>
    </w:p>
  </w:footnote>
  <w:footnote w:type="continuationSeparator" w:id="0">
    <w:p w:rsidR="00B51FA4" w:rsidRDefault="00B51FA4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7041"/>
    <w:multiLevelType w:val="hybridMultilevel"/>
    <w:tmpl w:val="315E62F4"/>
    <w:lvl w:ilvl="0" w:tplc="DD8E25F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9E0"/>
    <w:multiLevelType w:val="hybridMultilevel"/>
    <w:tmpl w:val="77543408"/>
    <w:lvl w:ilvl="0" w:tplc="366404C0">
      <w:start w:val="1"/>
      <w:numFmt w:val="hindiVowels"/>
      <w:lvlText w:val="(%1)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442E4"/>
    <w:rsid w:val="00071E8F"/>
    <w:rsid w:val="000A768B"/>
    <w:rsid w:val="00102A27"/>
    <w:rsid w:val="00160A73"/>
    <w:rsid w:val="0017138A"/>
    <w:rsid w:val="0017635D"/>
    <w:rsid w:val="001A4B7A"/>
    <w:rsid w:val="001C1095"/>
    <w:rsid w:val="002520B5"/>
    <w:rsid w:val="00395BF4"/>
    <w:rsid w:val="003A2D66"/>
    <w:rsid w:val="003E3507"/>
    <w:rsid w:val="003F32B0"/>
    <w:rsid w:val="003F41B8"/>
    <w:rsid w:val="003F4343"/>
    <w:rsid w:val="004306FE"/>
    <w:rsid w:val="0043583B"/>
    <w:rsid w:val="004819A1"/>
    <w:rsid w:val="004C5DE1"/>
    <w:rsid w:val="004F7892"/>
    <w:rsid w:val="00500073"/>
    <w:rsid w:val="005717D5"/>
    <w:rsid w:val="005A2B07"/>
    <w:rsid w:val="005C2171"/>
    <w:rsid w:val="005F0A3D"/>
    <w:rsid w:val="005F2D69"/>
    <w:rsid w:val="00670D92"/>
    <w:rsid w:val="006A4F4E"/>
    <w:rsid w:val="006D6EAC"/>
    <w:rsid w:val="006F4765"/>
    <w:rsid w:val="006F5264"/>
    <w:rsid w:val="0079717F"/>
    <w:rsid w:val="00835401"/>
    <w:rsid w:val="00845025"/>
    <w:rsid w:val="008713FF"/>
    <w:rsid w:val="009360F7"/>
    <w:rsid w:val="00947D10"/>
    <w:rsid w:val="009500B4"/>
    <w:rsid w:val="00980780"/>
    <w:rsid w:val="00985E2E"/>
    <w:rsid w:val="009A1597"/>
    <w:rsid w:val="009F327A"/>
    <w:rsid w:val="00A20439"/>
    <w:rsid w:val="00A33A25"/>
    <w:rsid w:val="00AB7CD1"/>
    <w:rsid w:val="00AD44A3"/>
    <w:rsid w:val="00B51FA4"/>
    <w:rsid w:val="00BA51F3"/>
    <w:rsid w:val="00BC2371"/>
    <w:rsid w:val="00C962AB"/>
    <w:rsid w:val="00CE09FC"/>
    <w:rsid w:val="00DC5A77"/>
    <w:rsid w:val="00DD2727"/>
    <w:rsid w:val="00E74C32"/>
    <w:rsid w:val="00EA25EB"/>
    <w:rsid w:val="00EB10F8"/>
    <w:rsid w:val="00F7162B"/>
    <w:rsid w:val="00FA6671"/>
    <w:rsid w:val="00FD4292"/>
    <w:rsid w:val="00FF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CE09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CE09FC"/>
  </w:style>
  <w:style w:type="paragraph" w:styleId="NormalWeb">
    <w:name w:val="Normal (Web)"/>
    <w:basedOn w:val="Normal"/>
    <w:uiPriority w:val="99"/>
    <w:unhideWhenUsed/>
    <w:rsid w:val="00FF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1C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F256-3AB5-40B6-8FC8-E45C12E3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2018-03-22T09:06:00Z</cp:lastPrinted>
  <dcterms:created xsi:type="dcterms:W3CDTF">2018-03-23T04:48:00Z</dcterms:created>
  <dcterms:modified xsi:type="dcterms:W3CDTF">2018-03-23T04:48:00Z</dcterms:modified>
</cp:coreProperties>
</file>