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भारत सरकार</w:t>
      </w:r>
    </w:p>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w:t>
      </w:r>
    </w:p>
    <w:p w:rsidR="00500073" w:rsidRPr="00B30F28" w:rsidRDefault="00500073" w:rsidP="00500073">
      <w:pPr>
        <w:spacing w:after="0" w:line="240" w:lineRule="auto"/>
        <w:jc w:val="center"/>
        <w:rPr>
          <w:rFonts w:ascii="Mangal" w:hAnsi="Mangal" w:cs="Mangal"/>
          <w:b/>
          <w:bCs/>
          <w:sz w:val="12"/>
          <w:szCs w:val="12"/>
        </w:rPr>
      </w:pPr>
    </w:p>
    <w:p w:rsidR="00500073" w:rsidRDefault="00500073" w:rsidP="00500073">
      <w:pPr>
        <w:spacing w:after="0" w:line="240" w:lineRule="auto"/>
        <w:jc w:val="center"/>
        <w:rPr>
          <w:rFonts w:ascii="Mangal" w:hAnsi="Mangal" w:cs="Mangal"/>
          <w:b/>
          <w:bCs/>
          <w:sz w:val="24"/>
          <w:szCs w:val="24"/>
        </w:rPr>
      </w:pPr>
      <w:r>
        <w:rPr>
          <w:rFonts w:ascii="Mangal" w:hAnsi="Mangal" w:cs="Mangal"/>
          <w:b/>
          <w:bCs/>
          <w:sz w:val="24"/>
          <w:szCs w:val="24"/>
          <w:cs/>
        </w:rPr>
        <w:t>राज्य सभा</w:t>
      </w:r>
    </w:p>
    <w:p w:rsidR="00500073" w:rsidRDefault="00947D10" w:rsidP="00500073">
      <w:pPr>
        <w:spacing w:after="0" w:line="240" w:lineRule="auto"/>
        <w:jc w:val="center"/>
        <w:rPr>
          <w:rFonts w:ascii="Mangal" w:hAnsi="Mangal" w:cs="Mangal"/>
          <w:b/>
          <w:bCs/>
          <w:sz w:val="24"/>
          <w:szCs w:val="24"/>
        </w:rPr>
      </w:pPr>
      <w:r>
        <w:rPr>
          <w:rFonts w:ascii="Mangal" w:hAnsi="Mangal" w:cs="Mangal" w:hint="cs"/>
          <w:b/>
          <w:bCs/>
          <w:sz w:val="24"/>
          <w:szCs w:val="24"/>
          <w:cs/>
        </w:rPr>
        <w:t>23</w:t>
      </w:r>
      <w:r w:rsidR="00500073">
        <w:rPr>
          <w:rFonts w:ascii="Mangal" w:hAnsi="Mangal" w:cs="Mangal" w:hint="cs"/>
          <w:b/>
          <w:bCs/>
          <w:sz w:val="24"/>
          <w:szCs w:val="24"/>
          <w:cs/>
        </w:rPr>
        <w:t>.</w:t>
      </w:r>
      <w:r w:rsidR="00500073">
        <w:rPr>
          <w:rFonts w:ascii="Mangal" w:hAnsi="Mangal" w:cs="Mangal"/>
          <w:b/>
          <w:bCs/>
          <w:sz w:val="24"/>
          <w:szCs w:val="24"/>
        </w:rPr>
        <w:t>0</w:t>
      </w:r>
      <w:r w:rsidR="00500073">
        <w:rPr>
          <w:rFonts w:ascii="Mangal" w:hAnsi="Mangal" w:cs="Mangal" w:hint="cs"/>
          <w:b/>
          <w:bCs/>
          <w:sz w:val="24"/>
          <w:szCs w:val="24"/>
          <w:cs/>
        </w:rPr>
        <w:t>3.201</w:t>
      </w:r>
      <w:r w:rsidR="00500073">
        <w:rPr>
          <w:rFonts w:ascii="Mangal" w:hAnsi="Mangal" w:cs="Mangal"/>
          <w:b/>
          <w:bCs/>
          <w:sz w:val="24"/>
          <w:szCs w:val="24"/>
        </w:rPr>
        <w:t>8</w:t>
      </w:r>
      <w:r w:rsidR="00500073">
        <w:rPr>
          <w:rFonts w:ascii="Mangal" w:hAnsi="Mangal" w:cs="Mangal" w:hint="cs"/>
          <w:b/>
          <w:bCs/>
          <w:sz w:val="24"/>
          <w:szCs w:val="24"/>
          <w:cs/>
        </w:rPr>
        <w:t xml:space="preserve"> के</w:t>
      </w:r>
    </w:p>
    <w:p w:rsidR="00500073" w:rsidRDefault="003F4343" w:rsidP="00500073">
      <w:pPr>
        <w:spacing w:after="0" w:line="240" w:lineRule="auto"/>
        <w:jc w:val="center"/>
        <w:rPr>
          <w:rFonts w:ascii="Mangal" w:hAnsi="Mangal" w:cs="Mangal"/>
          <w:b/>
          <w:bCs/>
          <w:sz w:val="24"/>
          <w:szCs w:val="24"/>
        </w:rPr>
      </w:pPr>
      <w:r>
        <w:rPr>
          <w:rFonts w:ascii="Mangal" w:hAnsi="Mangal" w:cs="Mangal"/>
          <w:b/>
          <w:bCs/>
          <w:sz w:val="24"/>
          <w:szCs w:val="24"/>
          <w:cs/>
        </w:rPr>
        <w:t xml:space="preserve">अतारांकित प्रश्न सं. </w:t>
      </w:r>
      <w:r>
        <w:rPr>
          <w:rFonts w:ascii="Mangal" w:hAnsi="Mangal" w:cs="Mangal"/>
          <w:b/>
          <w:bCs/>
          <w:sz w:val="24"/>
          <w:szCs w:val="24"/>
        </w:rPr>
        <w:t>33</w:t>
      </w:r>
      <w:r w:rsidR="00947D10">
        <w:rPr>
          <w:rFonts w:ascii="Mangal" w:hAnsi="Mangal" w:cs="Mangal" w:hint="cs"/>
          <w:b/>
          <w:bCs/>
          <w:sz w:val="24"/>
          <w:szCs w:val="24"/>
          <w:cs/>
        </w:rPr>
        <w:t>46</w:t>
      </w:r>
      <w:r w:rsidR="00500073">
        <w:rPr>
          <w:rFonts w:ascii="Mangal" w:hAnsi="Mangal" w:cs="Mangal"/>
          <w:b/>
          <w:bCs/>
          <w:sz w:val="24"/>
          <w:szCs w:val="24"/>
          <w:cs/>
        </w:rPr>
        <w:t xml:space="preserve"> का उत्तर</w:t>
      </w:r>
    </w:p>
    <w:p w:rsidR="00500073" w:rsidRPr="00B30F28" w:rsidRDefault="00500073" w:rsidP="00500073">
      <w:pPr>
        <w:spacing w:after="0" w:line="240" w:lineRule="auto"/>
        <w:jc w:val="center"/>
        <w:rPr>
          <w:rFonts w:ascii="Mangal" w:hAnsi="Mangal" w:cs="Mangal"/>
          <w:b/>
          <w:bCs/>
          <w:sz w:val="14"/>
          <w:szCs w:val="14"/>
        </w:rPr>
      </w:pPr>
    </w:p>
    <w:p w:rsidR="00500073" w:rsidRPr="00C43D98" w:rsidRDefault="00DD2727" w:rsidP="00500073">
      <w:pPr>
        <w:spacing w:after="0" w:line="240" w:lineRule="auto"/>
        <w:jc w:val="center"/>
        <w:rPr>
          <w:rFonts w:ascii="Mangal" w:hAnsi="Mangal" w:cs="Mangal"/>
          <w:b/>
          <w:bCs/>
          <w:sz w:val="24"/>
          <w:szCs w:val="24"/>
          <w:cs/>
        </w:rPr>
      </w:pPr>
      <w:r w:rsidRPr="00C43D98">
        <w:rPr>
          <w:rFonts w:ascii="Mangal" w:hAnsi="Mangal" w:cs="Mangal" w:hint="cs"/>
          <w:b/>
          <w:bCs/>
          <w:sz w:val="24"/>
          <w:szCs w:val="24"/>
          <w:cs/>
        </w:rPr>
        <w:t>उच्च अश्व शक्ति के डीजल इंजन</w:t>
      </w:r>
    </w:p>
    <w:p w:rsidR="00500073" w:rsidRPr="00B30F28" w:rsidRDefault="00500073" w:rsidP="00500073">
      <w:pPr>
        <w:spacing w:after="0" w:line="240" w:lineRule="auto"/>
        <w:jc w:val="center"/>
        <w:rPr>
          <w:rFonts w:ascii="Mangal" w:hAnsi="Mangal" w:cs="Mangal"/>
          <w:sz w:val="14"/>
          <w:szCs w:val="14"/>
        </w:rPr>
      </w:pPr>
    </w:p>
    <w:p w:rsidR="00500073" w:rsidRPr="00C43D98" w:rsidRDefault="003F4343" w:rsidP="00500073">
      <w:pPr>
        <w:spacing w:after="0" w:line="240" w:lineRule="auto"/>
        <w:jc w:val="both"/>
        <w:rPr>
          <w:rFonts w:ascii="Mangal" w:hAnsi="Mangal" w:cs="Mangal"/>
          <w:b/>
          <w:bCs/>
          <w:sz w:val="24"/>
          <w:szCs w:val="24"/>
        </w:rPr>
      </w:pPr>
      <w:r w:rsidRPr="00C43D98">
        <w:rPr>
          <w:rFonts w:ascii="Mangal" w:hAnsi="Mangal" w:cs="Mangal" w:hint="cs"/>
          <w:b/>
          <w:bCs/>
          <w:sz w:val="24"/>
          <w:szCs w:val="24"/>
          <w:cs/>
        </w:rPr>
        <w:t>33</w:t>
      </w:r>
      <w:r w:rsidR="00DD2727" w:rsidRPr="00C43D98">
        <w:rPr>
          <w:rFonts w:ascii="Mangal" w:hAnsi="Mangal" w:cs="Mangal" w:hint="cs"/>
          <w:b/>
          <w:bCs/>
          <w:sz w:val="24"/>
          <w:szCs w:val="24"/>
          <w:cs/>
        </w:rPr>
        <w:t>46</w:t>
      </w:r>
      <w:r w:rsidR="00500073" w:rsidRPr="00C43D98">
        <w:rPr>
          <w:rFonts w:ascii="Mangal" w:hAnsi="Mangal" w:cs="Mangal" w:hint="cs"/>
          <w:b/>
          <w:bCs/>
          <w:sz w:val="24"/>
          <w:szCs w:val="24"/>
          <w:cs/>
        </w:rPr>
        <w:t>.</w:t>
      </w:r>
      <w:r w:rsidR="00500073" w:rsidRPr="00C43D98">
        <w:rPr>
          <w:rFonts w:ascii="Mangal" w:hAnsi="Mangal" w:cs="Mangal" w:hint="cs"/>
          <w:b/>
          <w:bCs/>
          <w:sz w:val="24"/>
          <w:szCs w:val="24"/>
          <w:cs/>
        </w:rPr>
        <w:tab/>
      </w:r>
      <w:r w:rsidR="00500073" w:rsidRPr="00C43D98">
        <w:rPr>
          <w:rFonts w:ascii="Mangal" w:hAnsi="Mangal" w:cs="Mangal"/>
          <w:b/>
          <w:bCs/>
          <w:sz w:val="24"/>
          <w:szCs w:val="24"/>
          <w:cs/>
        </w:rPr>
        <w:t xml:space="preserve">श्री </w:t>
      </w:r>
      <w:r w:rsidR="00DD2727" w:rsidRPr="00C43D98">
        <w:rPr>
          <w:rFonts w:ascii="Mangal" w:hAnsi="Mangal" w:cs="Mangal" w:hint="cs"/>
          <w:b/>
          <w:bCs/>
          <w:sz w:val="24"/>
          <w:szCs w:val="24"/>
          <w:cs/>
        </w:rPr>
        <w:t xml:space="preserve">दर्शन सिंह यादवः </w:t>
      </w:r>
    </w:p>
    <w:p w:rsidR="00500073" w:rsidRPr="00C43D98" w:rsidRDefault="00500073" w:rsidP="00500073">
      <w:pPr>
        <w:spacing w:after="0" w:line="240" w:lineRule="auto"/>
        <w:jc w:val="both"/>
        <w:rPr>
          <w:rFonts w:ascii="Mangal" w:hAnsi="Mangal" w:cs="Mangal"/>
          <w:b/>
          <w:bCs/>
          <w:sz w:val="10"/>
          <w:szCs w:val="10"/>
        </w:rPr>
      </w:pPr>
    </w:p>
    <w:p w:rsidR="00500073" w:rsidRPr="00C43D98" w:rsidRDefault="00500073" w:rsidP="00500073">
      <w:pPr>
        <w:spacing w:after="0" w:line="240" w:lineRule="auto"/>
        <w:ind w:firstLine="720"/>
        <w:jc w:val="both"/>
        <w:rPr>
          <w:rFonts w:ascii="Mangal" w:hAnsi="Mangal" w:cs="Mangal"/>
          <w:b/>
          <w:bCs/>
          <w:sz w:val="24"/>
          <w:szCs w:val="24"/>
        </w:rPr>
      </w:pPr>
      <w:r w:rsidRPr="00C43D98">
        <w:rPr>
          <w:rFonts w:ascii="Mangal" w:hAnsi="Mangal" w:cs="Mangal"/>
          <w:b/>
          <w:bCs/>
          <w:sz w:val="24"/>
          <w:szCs w:val="24"/>
          <w:cs/>
        </w:rPr>
        <w:t>क्या रेल मं</w:t>
      </w:r>
      <w:r w:rsidRPr="00C43D98">
        <w:rPr>
          <w:rFonts w:ascii="Mangal" w:hAnsi="Mangal" w:cs="Mangal" w:hint="cs"/>
          <w:b/>
          <w:bCs/>
          <w:sz w:val="24"/>
          <w:szCs w:val="24"/>
          <w:cs/>
        </w:rPr>
        <w:t>त्री</w:t>
      </w:r>
      <w:r w:rsidRPr="00C43D98">
        <w:rPr>
          <w:rFonts w:ascii="Mangal" w:hAnsi="Mangal" w:cs="Mangal"/>
          <w:b/>
          <w:bCs/>
          <w:sz w:val="24"/>
          <w:szCs w:val="24"/>
          <w:cs/>
        </w:rPr>
        <w:t xml:space="preserve"> यह</w:t>
      </w:r>
      <w:r w:rsidRPr="00C43D98">
        <w:rPr>
          <w:rFonts w:ascii="Mangal" w:hAnsi="Mangal" w:cs="Mangal" w:hint="cs"/>
          <w:b/>
          <w:bCs/>
          <w:sz w:val="24"/>
          <w:szCs w:val="24"/>
          <w:cs/>
        </w:rPr>
        <w:t xml:space="preserve"> </w:t>
      </w:r>
      <w:r w:rsidRPr="00C43D98">
        <w:rPr>
          <w:rFonts w:ascii="Mangal" w:hAnsi="Mangal" w:cs="Mangal"/>
          <w:b/>
          <w:bCs/>
          <w:sz w:val="24"/>
          <w:szCs w:val="24"/>
          <w:cs/>
        </w:rPr>
        <w:t>बताने की कृपा करेंगे किः</w:t>
      </w:r>
    </w:p>
    <w:p w:rsidR="00500073" w:rsidRPr="00B30F28" w:rsidRDefault="00500073" w:rsidP="00500073">
      <w:pPr>
        <w:spacing w:after="0" w:line="240" w:lineRule="auto"/>
        <w:ind w:firstLine="720"/>
        <w:jc w:val="both"/>
        <w:rPr>
          <w:rFonts w:ascii="Mangal" w:hAnsi="Mangal" w:cs="Mangal"/>
          <w:b/>
          <w:bCs/>
          <w:sz w:val="12"/>
          <w:szCs w:val="12"/>
        </w:rPr>
      </w:pPr>
    </w:p>
    <w:p w:rsidR="00DD2727" w:rsidRDefault="00500073" w:rsidP="00500073">
      <w:pPr>
        <w:spacing w:after="0"/>
        <w:ind w:left="720" w:hanging="720"/>
        <w:jc w:val="both"/>
        <w:rPr>
          <w:rFonts w:ascii="Mangal" w:hAnsi="Mangal" w:cs="Mangal"/>
          <w:sz w:val="24"/>
          <w:szCs w:val="24"/>
        </w:rPr>
      </w:pPr>
      <w:r w:rsidRPr="00BF3F5D">
        <w:rPr>
          <w:rFonts w:ascii="Mangal" w:hAnsi="Mangal" w:cs="Mangal"/>
          <w:sz w:val="24"/>
          <w:szCs w:val="24"/>
          <w:cs/>
        </w:rPr>
        <w:t>(क)</w:t>
      </w:r>
      <w:r w:rsidRPr="00BF3F5D">
        <w:rPr>
          <w:rFonts w:ascii="Mangal" w:hAnsi="Mangal" w:cs="Mangal" w:hint="cs"/>
          <w:sz w:val="24"/>
          <w:szCs w:val="24"/>
          <w:cs/>
        </w:rPr>
        <w:tab/>
      </w:r>
      <w:r w:rsidR="00DD2727">
        <w:rPr>
          <w:rFonts w:ascii="Mangal" w:hAnsi="Mangal" w:cs="Mangal" w:hint="cs"/>
          <w:sz w:val="24"/>
          <w:szCs w:val="24"/>
          <w:cs/>
        </w:rPr>
        <w:t>क्या सरकर यह दावा कर रही है कि देश में संपूर्ण रेल मार्ग का वर्ष 2022 तक विद्युतीकरण कर दिया जाएगा</w:t>
      </w:r>
      <w:r w:rsidR="00DD2727">
        <w:rPr>
          <w:rFonts w:ascii="Mangal" w:hAnsi="Mangal" w:cs="Mangal"/>
          <w:sz w:val="24"/>
          <w:szCs w:val="24"/>
        </w:rPr>
        <w:t>;</w:t>
      </w:r>
    </w:p>
    <w:p w:rsidR="00500073" w:rsidRPr="00BF3F5D" w:rsidRDefault="00500073" w:rsidP="00500073">
      <w:pPr>
        <w:spacing w:after="0"/>
        <w:ind w:left="720" w:hanging="720"/>
        <w:jc w:val="both"/>
        <w:rPr>
          <w:rFonts w:ascii="Mangal" w:hAnsi="Mangal" w:cs="Mangal"/>
          <w:sz w:val="24"/>
          <w:szCs w:val="24"/>
        </w:rPr>
      </w:pPr>
      <w:r w:rsidRPr="00BF3F5D">
        <w:rPr>
          <w:rFonts w:ascii="Mangal" w:hAnsi="Mangal" w:cs="Mangal"/>
          <w:sz w:val="24"/>
          <w:szCs w:val="24"/>
          <w:cs/>
        </w:rPr>
        <w:t>(ख)</w:t>
      </w:r>
      <w:r w:rsidRPr="00BF3F5D">
        <w:rPr>
          <w:rFonts w:ascii="Mangal" w:hAnsi="Mangal" w:cs="Mangal" w:hint="cs"/>
          <w:sz w:val="24"/>
          <w:szCs w:val="24"/>
          <w:cs/>
        </w:rPr>
        <w:tab/>
      </w:r>
      <w:r w:rsidR="003F4343">
        <w:rPr>
          <w:rFonts w:ascii="Mangal" w:hAnsi="Mangal" w:cs="Mangal" w:hint="cs"/>
          <w:sz w:val="24"/>
          <w:szCs w:val="24"/>
          <w:cs/>
        </w:rPr>
        <w:t>क्य</w:t>
      </w:r>
      <w:r w:rsidR="00D87F67">
        <w:rPr>
          <w:rFonts w:ascii="Mangal" w:hAnsi="Mangal" w:cs="Mangal" w:hint="cs"/>
          <w:sz w:val="24"/>
          <w:szCs w:val="24"/>
          <w:cs/>
        </w:rPr>
        <w:t>ा</w:t>
      </w:r>
      <w:r w:rsidR="00DD2727">
        <w:rPr>
          <w:rFonts w:ascii="Mangal" w:hAnsi="Mangal" w:cs="Mangal"/>
          <w:sz w:val="24"/>
          <w:szCs w:val="24"/>
        </w:rPr>
        <w:t xml:space="preserve"> </w:t>
      </w:r>
      <w:r w:rsidR="00DD2727">
        <w:rPr>
          <w:rFonts w:ascii="Mangal" w:hAnsi="Mangal" w:cs="Mangal" w:hint="cs"/>
          <w:sz w:val="24"/>
          <w:szCs w:val="24"/>
          <w:cs/>
        </w:rPr>
        <w:t>यह भी सच है कि सरकार ने उच्च अश्व शक्ति के 1000 डीजल इंजनों का विनिर्माण करने के लिए जनरल इलेक्ट्रिक अमेरिका के साथ 2.3 बिलियन अमेरिकी डॉलर के समझौता ज्ञापन पर हस्ताक्षर किए है</w:t>
      </w:r>
      <w:r w:rsidR="00D87F67">
        <w:rPr>
          <w:rFonts w:ascii="Mangal" w:hAnsi="Mangal" w:cs="Mangal" w:hint="cs"/>
          <w:sz w:val="24"/>
          <w:szCs w:val="24"/>
          <w:cs/>
        </w:rPr>
        <w:t>ं</w:t>
      </w:r>
      <w:r w:rsidRPr="00BF3F5D">
        <w:rPr>
          <w:rFonts w:ascii="Mangal" w:hAnsi="Mangal" w:cs="Mangal"/>
          <w:sz w:val="24"/>
          <w:szCs w:val="24"/>
        </w:rPr>
        <w:t>;</w:t>
      </w:r>
    </w:p>
    <w:p w:rsidR="005A2B07" w:rsidRDefault="00500073" w:rsidP="00500073">
      <w:pPr>
        <w:spacing w:after="0"/>
        <w:ind w:left="720" w:hanging="720"/>
        <w:jc w:val="both"/>
        <w:rPr>
          <w:rFonts w:ascii="Mangal" w:hAnsi="Mangal" w:cs="Mangal"/>
          <w:sz w:val="24"/>
          <w:szCs w:val="24"/>
        </w:rPr>
      </w:pPr>
      <w:r w:rsidRPr="00BF3F5D">
        <w:rPr>
          <w:rFonts w:ascii="Mangal" w:hAnsi="Mangal" w:cs="Mangal"/>
          <w:sz w:val="24"/>
          <w:szCs w:val="24"/>
          <w:cs/>
        </w:rPr>
        <w:t>(ग)</w:t>
      </w:r>
      <w:r w:rsidRPr="00BF3F5D">
        <w:rPr>
          <w:rFonts w:ascii="Mangal" w:hAnsi="Mangal" w:cs="Mangal" w:hint="cs"/>
          <w:sz w:val="24"/>
          <w:szCs w:val="24"/>
          <w:cs/>
        </w:rPr>
        <w:tab/>
      </w:r>
      <w:r w:rsidR="005A2B07">
        <w:rPr>
          <w:rFonts w:ascii="Mangal" w:hAnsi="Mangal" w:cs="Mangal" w:hint="cs"/>
          <w:sz w:val="24"/>
          <w:szCs w:val="24"/>
          <w:cs/>
        </w:rPr>
        <w:t>यदि हां, तो 2022 के बाद उन डीजल इंजनों का क्या होगा जब देश भर में सामान तथा यात्रियों की आवाजाही के लिए बिजली के इंजनों का प्रयोग किया जाएगा</w:t>
      </w:r>
      <w:r w:rsidR="008713FF" w:rsidRPr="00BF3F5D">
        <w:rPr>
          <w:rFonts w:ascii="Mangal" w:hAnsi="Mangal" w:cs="Mangal"/>
          <w:sz w:val="24"/>
          <w:szCs w:val="24"/>
        </w:rPr>
        <w:t>;</w:t>
      </w:r>
      <w:r w:rsidR="008713FF">
        <w:rPr>
          <w:rFonts w:ascii="Mangal" w:hAnsi="Mangal" w:cs="Mangal" w:hint="cs"/>
          <w:sz w:val="24"/>
          <w:szCs w:val="24"/>
          <w:cs/>
        </w:rPr>
        <w:t xml:space="preserve"> और</w:t>
      </w:r>
    </w:p>
    <w:p w:rsidR="008713FF" w:rsidRDefault="00500073" w:rsidP="00500073">
      <w:pPr>
        <w:spacing w:after="0"/>
        <w:ind w:left="720" w:hanging="720"/>
        <w:jc w:val="both"/>
        <w:rPr>
          <w:rFonts w:ascii="Mangal" w:hAnsi="Mangal" w:cs="Mangal"/>
          <w:sz w:val="24"/>
          <w:szCs w:val="24"/>
        </w:rPr>
      </w:pPr>
      <w:r w:rsidRPr="00BF3F5D">
        <w:rPr>
          <w:rFonts w:ascii="Mangal" w:hAnsi="Mangal" w:cs="Mangal"/>
          <w:sz w:val="24"/>
          <w:szCs w:val="24"/>
          <w:cs/>
        </w:rPr>
        <w:t>(घ)</w:t>
      </w:r>
      <w:r w:rsidRPr="00BF3F5D">
        <w:rPr>
          <w:rFonts w:ascii="Mangal" w:hAnsi="Mangal" w:cs="Mangal" w:hint="cs"/>
          <w:sz w:val="24"/>
          <w:szCs w:val="24"/>
          <w:cs/>
        </w:rPr>
        <w:tab/>
      </w:r>
      <w:r w:rsidR="005A2B07">
        <w:rPr>
          <w:rFonts w:ascii="Mangal" w:hAnsi="Mangal" w:cs="Mangal" w:hint="cs"/>
          <w:sz w:val="24"/>
          <w:szCs w:val="24"/>
          <w:cs/>
        </w:rPr>
        <w:t>इस समझौता ज्ञापन पर हस्ताक्षर करने का क्या औचित्य है जबकि डीजल लोकोमोटिव वर्क्स, वाराणसी पहले से ही ई.एम.डी. के सहयोग से उच्च अश्व शक्ति वाले डीजल इंजनों का विनिर्माण कर रहा है</w:t>
      </w:r>
      <w:r w:rsidR="008713FF">
        <w:rPr>
          <w:rFonts w:ascii="Mangal" w:hAnsi="Mangal" w:cs="Mangal"/>
          <w:sz w:val="24"/>
          <w:szCs w:val="24"/>
        </w:rPr>
        <w:t>?</w:t>
      </w:r>
    </w:p>
    <w:p w:rsidR="005A2B07" w:rsidRPr="00B30F28" w:rsidRDefault="005A2B07" w:rsidP="00500073">
      <w:pPr>
        <w:spacing w:after="0" w:line="240" w:lineRule="auto"/>
        <w:jc w:val="center"/>
        <w:rPr>
          <w:rFonts w:ascii="Mangal" w:hAnsi="Mangal" w:cs="Mangal"/>
          <w:b/>
          <w:bCs/>
          <w:sz w:val="16"/>
          <w:szCs w:val="16"/>
        </w:rPr>
      </w:pPr>
    </w:p>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उत्तर</w:t>
      </w:r>
    </w:p>
    <w:p w:rsidR="00500073" w:rsidRPr="00B30F28" w:rsidRDefault="00500073" w:rsidP="00500073">
      <w:pPr>
        <w:spacing w:after="0" w:line="240" w:lineRule="auto"/>
        <w:jc w:val="center"/>
        <w:rPr>
          <w:rFonts w:ascii="Mangal" w:hAnsi="Mangal" w:cs="Mangal"/>
          <w:sz w:val="8"/>
          <w:szCs w:val="8"/>
        </w:rPr>
      </w:pPr>
    </w:p>
    <w:p w:rsidR="00500073" w:rsidRPr="00C43D98" w:rsidRDefault="00500073" w:rsidP="00500073">
      <w:pPr>
        <w:spacing w:after="0" w:line="240" w:lineRule="auto"/>
        <w:jc w:val="center"/>
        <w:rPr>
          <w:rFonts w:ascii="Mangal" w:hAnsi="Mangal" w:cs="Mangal"/>
          <w:b/>
          <w:bCs/>
          <w:sz w:val="24"/>
          <w:szCs w:val="24"/>
        </w:rPr>
      </w:pPr>
      <w:r w:rsidRPr="00C43D98">
        <w:rPr>
          <w:rFonts w:ascii="Mangal" w:hAnsi="Mangal" w:cs="Mangal"/>
          <w:b/>
          <w:bCs/>
          <w:sz w:val="24"/>
          <w:szCs w:val="24"/>
          <w:cs/>
        </w:rPr>
        <w:t>रेल मंत्रालय में राज्य मंत्री (श्री</w:t>
      </w:r>
      <w:r w:rsidRPr="00C43D98">
        <w:rPr>
          <w:rFonts w:ascii="Mangal" w:hAnsi="Mangal" w:cs="Mangal" w:hint="cs"/>
          <w:b/>
          <w:bCs/>
          <w:sz w:val="24"/>
          <w:szCs w:val="24"/>
          <w:cs/>
        </w:rPr>
        <w:t xml:space="preserve"> </w:t>
      </w:r>
      <w:r w:rsidRPr="00C43D98">
        <w:rPr>
          <w:rFonts w:ascii="Mangal" w:hAnsi="Mangal" w:cs="Mangal"/>
          <w:b/>
          <w:bCs/>
          <w:sz w:val="24"/>
          <w:szCs w:val="24"/>
          <w:cs/>
        </w:rPr>
        <w:t>राजेन गोहांई)</w:t>
      </w:r>
    </w:p>
    <w:p w:rsidR="00500073" w:rsidRPr="00B30F28" w:rsidRDefault="00500073" w:rsidP="00B30F28">
      <w:pPr>
        <w:pStyle w:val="NoSpacing"/>
        <w:rPr>
          <w:sz w:val="14"/>
          <w:szCs w:val="12"/>
        </w:rPr>
      </w:pPr>
    </w:p>
    <w:p w:rsidR="00FF7CB7" w:rsidRPr="00B30F28" w:rsidRDefault="00FF7CB7" w:rsidP="00B30F28">
      <w:pPr>
        <w:pStyle w:val="NoSpacing"/>
        <w:rPr>
          <w:sz w:val="14"/>
          <w:szCs w:val="12"/>
        </w:rPr>
      </w:pPr>
    </w:p>
    <w:p w:rsidR="00FF7CB7" w:rsidRPr="00C43D98" w:rsidRDefault="00B30F28" w:rsidP="00FF7CB7">
      <w:pPr>
        <w:pStyle w:val="ListParagraph"/>
        <w:numPr>
          <w:ilvl w:val="0"/>
          <w:numId w:val="1"/>
        </w:numPr>
        <w:spacing w:after="0" w:line="240" w:lineRule="auto"/>
        <w:rPr>
          <w:rFonts w:ascii="Mangal" w:hAnsi="Mangal" w:cs="Mangal"/>
          <w:sz w:val="24"/>
          <w:szCs w:val="24"/>
        </w:rPr>
      </w:pPr>
      <w:r w:rsidRPr="00C43D98">
        <w:rPr>
          <w:rFonts w:ascii="Mangal" w:hAnsi="Mangal" w:cs="Mangal"/>
          <w:sz w:val="24"/>
          <w:szCs w:val="24"/>
        </w:rPr>
        <w:t xml:space="preserve"> </w:t>
      </w:r>
      <w:r w:rsidR="008F2C7D" w:rsidRPr="00C43D98">
        <w:rPr>
          <w:rFonts w:ascii="Mangal" w:hAnsi="Mangal" w:cs="Mangal" w:hint="cs"/>
          <w:sz w:val="24"/>
          <w:szCs w:val="24"/>
          <w:cs/>
        </w:rPr>
        <w:t>से (घ</w:t>
      </w:r>
      <w:r w:rsidR="00FF7CB7" w:rsidRPr="00C43D98">
        <w:rPr>
          <w:rFonts w:ascii="Mangal" w:hAnsi="Mangal" w:cs="Mangal" w:hint="cs"/>
          <w:sz w:val="24"/>
          <w:szCs w:val="24"/>
          <w:cs/>
        </w:rPr>
        <w:t>)</w:t>
      </w:r>
      <w:r w:rsidR="00C43D98">
        <w:rPr>
          <w:rFonts w:ascii="Mangal" w:hAnsi="Mangal" w:cs="Mangal"/>
          <w:sz w:val="24"/>
          <w:szCs w:val="24"/>
        </w:rPr>
        <w:t>:</w:t>
      </w:r>
      <w:r w:rsidR="00FF7CB7" w:rsidRPr="00C43D98">
        <w:rPr>
          <w:rFonts w:ascii="Mangal" w:hAnsi="Mangal" w:cs="Mangal"/>
          <w:sz w:val="24"/>
          <w:szCs w:val="24"/>
        </w:rPr>
        <w:t xml:space="preserve"> </w:t>
      </w:r>
      <w:r w:rsidR="00FF7CB7" w:rsidRPr="00C43D98">
        <w:rPr>
          <w:rFonts w:ascii="Mangal" w:hAnsi="Mangal" w:cs="Mangal" w:hint="cs"/>
          <w:sz w:val="24"/>
          <w:szCs w:val="24"/>
          <w:cs/>
        </w:rPr>
        <w:t xml:space="preserve">एक विवरण सभा पटल पर रख दिया गया है। </w:t>
      </w:r>
    </w:p>
    <w:p w:rsidR="00FF7CB7" w:rsidRPr="00D51A08" w:rsidRDefault="00FF7CB7" w:rsidP="00FF7CB7">
      <w:pPr>
        <w:spacing w:after="0" w:line="240" w:lineRule="auto"/>
        <w:jc w:val="center"/>
        <w:rPr>
          <w:rFonts w:ascii="Mangal" w:hAnsi="Mangal" w:cs="Mangal"/>
          <w:b/>
          <w:bCs/>
          <w:sz w:val="24"/>
          <w:szCs w:val="24"/>
        </w:rPr>
      </w:pPr>
    </w:p>
    <w:p w:rsidR="00FF7CB7" w:rsidRDefault="00FF7CB7" w:rsidP="00500073">
      <w:pPr>
        <w:spacing w:after="0" w:line="240" w:lineRule="auto"/>
        <w:jc w:val="both"/>
        <w:rPr>
          <w:rFonts w:ascii="Mangal" w:hAnsi="Mangal" w:cs="Mangal"/>
          <w:sz w:val="24"/>
          <w:szCs w:val="24"/>
        </w:rPr>
      </w:pPr>
    </w:p>
    <w:p w:rsidR="001F0283" w:rsidRDefault="003E0492" w:rsidP="003E0492">
      <w:pPr>
        <w:tabs>
          <w:tab w:val="left" w:pos="2115"/>
        </w:tabs>
        <w:spacing w:after="0" w:line="240" w:lineRule="auto"/>
        <w:jc w:val="center"/>
        <w:rPr>
          <w:rFonts w:ascii="Mangal" w:hAnsi="Mangal"/>
          <w:b/>
          <w:bCs/>
          <w:szCs w:val="22"/>
        </w:rPr>
      </w:pPr>
      <w:r w:rsidRPr="003E0492">
        <w:rPr>
          <w:rFonts w:ascii="Mangal" w:hAnsi="Mangal" w:hint="cs"/>
          <w:b/>
          <w:bCs/>
          <w:szCs w:val="22"/>
          <w:cs/>
        </w:rPr>
        <w:t>*</w:t>
      </w:r>
      <w:r w:rsidRPr="003E0492">
        <w:rPr>
          <w:rFonts w:ascii="Mangal" w:hAnsi="Mangal"/>
          <w:b/>
          <w:bCs/>
          <w:szCs w:val="22"/>
        </w:rPr>
        <w:t>******</w:t>
      </w:r>
    </w:p>
    <w:p w:rsidR="001F0283" w:rsidRDefault="001F0283">
      <w:pPr>
        <w:rPr>
          <w:rFonts w:ascii="Mangal" w:hAnsi="Mangal"/>
          <w:b/>
          <w:bCs/>
          <w:szCs w:val="22"/>
        </w:rPr>
      </w:pPr>
      <w:r>
        <w:rPr>
          <w:rFonts w:ascii="Mangal" w:hAnsi="Mangal"/>
          <w:b/>
          <w:bCs/>
          <w:szCs w:val="22"/>
        </w:rPr>
        <w:br w:type="page"/>
      </w:r>
    </w:p>
    <w:p w:rsidR="00937BFA" w:rsidRPr="00C43D98" w:rsidRDefault="00937BFA" w:rsidP="00C43D98">
      <w:pPr>
        <w:spacing w:after="0" w:line="240" w:lineRule="auto"/>
        <w:rPr>
          <w:sz w:val="24"/>
          <w:szCs w:val="22"/>
        </w:rPr>
      </w:pPr>
      <w:r w:rsidRPr="00C43D98">
        <w:rPr>
          <w:sz w:val="24"/>
          <w:szCs w:val="22"/>
          <w:cs/>
        </w:rPr>
        <w:lastRenderedPageBreak/>
        <w:t>उच्च अश्व शक्ति के डीजल इंजन के संबंध में 23.</w:t>
      </w:r>
      <w:r w:rsidRPr="00C43D98">
        <w:rPr>
          <w:sz w:val="24"/>
          <w:szCs w:val="22"/>
        </w:rPr>
        <w:t>03</w:t>
      </w:r>
      <w:r w:rsidRPr="00C43D98">
        <w:rPr>
          <w:sz w:val="24"/>
          <w:szCs w:val="22"/>
          <w:cs/>
        </w:rPr>
        <w:t>.201</w:t>
      </w:r>
      <w:r w:rsidRPr="00C43D98">
        <w:rPr>
          <w:sz w:val="24"/>
          <w:szCs w:val="22"/>
        </w:rPr>
        <w:t>8</w:t>
      </w:r>
      <w:r w:rsidRPr="00C43D98">
        <w:rPr>
          <w:sz w:val="24"/>
          <w:szCs w:val="22"/>
          <w:cs/>
        </w:rPr>
        <w:t xml:space="preserve"> को राज्‍य सभा में श्री दर्शन सिंह यादव के अतारांकित प्रश्‍न सं. 3346 के भाग (क) से (घ) के उत्‍तर से संबंधित </w:t>
      </w:r>
      <w:r w:rsidRPr="00C43D98">
        <w:rPr>
          <w:b/>
          <w:bCs/>
          <w:sz w:val="24"/>
          <w:szCs w:val="22"/>
          <w:cs/>
        </w:rPr>
        <w:t>विवरण</w:t>
      </w:r>
      <w:r w:rsidRPr="00C43D98">
        <w:rPr>
          <w:sz w:val="24"/>
          <w:szCs w:val="22"/>
          <w:cs/>
        </w:rPr>
        <w:t>।</w:t>
      </w:r>
    </w:p>
    <w:p w:rsidR="00682680" w:rsidRPr="00681971" w:rsidRDefault="00682680" w:rsidP="00C43D98">
      <w:pPr>
        <w:pStyle w:val="ListParagraph"/>
        <w:tabs>
          <w:tab w:val="left" w:pos="2115"/>
        </w:tabs>
        <w:spacing w:after="0" w:line="240" w:lineRule="auto"/>
        <w:jc w:val="both"/>
        <w:rPr>
          <w:rFonts w:ascii="Mangal" w:hAnsi="Mangal"/>
          <w:sz w:val="8"/>
          <w:szCs w:val="8"/>
        </w:rPr>
      </w:pPr>
    </w:p>
    <w:p w:rsidR="003E0492" w:rsidRPr="00907E29" w:rsidRDefault="001F0283" w:rsidP="00681971">
      <w:pPr>
        <w:pStyle w:val="ListParagraph"/>
        <w:numPr>
          <w:ilvl w:val="0"/>
          <w:numId w:val="3"/>
        </w:numPr>
        <w:spacing w:after="0" w:line="240" w:lineRule="auto"/>
        <w:jc w:val="both"/>
        <w:rPr>
          <w:rFonts w:ascii="Mangal" w:hAnsi="Mangal"/>
          <w:szCs w:val="22"/>
        </w:rPr>
      </w:pPr>
      <w:r w:rsidRPr="00907E29">
        <w:rPr>
          <w:rFonts w:ascii="Mangal" w:hAnsi="Mangal" w:hint="cs"/>
          <w:szCs w:val="22"/>
          <w:cs/>
        </w:rPr>
        <w:t>जी हां। रेल मंत्रालय ने 100</w:t>
      </w:r>
      <w:r w:rsidRPr="00907E29">
        <w:rPr>
          <w:rFonts w:ascii="Mangal" w:hAnsi="Mangal"/>
          <w:szCs w:val="22"/>
        </w:rPr>
        <w:t xml:space="preserve">% </w:t>
      </w:r>
      <w:r w:rsidRPr="00907E29">
        <w:rPr>
          <w:rFonts w:ascii="Mangal" w:hAnsi="Mangal" w:hint="cs"/>
          <w:szCs w:val="22"/>
          <w:cs/>
        </w:rPr>
        <w:t>विद्युतकरण क</w:t>
      </w:r>
      <w:r w:rsidR="001637CE">
        <w:rPr>
          <w:rFonts w:ascii="Mangal" w:hAnsi="Mangal" w:hint="cs"/>
          <w:szCs w:val="22"/>
          <w:cs/>
        </w:rPr>
        <w:t>ो</w:t>
      </w:r>
      <w:r w:rsidRPr="00907E29">
        <w:rPr>
          <w:rFonts w:ascii="Mangal" w:hAnsi="Mangal" w:hint="cs"/>
          <w:szCs w:val="22"/>
          <w:cs/>
        </w:rPr>
        <w:t xml:space="preserve"> हासिल करने के लिए शेष 38000 बड़ी लाइन मार्ग </w:t>
      </w:r>
      <w:r w:rsidR="00C43D98">
        <w:rPr>
          <w:rFonts w:ascii="Mangal" w:hAnsi="Mangal"/>
          <w:szCs w:val="22"/>
          <w:cs/>
        </w:rPr>
        <w:t>किलोमीटर</w:t>
      </w:r>
      <w:r w:rsidR="00C43D98">
        <w:rPr>
          <w:rFonts w:ascii="Mangal" w:hAnsi="Mangal"/>
          <w:szCs w:val="22"/>
        </w:rPr>
        <w:t xml:space="preserve"> </w:t>
      </w:r>
      <w:r w:rsidRPr="00907E29">
        <w:rPr>
          <w:rFonts w:ascii="Mangal" w:hAnsi="Mangal" w:hint="cs"/>
          <w:szCs w:val="22"/>
          <w:cs/>
        </w:rPr>
        <w:t>को विद्युतीकृ</w:t>
      </w:r>
      <w:r w:rsidR="00907E29">
        <w:rPr>
          <w:rFonts w:ascii="Mangal" w:hAnsi="Mangal" w:hint="cs"/>
          <w:szCs w:val="22"/>
          <w:cs/>
        </w:rPr>
        <w:t>त</w:t>
      </w:r>
      <w:r w:rsidRPr="00907E29">
        <w:rPr>
          <w:rFonts w:ascii="Mangal" w:hAnsi="Mangal" w:hint="cs"/>
          <w:szCs w:val="22"/>
          <w:cs/>
        </w:rPr>
        <w:t xml:space="preserve"> करने का निर्णय किया है। तदनुसार नीचे दिए गए अनुसार कार्य-योजना बनाई गई हैः </w:t>
      </w:r>
    </w:p>
    <w:p w:rsidR="001F0283" w:rsidRPr="00681971" w:rsidRDefault="001F0283" w:rsidP="001F0283">
      <w:pPr>
        <w:pStyle w:val="ListParagraph"/>
        <w:tabs>
          <w:tab w:val="left" w:pos="2115"/>
        </w:tabs>
        <w:spacing w:after="0" w:line="240" w:lineRule="auto"/>
        <w:rPr>
          <w:rFonts w:ascii="Mangal" w:hAnsi="Mangal"/>
          <w:b/>
          <w:bCs/>
          <w:sz w:val="6"/>
          <w:szCs w:val="6"/>
        </w:rPr>
      </w:pPr>
    </w:p>
    <w:tbl>
      <w:tblPr>
        <w:tblStyle w:val="TableGrid"/>
        <w:tblW w:w="0" w:type="auto"/>
        <w:jc w:val="center"/>
        <w:tblInd w:w="720" w:type="dxa"/>
        <w:tblLook w:val="04A0"/>
      </w:tblPr>
      <w:tblGrid>
        <w:gridCol w:w="1611"/>
        <w:gridCol w:w="6398"/>
      </w:tblGrid>
      <w:tr w:rsidR="001F0283" w:rsidRPr="002038CE" w:rsidTr="00E20AF6">
        <w:trPr>
          <w:trHeight w:val="390"/>
          <w:jc w:val="center"/>
        </w:trPr>
        <w:tc>
          <w:tcPr>
            <w:tcW w:w="1611" w:type="dxa"/>
          </w:tcPr>
          <w:p w:rsidR="001F0283" w:rsidRPr="002038CE" w:rsidRDefault="001F0283" w:rsidP="002038CE">
            <w:pPr>
              <w:pStyle w:val="NoSpacing"/>
              <w:rPr>
                <w:szCs w:val="22"/>
              </w:rPr>
            </w:pPr>
            <w:r w:rsidRPr="002038CE">
              <w:rPr>
                <w:rFonts w:hint="cs"/>
                <w:szCs w:val="22"/>
                <w:cs/>
              </w:rPr>
              <w:t>वर्ष</w:t>
            </w:r>
          </w:p>
        </w:tc>
        <w:tc>
          <w:tcPr>
            <w:tcW w:w="6398" w:type="dxa"/>
          </w:tcPr>
          <w:p w:rsidR="001F0283" w:rsidRPr="002038CE" w:rsidRDefault="001F0283" w:rsidP="002038CE">
            <w:pPr>
              <w:pStyle w:val="NoSpacing"/>
              <w:rPr>
                <w:szCs w:val="22"/>
              </w:rPr>
            </w:pPr>
            <w:r w:rsidRPr="002038CE">
              <w:rPr>
                <w:rFonts w:hint="cs"/>
                <w:szCs w:val="22"/>
                <w:cs/>
              </w:rPr>
              <w:t>म</w:t>
            </w:r>
            <w:r w:rsidR="001637CE" w:rsidRPr="002038CE">
              <w:rPr>
                <w:rFonts w:hint="cs"/>
                <w:szCs w:val="22"/>
                <w:cs/>
              </w:rPr>
              <w:t>ार्ग कि.मी</w:t>
            </w:r>
            <w:r w:rsidR="00C43D98" w:rsidRPr="002038CE">
              <w:rPr>
                <w:rFonts w:hint="cs"/>
                <w:szCs w:val="22"/>
              </w:rPr>
              <w:t>,</w:t>
            </w:r>
            <w:r w:rsidR="00C43D98" w:rsidRPr="002038CE">
              <w:rPr>
                <w:szCs w:val="22"/>
              </w:rPr>
              <w:t xml:space="preserve"> </w:t>
            </w:r>
            <w:r w:rsidR="001637CE" w:rsidRPr="002038CE">
              <w:rPr>
                <w:rFonts w:hint="cs"/>
                <w:szCs w:val="22"/>
                <w:cs/>
              </w:rPr>
              <w:t>जिसके लिए विद्युतीकरण</w:t>
            </w:r>
            <w:r w:rsidRPr="002038CE">
              <w:rPr>
                <w:rFonts w:hint="cs"/>
                <w:szCs w:val="22"/>
                <w:cs/>
              </w:rPr>
              <w:t xml:space="preserve"> की योजना बनाई गई है</w:t>
            </w:r>
          </w:p>
        </w:tc>
      </w:tr>
      <w:tr w:rsidR="001F0283" w:rsidRPr="002038CE" w:rsidTr="00E20AF6">
        <w:trPr>
          <w:trHeight w:val="390"/>
          <w:jc w:val="center"/>
        </w:trPr>
        <w:tc>
          <w:tcPr>
            <w:tcW w:w="1611" w:type="dxa"/>
          </w:tcPr>
          <w:p w:rsidR="001F0283" w:rsidRPr="002038CE" w:rsidRDefault="001F0283" w:rsidP="002038CE">
            <w:pPr>
              <w:pStyle w:val="NoSpacing"/>
              <w:rPr>
                <w:szCs w:val="22"/>
                <w:cs/>
              </w:rPr>
            </w:pPr>
            <w:r w:rsidRPr="002038CE">
              <w:rPr>
                <w:rFonts w:hint="cs"/>
                <w:szCs w:val="22"/>
                <w:cs/>
              </w:rPr>
              <w:t>2017-18</w:t>
            </w:r>
          </w:p>
        </w:tc>
        <w:tc>
          <w:tcPr>
            <w:tcW w:w="6398" w:type="dxa"/>
          </w:tcPr>
          <w:p w:rsidR="001F0283" w:rsidRPr="002038CE" w:rsidRDefault="001F0283" w:rsidP="002038CE">
            <w:pPr>
              <w:pStyle w:val="NoSpacing"/>
              <w:rPr>
                <w:szCs w:val="22"/>
                <w:cs/>
              </w:rPr>
            </w:pPr>
            <w:r w:rsidRPr="002038CE">
              <w:rPr>
                <w:rFonts w:hint="cs"/>
                <w:szCs w:val="22"/>
                <w:cs/>
              </w:rPr>
              <w:t>4000</w:t>
            </w:r>
          </w:p>
        </w:tc>
      </w:tr>
      <w:tr w:rsidR="001F0283" w:rsidRPr="002038CE" w:rsidTr="00E20AF6">
        <w:trPr>
          <w:trHeight w:val="390"/>
          <w:jc w:val="center"/>
        </w:trPr>
        <w:tc>
          <w:tcPr>
            <w:tcW w:w="1611" w:type="dxa"/>
          </w:tcPr>
          <w:p w:rsidR="001F0283" w:rsidRPr="002038CE" w:rsidRDefault="001F0283" w:rsidP="002038CE">
            <w:pPr>
              <w:pStyle w:val="NoSpacing"/>
              <w:rPr>
                <w:szCs w:val="22"/>
                <w:cs/>
              </w:rPr>
            </w:pPr>
            <w:r w:rsidRPr="002038CE">
              <w:rPr>
                <w:rFonts w:hint="cs"/>
                <w:szCs w:val="22"/>
                <w:cs/>
              </w:rPr>
              <w:t>2018-19</w:t>
            </w:r>
          </w:p>
        </w:tc>
        <w:tc>
          <w:tcPr>
            <w:tcW w:w="6398" w:type="dxa"/>
          </w:tcPr>
          <w:p w:rsidR="001F0283" w:rsidRPr="002038CE" w:rsidRDefault="001F0283" w:rsidP="002038CE">
            <w:pPr>
              <w:pStyle w:val="NoSpacing"/>
              <w:rPr>
                <w:szCs w:val="22"/>
                <w:cs/>
              </w:rPr>
            </w:pPr>
            <w:r w:rsidRPr="002038CE">
              <w:rPr>
                <w:rFonts w:hint="cs"/>
                <w:szCs w:val="22"/>
                <w:cs/>
              </w:rPr>
              <w:t>6000</w:t>
            </w:r>
          </w:p>
        </w:tc>
      </w:tr>
      <w:tr w:rsidR="001F0283" w:rsidRPr="002038CE" w:rsidTr="00E20AF6">
        <w:trPr>
          <w:trHeight w:val="390"/>
          <w:jc w:val="center"/>
        </w:trPr>
        <w:tc>
          <w:tcPr>
            <w:tcW w:w="1611" w:type="dxa"/>
          </w:tcPr>
          <w:p w:rsidR="001F0283" w:rsidRPr="002038CE" w:rsidRDefault="001F0283" w:rsidP="002038CE">
            <w:pPr>
              <w:pStyle w:val="NoSpacing"/>
              <w:rPr>
                <w:szCs w:val="22"/>
                <w:cs/>
              </w:rPr>
            </w:pPr>
            <w:r w:rsidRPr="002038CE">
              <w:rPr>
                <w:rFonts w:hint="cs"/>
                <w:szCs w:val="22"/>
                <w:cs/>
              </w:rPr>
              <w:t>2019-20</w:t>
            </w:r>
          </w:p>
        </w:tc>
        <w:tc>
          <w:tcPr>
            <w:tcW w:w="6398" w:type="dxa"/>
          </w:tcPr>
          <w:p w:rsidR="001F0283" w:rsidRPr="002038CE" w:rsidRDefault="001F0283" w:rsidP="002038CE">
            <w:pPr>
              <w:pStyle w:val="NoSpacing"/>
              <w:rPr>
                <w:szCs w:val="22"/>
                <w:cs/>
              </w:rPr>
            </w:pPr>
            <w:r w:rsidRPr="002038CE">
              <w:rPr>
                <w:rFonts w:hint="cs"/>
                <w:szCs w:val="22"/>
                <w:cs/>
              </w:rPr>
              <w:t>7000</w:t>
            </w:r>
          </w:p>
        </w:tc>
      </w:tr>
      <w:tr w:rsidR="001F0283" w:rsidRPr="002038CE" w:rsidTr="00E20AF6">
        <w:trPr>
          <w:trHeight w:val="390"/>
          <w:jc w:val="center"/>
        </w:trPr>
        <w:tc>
          <w:tcPr>
            <w:tcW w:w="1611" w:type="dxa"/>
          </w:tcPr>
          <w:p w:rsidR="001F0283" w:rsidRPr="002038CE" w:rsidRDefault="001F0283" w:rsidP="002038CE">
            <w:pPr>
              <w:pStyle w:val="NoSpacing"/>
              <w:rPr>
                <w:szCs w:val="22"/>
                <w:cs/>
              </w:rPr>
            </w:pPr>
            <w:r w:rsidRPr="002038CE">
              <w:rPr>
                <w:rFonts w:hint="cs"/>
                <w:szCs w:val="22"/>
                <w:cs/>
              </w:rPr>
              <w:t>2020-21</w:t>
            </w:r>
          </w:p>
        </w:tc>
        <w:tc>
          <w:tcPr>
            <w:tcW w:w="6398" w:type="dxa"/>
          </w:tcPr>
          <w:p w:rsidR="001F0283" w:rsidRPr="002038CE" w:rsidRDefault="001F0283" w:rsidP="002038CE">
            <w:pPr>
              <w:pStyle w:val="NoSpacing"/>
              <w:rPr>
                <w:szCs w:val="22"/>
                <w:cs/>
              </w:rPr>
            </w:pPr>
            <w:r w:rsidRPr="002038CE">
              <w:rPr>
                <w:rFonts w:hint="cs"/>
                <w:szCs w:val="22"/>
                <w:cs/>
              </w:rPr>
              <w:t>10500</w:t>
            </w:r>
          </w:p>
        </w:tc>
      </w:tr>
      <w:tr w:rsidR="001F0283" w:rsidRPr="002038CE" w:rsidTr="00E20AF6">
        <w:trPr>
          <w:trHeight w:val="390"/>
          <w:jc w:val="center"/>
        </w:trPr>
        <w:tc>
          <w:tcPr>
            <w:tcW w:w="1611" w:type="dxa"/>
          </w:tcPr>
          <w:p w:rsidR="001F0283" w:rsidRPr="002038CE" w:rsidRDefault="008A0055" w:rsidP="002038CE">
            <w:pPr>
              <w:pStyle w:val="NoSpacing"/>
              <w:rPr>
                <w:szCs w:val="22"/>
                <w:cs/>
              </w:rPr>
            </w:pPr>
            <w:r w:rsidRPr="002038CE">
              <w:rPr>
                <w:rFonts w:hint="cs"/>
                <w:szCs w:val="22"/>
                <w:cs/>
              </w:rPr>
              <w:t>2021-22</w:t>
            </w:r>
          </w:p>
        </w:tc>
        <w:tc>
          <w:tcPr>
            <w:tcW w:w="6398" w:type="dxa"/>
          </w:tcPr>
          <w:p w:rsidR="001F0283" w:rsidRPr="002038CE" w:rsidRDefault="008A0055" w:rsidP="002038CE">
            <w:pPr>
              <w:pStyle w:val="NoSpacing"/>
              <w:rPr>
                <w:szCs w:val="22"/>
                <w:cs/>
              </w:rPr>
            </w:pPr>
            <w:r w:rsidRPr="002038CE">
              <w:rPr>
                <w:rFonts w:hint="cs"/>
                <w:szCs w:val="22"/>
                <w:cs/>
              </w:rPr>
              <w:t>10500</w:t>
            </w:r>
          </w:p>
        </w:tc>
      </w:tr>
      <w:tr w:rsidR="008A0055" w:rsidRPr="002038CE" w:rsidTr="00E20AF6">
        <w:trPr>
          <w:trHeight w:val="390"/>
          <w:jc w:val="center"/>
        </w:trPr>
        <w:tc>
          <w:tcPr>
            <w:tcW w:w="1611" w:type="dxa"/>
          </w:tcPr>
          <w:p w:rsidR="008A0055" w:rsidRPr="002038CE" w:rsidRDefault="001637CE" w:rsidP="002038CE">
            <w:pPr>
              <w:pStyle w:val="NoSpacing"/>
              <w:rPr>
                <w:szCs w:val="22"/>
              </w:rPr>
            </w:pPr>
            <w:r w:rsidRPr="002038CE">
              <w:rPr>
                <w:rFonts w:hint="cs"/>
                <w:szCs w:val="22"/>
                <w:cs/>
              </w:rPr>
              <w:t>कुल</w:t>
            </w:r>
          </w:p>
        </w:tc>
        <w:tc>
          <w:tcPr>
            <w:tcW w:w="6398" w:type="dxa"/>
          </w:tcPr>
          <w:p w:rsidR="008A0055" w:rsidRPr="00E20AF6" w:rsidRDefault="008A0055" w:rsidP="002038CE">
            <w:pPr>
              <w:pStyle w:val="NoSpacing"/>
              <w:rPr>
                <w:sz w:val="24"/>
                <w:szCs w:val="24"/>
                <w:cs/>
              </w:rPr>
            </w:pPr>
            <w:r w:rsidRPr="00E20AF6">
              <w:rPr>
                <w:sz w:val="24"/>
                <w:szCs w:val="24"/>
              </w:rPr>
              <w:t>38000</w:t>
            </w:r>
          </w:p>
        </w:tc>
      </w:tr>
    </w:tbl>
    <w:p w:rsidR="001F0283" w:rsidRPr="005D27A7" w:rsidRDefault="001F0283" w:rsidP="001F0283">
      <w:pPr>
        <w:pStyle w:val="ListParagraph"/>
        <w:tabs>
          <w:tab w:val="left" w:pos="2115"/>
        </w:tabs>
        <w:spacing w:after="0" w:line="240" w:lineRule="auto"/>
        <w:rPr>
          <w:rFonts w:ascii="Mangal" w:hAnsi="Mangal"/>
          <w:b/>
          <w:bCs/>
          <w:sz w:val="6"/>
          <w:szCs w:val="6"/>
        </w:rPr>
      </w:pPr>
    </w:p>
    <w:p w:rsidR="00D511F8" w:rsidRDefault="005D27A7" w:rsidP="005D27A7">
      <w:pPr>
        <w:pStyle w:val="ListParagraph"/>
        <w:spacing w:after="0" w:line="240" w:lineRule="auto"/>
        <w:ind w:left="0"/>
        <w:jc w:val="both"/>
        <w:rPr>
          <w:rFonts w:ascii="Mangal" w:hAnsi="Mangal"/>
          <w:szCs w:val="22"/>
        </w:rPr>
      </w:pPr>
      <w:r>
        <w:rPr>
          <w:rFonts w:ascii="Mangal" w:hAnsi="Mangal"/>
          <w:szCs w:val="22"/>
        </w:rPr>
        <w:tab/>
      </w:r>
      <w:r w:rsidR="00D511F8" w:rsidRPr="00CC026B">
        <w:rPr>
          <w:rFonts w:ascii="Mangal" w:hAnsi="Mangal"/>
          <w:szCs w:val="22"/>
        </w:rPr>
        <w:t xml:space="preserve">100% </w:t>
      </w:r>
      <w:r w:rsidR="00D511F8" w:rsidRPr="00CC026B">
        <w:rPr>
          <w:rFonts w:ascii="Mangal" w:hAnsi="Mangal" w:hint="cs"/>
          <w:szCs w:val="22"/>
          <w:cs/>
        </w:rPr>
        <w:t>विद्युतीकरण</w:t>
      </w:r>
      <w:r w:rsidR="00D511F8">
        <w:rPr>
          <w:rFonts w:ascii="Mangal" w:hAnsi="Mangal" w:hint="cs"/>
          <w:szCs w:val="22"/>
          <w:cs/>
        </w:rPr>
        <w:t xml:space="preserve"> के लिए </w:t>
      </w:r>
      <w:r w:rsidR="00CC026B">
        <w:rPr>
          <w:rFonts w:ascii="Mangal" w:hAnsi="Mangal" w:hint="cs"/>
          <w:szCs w:val="22"/>
          <w:cs/>
        </w:rPr>
        <w:t>शेष 38000 बड़ी लाइन मार्ग कि.मी</w:t>
      </w:r>
      <w:r w:rsidR="00D511F8">
        <w:rPr>
          <w:rFonts w:ascii="Mangal" w:hAnsi="Mangal" w:hint="cs"/>
          <w:szCs w:val="22"/>
          <w:cs/>
        </w:rPr>
        <w:t xml:space="preserve"> में से</w:t>
      </w:r>
      <w:r w:rsidR="00C43D98">
        <w:rPr>
          <w:rFonts w:ascii="Mangal" w:hAnsi="Mangal" w:hint="cs"/>
          <w:szCs w:val="22"/>
        </w:rPr>
        <w:t>,</w:t>
      </w:r>
      <w:r w:rsidR="00C43D98">
        <w:rPr>
          <w:rFonts w:ascii="Mangal" w:hAnsi="Mangal"/>
          <w:szCs w:val="22"/>
        </w:rPr>
        <w:t xml:space="preserve"> </w:t>
      </w:r>
      <w:r w:rsidR="00D511F8">
        <w:rPr>
          <w:rFonts w:ascii="Mangal" w:hAnsi="Mangal" w:hint="cs"/>
          <w:szCs w:val="22"/>
          <w:cs/>
        </w:rPr>
        <w:t>2018-19</w:t>
      </w:r>
      <w:r w:rsidR="001637CE">
        <w:rPr>
          <w:rFonts w:ascii="Mangal" w:hAnsi="Mangal" w:hint="cs"/>
          <w:szCs w:val="22"/>
          <w:cs/>
        </w:rPr>
        <w:t xml:space="preserve"> के बजट में 13675 मार्ग कि.मी का</w:t>
      </w:r>
      <w:r w:rsidR="00D511F8">
        <w:rPr>
          <w:rFonts w:ascii="Mangal" w:hAnsi="Mangal" w:hint="cs"/>
          <w:szCs w:val="22"/>
          <w:cs/>
        </w:rPr>
        <w:t xml:space="preserve"> ऐसा कार्य शामिल किया गया है, जो स्वीकृत नहीं है। इन कार्यों का कार्य निष्पादन</w:t>
      </w:r>
      <w:r w:rsidR="001637CE">
        <w:rPr>
          <w:rFonts w:ascii="Mangal" w:hAnsi="Mangal" w:hint="cs"/>
          <w:szCs w:val="22"/>
          <w:cs/>
        </w:rPr>
        <w:t>,</w:t>
      </w:r>
      <w:r w:rsidR="00D511F8">
        <w:rPr>
          <w:rFonts w:ascii="Mangal" w:hAnsi="Mangal" w:hint="cs"/>
          <w:szCs w:val="22"/>
          <w:cs/>
        </w:rPr>
        <w:t xml:space="preserve"> इनके लिए संविधिक और अनिवार्य अनुमोदन </w:t>
      </w:r>
      <w:r w:rsidR="001637CE">
        <w:rPr>
          <w:rFonts w:ascii="Mangal" w:hAnsi="Mangal" w:hint="cs"/>
          <w:szCs w:val="22"/>
          <w:cs/>
        </w:rPr>
        <w:t>मिल</w:t>
      </w:r>
      <w:r w:rsidR="00D511F8">
        <w:rPr>
          <w:rFonts w:ascii="Mangal" w:hAnsi="Mangal" w:hint="cs"/>
          <w:szCs w:val="22"/>
          <w:cs/>
        </w:rPr>
        <w:t xml:space="preserve"> जाने पर</w:t>
      </w:r>
      <w:r w:rsidR="00C43D98">
        <w:rPr>
          <w:rFonts w:ascii="Mangal" w:hAnsi="Mangal"/>
          <w:szCs w:val="22"/>
        </w:rPr>
        <w:t xml:space="preserve"> </w:t>
      </w:r>
      <w:r w:rsidR="00C43D98">
        <w:rPr>
          <w:rFonts w:ascii="Mangal" w:hAnsi="Mangal"/>
          <w:szCs w:val="22"/>
          <w:cs/>
        </w:rPr>
        <w:t>शुरु</w:t>
      </w:r>
      <w:r w:rsidR="00C43D98">
        <w:rPr>
          <w:rFonts w:ascii="Mangal" w:hAnsi="Mangal"/>
          <w:szCs w:val="22"/>
        </w:rPr>
        <w:t xml:space="preserve"> </w:t>
      </w:r>
      <w:r w:rsidR="00D511F8">
        <w:rPr>
          <w:rFonts w:ascii="Mangal" w:hAnsi="Mangal" w:hint="cs"/>
          <w:szCs w:val="22"/>
          <w:cs/>
        </w:rPr>
        <w:t xml:space="preserve">किया जाएगा। </w:t>
      </w:r>
    </w:p>
    <w:p w:rsidR="005D27A7" w:rsidRPr="005D27A7" w:rsidRDefault="005D27A7" w:rsidP="005D27A7">
      <w:pPr>
        <w:pStyle w:val="ListParagraph"/>
        <w:spacing w:after="0" w:line="240" w:lineRule="auto"/>
        <w:ind w:left="0"/>
        <w:jc w:val="both"/>
        <w:rPr>
          <w:rFonts w:ascii="Mangal" w:hAnsi="Mangal"/>
          <w:sz w:val="4"/>
          <w:szCs w:val="4"/>
        </w:rPr>
      </w:pPr>
    </w:p>
    <w:p w:rsidR="00D511F8" w:rsidRDefault="00D511F8" w:rsidP="005D27A7">
      <w:pPr>
        <w:pStyle w:val="ListParagraph"/>
        <w:numPr>
          <w:ilvl w:val="0"/>
          <w:numId w:val="3"/>
        </w:numPr>
        <w:spacing w:after="0" w:line="240" w:lineRule="auto"/>
        <w:jc w:val="both"/>
        <w:rPr>
          <w:rFonts w:ascii="Mangal" w:hAnsi="Mangal"/>
          <w:szCs w:val="22"/>
        </w:rPr>
      </w:pPr>
      <w:r>
        <w:rPr>
          <w:rFonts w:ascii="Mangal" w:hAnsi="Mangal" w:hint="cs"/>
          <w:b/>
          <w:bCs/>
          <w:szCs w:val="22"/>
          <w:cs/>
        </w:rPr>
        <w:t xml:space="preserve"> </w:t>
      </w:r>
      <w:r w:rsidRPr="00CC026B">
        <w:rPr>
          <w:rFonts w:ascii="Mangal" w:hAnsi="Mangal" w:hint="cs"/>
          <w:szCs w:val="22"/>
          <w:cs/>
        </w:rPr>
        <w:t>रेल</w:t>
      </w:r>
      <w:r>
        <w:rPr>
          <w:rFonts w:ascii="Mangal" w:hAnsi="Mangal" w:hint="cs"/>
          <w:b/>
          <w:bCs/>
          <w:szCs w:val="22"/>
          <w:cs/>
        </w:rPr>
        <w:t xml:space="preserve"> </w:t>
      </w:r>
      <w:r w:rsidR="00907E29">
        <w:rPr>
          <w:rFonts w:ascii="Mangal" w:hAnsi="Mangal" w:hint="cs"/>
          <w:szCs w:val="22"/>
          <w:cs/>
        </w:rPr>
        <w:t>म</w:t>
      </w:r>
      <w:r w:rsidR="001637CE">
        <w:rPr>
          <w:rFonts w:ascii="Mangal" w:hAnsi="Mangal" w:hint="cs"/>
          <w:szCs w:val="22"/>
          <w:cs/>
        </w:rPr>
        <w:t>ं</w:t>
      </w:r>
      <w:r w:rsidR="00907E29">
        <w:rPr>
          <w:rFonts w:ascii="Mangal" w:hAnsi="Mangal" w:hint="cs"/>
          <w:szCs w:val="22"/>
          <w:cs/>
        </w:rPr>
        <w:t>त्रालय ने मैसर्स ज</w:t>
      </w:r>
      <w:r w:rsidR="001637CE">
        <w:rPr>
          <w:rFonts w:ascii="Mangal" w:hAnsi="Mangal" w:hint="cs"/>
          <w:szCs w:val="22"/>
          <w:cs/>
        </w:rPr>
        <w:t>ी</w:t>
      </w:r>
      <w:r>
        <w:rPr>
          <w:rFonts w:ascii="Mangal" w:hAnsi="Mangal" w:hint="cs"/>
          <w:szCs w:val="22"/>
          <w:cs/>
        </w:rPr>
        <w:t>ई डीजल लोकोमोटिव इण्डिया प्राइवेट लिमिटेड के साथ एक खरीद और अनुरक्षण करार किया है</w:t>
      </w:r>
      <w:r w:rsidR="00C43D98">
        <w:rPr>
          <w:rFonts w:ascii="Mangal" w:hAnsi="Mangal" w:hint="cs"/>
          <w:szCs w:val="22"/>
        </w:rPr>
        <w:t>,</w:t>
      </w:r>
      <w:r w:rsidR="00C43D98">
        <w:rPr>
          <w:rFonts w:ascii="Mangal" w:hAnsi="Mangal"/>
          <w:szCs w:val="22"/>
        </w:rPr>
        <w:t xml:space="preserve"> </w:t>
      </w:r>
      <w:r>
        <w:rPr>
          <w:rFonts w:ascii="Mangal" w:hAnsi="Mangal" w:hint="cs"/>
          <w:szCs w:val="22"/>
          <w:cs/>
        </w:rPr>
        <w:t>जिसमे</w:t>
      </w:r>
      <w:r w:rsidR="001637CE">
        <w:rPr>
          <w:rFonts w:ascii="Mangal" w:hAnsi="Mangal" w:hint="cs"/>
          <w:szCs w:val="22"/>
          <w:cs/>
        </w:rPr>
        <w:t>ं अन्य बातों के साथ-साथ 1000 हाई</w:t>
      </w:r>
      <w:r w:rsidR="00C43D98">
        <w:rPr>
          <w:rFonts w:ascii="Mangal" w:hAnsi="Mangal" w:hint="cs"/>
          <w:szCs w:val="22"/>
          <w:cs/>
        </w:rPr>
        <w:t xml:space="preserve"> हॉ</w:t>
      </w:r>
      <w:r>
        <w:rPr>
          <w:rFonts w:ascii="Mangal" w:hAnsi="Mangal" w:hint="cs"/>
          <w:szCs w:val="22"/>
          <w:cs/>
        </w:rPr>
        <w:t xml:space="preserve">र्स पावर डीजल लोकोमोटिवों की खरीद भी शामिल है। </w:t>
      </w:r>
    </w:p>
    <w:p w:rsidR="005D27A7" w:rsidRPr="005D27A7" w:rsidRDefault="005D27A7" w:rsidP="005D27A7">
      <w:pPr>
        <w:pStyle w:val="ListParagraph"/>
        <w:spacing w:after="0" w:line="240" w:lineRule="auto"/>
        <w:ind w:left="360"/>
        <w:jc w:val="both"/>
        <w:rPr>
          <w:rFonts w:ascii="Mangal" w:hAnsi="Mangal"/>
          <w:sz w:val="2"/>
          <w:szCs w:val="2"/>
        </w:rPr>
      </w:pPr>
    </w:p>
    <w:p w:rsidR="00D511F8" w:rsidRDefault="00D511F8" w:rsidP="005D27A7">
      <w:pPr>
        <w:pStyle w:val="ListParagraph"/>
        <w:numPr>
          <w:ilvl w:val="0"/>
          <w:numId w:val="3"/>
        </w:numPr>
        <w:spacing w:after="0" w:line="240" w:lineRule="auto"/>
        <w:jc w:val="both"/>
        <w:rPr>
          <w:rFonts w:ascii="Mangal" w:hAnsi="Mangal"/>
          <w:szCs w:val="22"/>
        </w:rPr>
      </w:pPr>
      <w:r w:rsidRPr="00CC026B">
        <w:rPr>
          <w:rFonts w:ascii="Mangal" w:hAnsi="Mangal" w:hint="cs"/>
          <w:szCs w:val="22"/>
          <w:cs/>
        </w:rPr>
        <w:t>इन</w:t>
      </w:r>
      <w:r>
        <w:rPr>
          <w:rFonts w:ascii="Mangal" w:hAnsi="Mangal" w:hint="cs"/>
          <w:b/>
          <w:bCs/>
          <w:szCs w:val="22"/>
          <w:cs/>
        </w:rPr>
        <w:t xml:space="preserve"> </w:t>
      </w:r>
      <w:r w:rsidR="001637CE">
        <w:rPr>
          <w:rFonts w:ascii="Mangal" w:hAnsi="Mangal" w:hint="cs"/>
          <w:szCs w:val="22"/>
          <w:cs/>
        </w:rPr>
        <w:t>रेल इंजनों</w:t>
      </w:r>
      <w:r>
        <w:rPr>
          <w:rFonts w:ascii="Mangal" w:hAnsi="Mangal" w:hint="cs"/>
          <w:szCs w:val="22"/>
          <w:cs/>
        </w:rPr>
        <w:t xml:space="preserve"> का इस्तेमाल </w:t>
      </w:r>
      <w:r w:rsidR="001637CE">
        <w:rPr>
          <w:rFonts w:ascii="Mangal" w:hAnsi="Mangal" w:hint="cs"/>
          <w:szCs w:val="22"/>
          <w:cs/>
        </w:rPr>
        <w:t>परिवहन की आपातकालीन तथा स्ट्राटे</w:t>
      </w:r>
      <w:r>
        <w:rPr>
          <w:rFonts w:ascii="Mangal" w:hAnsi="Mangal" w:hint="cs"/>
          <w:szCs w:val="22"/>
          <w:cs/>
        </w:rPr>
        <w:t xml:space="preserve">जिक </w:t>
      </w:r>
      <w:r w:rsidR="00C43D98">
        <w:rPr>
          <w:rFonts w:ascii="Mangal" w:hAnsi="Mangal" w:hint="cs"/>
          <w:szCs w:val="22"/>
          <w:cs/>
        </w:rPr>
        <w:t>जरुरतों</w:t>
      </w:r>
      <w:r w:rsidR="00C43D98">
        <w:rPr>
          <w:rFonts w:ascii="Mangal" w:hAnsi="Mangal"/>
          <w:szCs w:val="22"/>
        </w:rPr>
        <w:t xml:space="preserve"> </w:t>
      </w:r>
      <w:r>
        <w:rPr>
          <w:rFonts w:ascii="Mangal" w:hAnsi="Mangal" w:hint="cs"/>
          <w:szCs w:val="22"/>
          <w:cs/>
        </w:rPr>
        <w:t>को पूर</w:t>
      </w:r>
      <w:r w:rsidR="001637CE">
        <w:rPr>
          <w:rFonts w:ascii="Mangal" w:hAnsi="Mangal" w:hint="cs"/>
          <w:szCs w:val="22"/>
          <w:cs/>
        </w:rPr>
        <w:t>ा</w:t>
      </w:r>
      <w:r>
        <w:rPr>
          <w:rFonts w:ascii="Mangal" w:hAnsi="Mangal" w:hint="cs"/>
          <w:szCs w:val="22"/>
          <w:cs/>
        </w:rPr>
        <w:t xml:space="preserve"> करने के लिए किया जाएगा। </w:t>
      </w:r>
    </w:p>
    <w:p w:rsidR="00D511F8" w:rsidRDefault="00D511F8" w:rsidP="005D27A7">
      <w:pPr>
        <w:pStyle w:val="ListParagraph"/>
        <w:numPr>
          <w:ilvl w:val="0"/>
          <w:numId w:val="3"/>
        </w:numPr>
        <w:spacing w:after="0" w:line="240" w:lineRule="auto"/>
        <w:jc w:val="both"/>
        <w:rPr>
          <w:rFonts w:ascii="Mangal" w:hAnsi="Mangal"/>
          <w:szCs w:val="22"/>
        </w:rPr>
      </w:pPr>
      <w:r>
        <w:rPr>
          <w:rFonts w:ascii="Mangal" w:hAnsi="Mangal" w:hint="cs"/>
          <w:b/>
          <w:bCs/>
          <w:szCs w:val="22"/>
          <w:cs/>
        </w:rPr>
        <w:t xml:space="preserve"> </w:t>
      </w:r>
      <w:r w:rsidRPr="00CC026B">
        <w:rPr>
          <w:rFonts w:ascii="Mangal" w:hAnsi="Mangal" w:hint="cs"/>
          <w:szCs w:val="22"/>
          <w:cs/>
        </w:rPr>
        <w:t>माल</w:t>
      </w:r>
      <w:r>
        <w:rPr>
          <w:rFonts w:ascii="Mangal" w:hAnsi="Mangal" w:hint="cs"/>
          <w:szCs w:val="22"/>
          <w:cs/>
        </w:rPr>
        <w:t xml:space="preserve"> </w:t>
      </w:r>
      <w:r w:rsidR="001637CE">
        <w:rPr>
          <w:rFonts w:ascii="Mangal" w:hAnsi="Mangal" w:hint="cs"/>
          <w:szCs w:val="22"/>
          <w:cs/>
        </w:rPr>
        <w:t xml:space="preserve">तथा </w:t>
      </w:r>
      <w:r>
        <w:rPr>
          <w:rFonts w:ascii="Mangal" w:hAnsi="Mangal" w:hint="cs"/>
          <w:szCs w:val="22"/>
          <w:cs/>
        </w:rPr>
        <w:t>यात्री यातायात की मात्रा में वृद्धि होने के कारण</w:t>
      </w:r>
      <w:r w:rsidR="00C43D98">
        <w:rPr>
          <w:rFonts w:ascii="Mangal" w:hAnsi="Mangal" w:hint="cs"/>
          <w:szCs w:val="22"/>
        </w:rPr>
        <w:t>,</w:t>
      </w:r>
      <w:r w:rsidR="00C43D98">
        <w:rPr>
          <w:rFonts w:ascii="Mangal" w:hAnsi="Mangal"/>
          <w:szCs w:val="22"/>
        </w:rPr>
        <w:t xml:space="preserve"> </w:t>
      </w:r>
      <w:r>
        <w:rPr>
          <w:rFonts w:ascii="Mangal" w:hAnsi="Mangal" w:hint="cs"/>
          <w:szCs w:val="22"/>
          <w:cs/>
        </w:rPr>
        <w:t xml:space="preserve">ज्यादा यातायात की मात्रा को ढोने के लिए लोकोमोटिवों की आवश्यकता बढ़ने का अनुमान है। </w:t>
      </w:r>
      <w:r w:rsidR="001637CE">
        <w:rPr>
          <w:rFonts w:ascii="Mangal" w:hAnsi="Mangal"/>
          <w:szCs w:val="22"/>
        </w:rPr>
        <w:t>XI</w:t>
      </w:r>
      <w:r w:rsidR="001637CE">
        <w:rPr>
          <w:rFonts w:ascii="Mangal" w:hAnsi="Mangal" w:hint="cs"/>
          <w:szCs w:val="22"/>
          <w:cs/>
        </w:rPr>
        <w:t xml:space="preserve"> योजना (2007-12) के </w:t>
      </w:r>
      <w:r w:rsidR="00941365">
        <w:rPr>
          <w:rFonts w:ascii="Mangal" w:hAnsi="Mangal" w:hint="cs"/>
          <w:szCs w:val="22"/>
          <w:cs/>
        </w:rPr>
        <w:t>द</w:t>
      </w:r>
      <w:r w:rsidR="001637CE">
        <w:rPr>
          <w:rFonts w:ascii="Mangal" w:hAnsi="Mangal" w:hint="cs"/>
          <w:szCs w:val="22"/>
          <w:cs/>
        </w:rPr>
        <w:t>ौ</w:t>
      </w:r>
      <w:r w:rsidR="00941365">
        <w:rPr>
          <w:rFonts w:ascii="Mangal" w:hAnsi="Mangal" w:hint="cs"/>
          <w:szCs w:val="22"/>
          <w:cs/>
        </w:rPr>
        <w:t>रान 1800-1800 डीजल और इलैक्ट्रिक</w:t>
      </w:r>
      <w:r w:rsidR="001637CE">
        <w:rPr>
          <w:rFonts w:ascii="Mangal" w:hAnsi="Mangal" w:hint="cs"/>
          <w:szCs w:val="22"/>
          <w:cs/>
        </w:rPr>
        <w:t xml:space="preserve"> प्रत्येक</w:t>
      </w:r>
      <w:r w:rsidR="00941365">
        <w:rPr>
          <w:rFonts w:ascii="Mangal" w:hAnsi="Mangal" w:hint="cs"/>
          <w:szCs w:val="22"/>
          <w:cs/>
        </w:rPr>
        <w:t xml:space="preserve"> लोकोमोटिवों की आवश्यकता का आकलन किया गया है। </w:t>
      </w:r>
    </w:p>
    <w:p w:rsidR="005D27A7" w:rsidRPr="00C43D98" w:rsidRDefault="005D27A7" w:rsidP="005D27A7">
      <w:pPr>
        <w:pStyle w:val="ListParagraph"/>
        <w:spacing w:after="0" w:line="240" w:lineRule="auto"/>
        <w:ind w:left="0"/>
        <w:jc w:val="both"/>
        <w:rPr>
          <w:rFonts w:ascii="Mangal" w:hAnsi="Mangal"/>
          <w:sz w:val="2"/>
          <w:szCs w:val="2"/>
        </w:rPr>
      </w:pPr>
    </w:p>
    <w:p w:rsidR="00C43D98" w:rsidRDefault="005D27A7" w:rsidP="005D27A7">
      <w:pPr>
        <w:pStyle w:val="ListParagraph"/>
        <w:spacing w:after="0" w:line="240" w:lineRule="auto"/>
        <w:ind w:left="0"/>
        <w:jc w:val="both"/>
        <w:rPr>
          <w:rFonts w:ascii="Mangal" w:hAnsi="Mangal"/>
          <w:szCs w:val="22"/>
        </w:rPr>
      </w:pPr>
      <w:r>
        <w:rPr>
          <w:rFonts w:ascii="Mangal" w:hAnsi="Mangal"/>
          <w:szCs w:val="22"/>
        </w:rPr>
        <w:tab/>
      </w:r>
      <w:r w:rsidR="00941365" w:rsidRPr="00CC026B">
        <w:rPr>
          <w:rFonts w:ascii="Mangal" w:hAnsi="Mangal" w:hint="cs"/>
          <w:szCs w:val="22"/>
          <w:cs/>
        </w:rPr>
        <w:t xml:space="preserve">भारतीय </w:t>
      </w:r>
      <w:r w:rsidR="00941365">
        <w:rPr>
          <w:rFonts w:ascii="Mangal" w:hAnsi="Mangal" w:hint="cs"/>
          <w:szCs w:val="22"/>
          <w:cs/>
        </w:rPr>
        <w:t xml:space="preserve">रेलों के पास एक डीजल लोकोमोटिव विनिर्माण यूनिट </w:t>
      </w:r>
      <w:r w:rsidR="00C43D98">
        <w:rPr>
          <w:rFonts w:ascii="Mangal" w:hAnsi="Mangal" w:hint="cs"/>
          <w:szCs w:val="22"/>
          <w:cs/>
        </w:rPr>
        <w:t>अर्थात</w:t>
      </w:r>
      <w:r w:rsidR="00C43D98">
        <w:rPr>
          <w:rFonts w:ascii="Mangal" w:hAnsi="Mangal"/>
          <w:szCs w:val="22"/>
        </w:rPr>
        <w:t xml:space="preserve"> </w:t>
      </w:r>
      <w:r w:rsidR="00C43D98">
        <w:rPr>
          <w:rFonts w:ascii="Mangal" w:hAnsi="Mangal"/>
          <w:szCs w:val="22"/>
          <w:cs/>
        </w:rPr>
        <w:t>डीजल</w:t>
      </w:r>
      <w:r w:rsidR="00C43D98">
        <w:rPr>
          <w:rFonts w:ascii="Mangal" w:hAnsi="Mangal"/>
          <w:szCs w:val="22"/>
        </w:rPr>
        <w:t xml:space="preserve"> </w:t>
      </w:r>
      <w:r w:rsidR="00941365">
        <w:rPr>
          <w:rFonts w:ascii="Mangal" w:hAnsi="Mangal" w:hint="cs"/>
          <w:szCs w:val="22"/>
          <w:cs/>
        </w:rPr>
        <w:t>लोकोमोटिव वर्क्स वाराणसी है</w:t>
      </w:r>
      <w:r w:rsidR="00C43D98">
        <w:rPr>
          <w:rFonts w:ascii="Mangal" w:hAnsi="Mangal" w:hint="cs"/>
          <w:szCs w:val="22"/>
        </w:rPr>
        <w:t>,</w:t>
      </w:r>
      <w:r w:rsidR="00C43D98">
        <w:rPr>
          <w:rFonts w:ascii="Mangal" w:hAnsi="Mangal"/>
          <w:szCs w:val="22"/>
        </w:rPr>
        <w:t xml:space="preserve"> </w:t>
      </w:r>
      <w:r w:rsidR="00941365">
        <w:rPr>
          <w:rFonts w:ascii="Mangal" w:hAnsi="Mangal" w:hint="cs"/>
          <w:szCs w:val="22"/>
          <w:cs/>
        </w:rPr>
        <w:t xml:space="preserve">जो प्रति वर्ष 150 डीजल लोकोमोटिवों </w:t>
      </w:r>
      <w:r w:rsidR="00F771E4">
        <w:rPr>
          <w:rFonts w:ascii="Mangal" w:hAnsi="Mangal" w:hint="cs"/>
          <w:szCs w:val="22"/>
          <w:cs/>
        </w:rPr>
        <w:t>का विनिर्माण करता है। डीएलडब्ल्यू की संवर्धित</w:t>
      </w:r>
      <w:r w:rsidR="00941365">
        <w:rPr>
          <w:rFonts w:ascii="Mangal" w:hAnsi="Mangal" w:hint="cs"/>
          <w:szCs w:val="22"/>
          <w:cs/>
        </w:rPr>
        <w:t xml:space="preserve"> क्षमता 200 लोको प्रति वर्ष आकल</w:t>
      </w:r>
      <w:r w:rsidR="00F771E4">
        <w:rPr>
          <w:rFonts w:ascii="Mangal" w:hAnsi="Mangal" w:hint="cs"/>
          <w:szCs w:val="22"/>
          <w:cs/>
        </w:rPr>
        <w:t>ित</w:t>
      </w:r>
      <w:r w:rsidR="00941365">
        <w:rPr>
          <w:rFonts w:ascii="Mangal" w:hAnsi="Mangal" w:hint="cs"/>
          <w:szCs w:val="22"/>
          <w:cs/>
        </w:rPr>
        <w:t xml:space="preserve"> की गई है और आवश्यकता तथा संभावित क्षमता के बीच प्रति वर्ष 150 से ज्यादा लोको का अन्तर रह जात</w:t>
      </w:r>
      <w:r w:rsidR="00F771E4">
        <w:rPr>
          <w:rFonts w:ascii="Mangal" w:hAnsi="Mangal" w:hint="cs"/>
          <w:szCs w:val="22"/>
          <w:cs/>
        </w:rPr>
        <w:t>ा</w:t>
      </w:r>
      <w:r w:rsidR="00941365">
        <w:rPr>
          <w:rFonts w:ascii="Mangal" w:hAnsi="Mangal" w:hint="cs"/>
          <w:szCs w:val="22"/>
          <w:cs/>
        </w:rPr>
        <w:t xml:space="preserve"> है</w:t>
      </w:r>
      <w:r w:rsidR="00F771E4">
        <w:rPr>
          <w:rFonts w:ascii="Mangal" w:hAnsi="Mangal" w:hint="cs"/>
          <w:szCs w:val="22"/>
          <w:cs/>
        </w:rPr>
        <w:t>। वैकल्पिक</w:t>
      </w:r>
      <w:r w:rsidR="00941365">
        <w:rPr>
          <w:rFonts w:ascii="Mangal" w:hAnsi="Mangal" w:hint="cs"/>
          <w:szCs w:val="22"/>
          <w:cs/>
        </w:rPr>
        <w:t xml:space="preserve"> स्त्रोत </w:t>
      </w:r>
      <w:r w:rsidR="00F771E4">
        <w:rPr>
          <w:rFonts w:ascii="Mangal" w:hAnsi="Mangal" w:hint="cs"/>
          <w:szCs w:val="22"/>
          <w:cs/>
        </w:rPr>
        <w:t>अर्थात</w:t>
      </w:r>
      <w:r w:rsidR="00941365">
        <w:rPr>
          <w:rFonts w:ascii="Mangal" w:hAnsi="Mangal" w:hint="cs"/>
          <w:szCs w:val="22"/>
          <w:cs/>
        </w:rPr>
        <w:t xml:space="preserve"> आयात करना मंहगा होने का अनुमान है। तदनुसार</w:t>
      </w:r>
      <w:r w:rsidR="00C43D98">
        <w:rPr>
          <w:rFonts w:ascii="Mangal" w:hAnsi="Mangal" w:hint="cs"/>
          <w:szCs w:val="22"/>
        </w:rPr>
        <w:t>,</w:t>
      </w:r>
      <w:r w:rsidR="00C43D98">
        <w:rPr>
          <w:rFonts w:ascii="Mangal" w:hAnsi="Mangal"/>
          <w:szCs w:val="22"/>
        </w:rPr>
        <w:t xml:space="preserve"> </w:t>
      </w:r>
      <w:r w:rsidR="00C43D98">
        <w:rPr>
          <w:rFonts w:ascii="Mangal" w:hAnsi="Mangal" w:hint="cs"/>
          <w:szCs w:val="22"/>
          <w:cs/>
        </w:rPr>
        <w:t>म</w:t>
      </w:r>
      <w:r w:rsidR="00C43D98">
        <w:rPr>
          <w:rFonts w:asciiTheme="minorBidi" w:hAnsiTheme="minorBidi"/>
          <w:szCs w:val="22"/>
          <w:cs/>
        </w:rPr>
        <w:t>ढ़</w:t>
      </w:r>
      <w:r w:rsidR="00C43D98">
        <w:rPr>
          <w:rFonts w:ascii="Mangal" w:hAnsi="Mangal" w:hint="cs"/>
          <w:szCs w:val="22"/>
          <w:cs/>
        </w:rPr>
        <w:t>ौरा</w:t>
      </w:r>
      <w:r w:rsidR="00C43D98">
        <w:rPr>
          <w:rFonts w:ascii="Mangal" w:hAnsi="Mangal"/>
          <w:szCs w:val="22"/>
        </w:rPr>
        <w:t xml:space="preserve"> </w:t>
      </w:r>
      <w:r w:rsidR="00C43D98">
        <w:rPr>
          <w:rFonts w:ascii="Mangal" w:hAnsi="Mangal" w:hint="cs"/>
          <w:szCs w:val="22"/>
          <w:cs/>
        </w:rPr>
        <w:t>में डीजल लोकोमोटिव</w:t>
      </w:r>
      <w:r w:rsidR="00941365">
        <w:rPr>
          <w:rFonts w:ascii="Mangal" w:hAnsi="Mangal" w:hint="cs"/>
          <w:szCs w:val="22"/>
          <w:cs/>
        </w:rPr>
        <w:t xml:space="preserve"> के उत्पादन के लिए एक नई सुविधा </w:t>
      </w:r>
      <w:r w:rsidR="00712BF6">
        <w:rPr>
          <w:rFonts w:ascii="Mangal" w:hAnsi="Mangal" w:hint="cs"/>
          <w:szCs w:val="22"/>
          <w:cs/>
        </w:rPr>
        <w:t>स्थापित करने का प्रस्ताव किया ग</w:t>
      </w:r>
      <w:r w:rsidR="00941365">
        <w:rPr>
          <w:rFonts w:ascii="Mangal" w:hAnsi="Mangal" w:hint="cs"/>
          <w:szCs w:val="22"/>
          <w:cs/>
        </w:rPr>
        <w:t>य</w:t>
      </w:r>
      <w:r w:rsidR="00712BF6">
        <w:rPr>
          <w:rFonts w:ascii="Mangal" w:hAnsi="Mangal" w:hint="cs"/>
          <w:szCs w:val="22"/>
          <w:cs/>
        </w:rPr>
        <w:t>ा</w:t>
      </w:r>
      <w:r w:rsidR="00941365">
        <w:rPr>
          <w:rFonts w:ascii="Mangal" w:hAnsi="Mangal" w:hint="cs"/>
          <w:szCs w:val="22"/>
          <w:cs/>
        </w:rPr>
        <w:t xml:space="preserve"> था। </w:t>
      </w:r>
    </w:p>
    <w:p w:rsidR="00941365" w:rsidRDefault="00C43D98" w:rsidP="00C43D98">
      <w:pPr>
        <w:pStyle w:val="ListParagraph"/>
        <w:spacing w:after="0" w:line="240" w:lineRule="auto"/>
        <w:ind w:left="0" w:firstLine="720"/>
        <w:jc w:val="both"/>
        <w:rPr>
          <w:rFonts w:ascii="Mangal" w:hAnsi="Mangal"/>
          <w:szCs w:val="22"/>
        </w:rPr>
      </w:pPr>
      <w:r>
        <w:rPr>
          <w:rFonts w:ascii="Mangal" w:hAnsi="Mangal" w:hint="cs"/>
          <w:szCs w:val="22"/>
          <w:cs/>
        </w:rPr>
        <w:t>डीरेका</w:t>
      </w:r>
      <w:r>
        <w:rPr>
          <w:rFonts w:ascii="Mangal" w:hAnsi="Mangal"/>
          <w:szCs w:val="22"/>
        </w:rPr>
        <w:t xml:space="preserve"> </w:t>
      </w:r>
      <w:r w:rsidR="00941365">
        <w:rPr>
          <w:rFonts w:ascii="Mangal" w:hAnsi="Mangal" w:hint="cs"/>
          <w:szCs w:val="22"/>
          <w:cs/>
        </w:rPr>
        <w:t>में उत्पादन किए गए डीजल लोकोमोटिव अधिकतम 4000 एचपी के है</w:t>
      </w:r>
      <w:r w:rsidR="00712BF6">
        <w:rPr>
          <w:rFonts w:ascii="Mangal" w:hAnsi="Mangal" w:hint="cs"/>
          <w:szCs w:val="22"/>
          <w:cs/>
        </w:rPr>
        <w:t>ं</w:t>
      </w:r>
      <w:r w:rsidR="00941365">
        <w:rPr>
          <w:rFonts w:ascii="Mangal" w:hAnsi="Mangal" w:hint="cs"/>
          <w:szCs w:val="22"/>
          <w:cs/>
        </w:rPr>
        <w:t>। 25/32.5</w:t>
      </w:r>
      <w:r w:rsidR="00712BF6">
        <w:rPr>
          <w:rFonts w:ascii="Mangal" w:hAnsi="Mangal" w:hint="cs"/>
          <w:szCs w:val="22"/>
          <w:cs/>
        </w:rPr>
        <w:t xml:space="preserve"> टी एक्सल लोड के लोकोमोटिव शामिल</w:t>
      </w:r>
      <w:r w:rsidR="00941365">
        <w:rPr>
          <w:rFonts w:ascii="Mangal" w:hAnsi="Mangal" w:hint="cs"/>
          <w:szCs w:val="22"/>
          <w:cs/>
        </w:rPr>
        <w:t xml:space="preserve"> किए जाने की संभावना </w:t>
      </w:r>
      <w:r w:rsidR="00CC026B">
        <w:rPr>
          <w:rFonts w:ascii="Mangal" w:hAnsi="Mangal" w:hint="cs"/>
          <w:szCs w:val="22"/>
          <w:cs/>
        </w:rPr>
        <w:t>तथा उच्चतर गति पर ज्यादा भार वाली गाड़ियों को चलाए जाने की आवश्यकता को देखते हुए</w:t>
      </w:r>
      <w:r>
        <w:rPr>
          <w:rFonts w:ascii="Mangal" w:hAnsi="Mangal" w:hint="cs"/>
          <w:szCs w:val="22"/>
        </w:rPr>
        <w:t>,</w:t>
      </w:r>
      <w:r>
        <w:rPr>
          <w:rFonts w:ascii="Mangal" w:hAnsi="Mangal"/>
          <w:szCs w:val="22"/>
        </w:rPr>
        <w:t xml:space="preserve"> </w:t>
      </w:r>
      <w:r w:rsidR="00CC026B">
        <w:rPr>
          <w:rFonts w:ascii="Mangal" w:hAnsi="Mangal" w:hint="cs"/>
          <w:szCs w:val="22"/>
          <w:cs/>
        </w:rPr>
        <w:t>यह अनुमान लगाया गया है कि बेहतर ई</w:t>
      </w:r>
      <w:r w:rsidR="00712BF6">
        <w:rPr>
          <w:rFonts w:ascii="Mangal" w:hAnsi="Mangal" w:hint="cs"/>
          <w:szCs w:val="22"/>
          <w:cs/>
        </w:rPr>
        <w:t>ं</w:t>
      </w:r>
      <w:r w:rsidR="00CC026B">
        <w:rPr>
          <w:rFonts w:ascii="Mangal" w:hAnsi="Mangal" w:hint="cs"/>
          <w:szCs w:val="22"/>
          <w:cs/>
        </w:rPr>
        <w:t>धन क</w:t>
      </w:r>
      <w:r w:rsidR="00712BF6">
        <w:rPr>
          <w:rFonts w:ascii="Mangal" w:hAnsi="Mangal" w:hint="cs"/>
          <w:szCs w:val="22"/>
          <w:cs/>
        </w:rPr>
        <w:t>ुशलता</w:t>
      </w:r>
      <w:r>
        <w:rPr>
          <w:rFonts w:ascii="Mangal" w:hAnsi="Mangal" w:hint="cs"/>
          <w:szCs w:val="22"/>
        </w:rPr>
        <w:t>,</w:t>
      </w:r>
      <w:r>
        <w:rPr>
          <w:rFonts w:ascii="Mangal" w:hAnsi="Mangal"/>
          <w:szCs w:val="22"/>
        </w:rPr>
        <w:t xml:space="preserve"> </w:t>
      </w:r>
      <w:r w:rsidR="00712BF6">
        <w:rPr>
          <w:rFonts w:ascii="Mangal" w:hAnsi="Mangal" w:hint="cs"/>
          <w:szCs w:val="22"/>
          <w:cs/>
        </w:rPr>
        <w:t>अनुरक्षण क्</w:t>
      </w:r>
      <w:r>
        <w:rPr>
          <w:rFonts w:ascii="Mangal" w:hAnsi="Mangal" w:hint="cs"/>
          <w:szCs w:val="22"/>
          <w:cs/>
        </w:rPr>
        <w:t>षमता तथा विश्वसनी</w:t>
      </w:r>
      <w:r w:rsidR="00712BF6">
        <w:rPr>
          <w:rFonts w:ascii="Mangal" w:hAnsi="Mangal" w:hint="cs"/>
          <w:szCs w:val="22"/>
          <w:cs/>
        </w:rPr>
        <w:t>यता वाले 5000-6000 एचपी</w:t>
      </w:r>
      <w:r w:rsidR="00CC026B">
        <w:rPr>
          <w:rFonts w:ascii="Mangal" w:hAnsi="Mangal" w:hint="cs"/>
          <w:szCs w:val="22"/>
          <w:cs/>
        </w:rPr>
        <w:t xml:space="preserve"> क</w:t>
      </w:r>
      <w:r w:rsidR="00712BF6">
        <w:rPr>
          <w:rFonts w:ascii="Mangal" w:hAnsi="Mangal" w:hint="cs"/>
          <w:szCs w:val="22"/>
          <w:cs/>
        </w:rPr>
        <w:t>े रें</w:t>
      </w:r>
      <w:r>
        <w:rPr>
          <w:rFonts w:ascii="Mangal" w:hAnsi="Mangal" w:hint="cs"/>
          <w:szCs w:val="22"/>
          <w:cs/>
        </w:rPr>
        <w:t>ज के उच्चतर हॉ</w:t>
      </w:r>
      <w:r w:rsidR="00CC026B">
        <w:rPr>
          <w:rFonts w:ascii="Mangal" w:hAnsi="Mangal" w:hint="cs"/>
          <w:szCs w:val="22"/>
          <w:cs/>
        </w:rPr>
        <w:t xml:space="preserve">र्स पावर वाले लोकोमोटिवों की आवश्यकता </w:t>
      </w:r>
      <w:r w:rsidR="003720B1">
        <w:rPr>
          <w:rFonts w:ascii="Mangal" w:hAnsi="Mangal" w:hint="cs"/>
          <w:szCs w:val="22"/>
          <w:cs/>
        </w:rPr>
        <w:t>होगी। तदनुसार</w:t>
      </w:r>
      <w:r>
        <w:rPr>
          <w:rFonts w:ascii="Mangal" w:hAnsi="Mangal" w:hint="cs"/>
          <w:szCs w:val="22"/>
        </w:rPr>
        <w:t>,</w:t>
      </w:r>
      <w:r w:rsidR="003720B1">
        <w:rPr>
          <w:rFonts w:ascii="Mangal" w:hAnsi="Mangal" w:hint="cs"/>
          <w:szCs w:val="22"/>
          <w:cs/>
        </w:rPr>
        <w:t xml:space="preserve"> बिहार के जिला सारन में नई लोकोमोटिव विनिर्माण</w:t>
      </w:r>
      <w:r w:rsidR="00CC026B">
        <w:rPr>
          <w:rFonts w:ascii="Mangal" w:hAnsi="Mangal" w:hint="cs"/>
          <w:szCs w:val="22"/>
          <w:cs/>
        </w:rPr>
        <w:t xml:space="preserve"> सुविधा स्थापित की गई थी।  </w:t>
      </w:r>
    </w:p>
    <w:p w:rsidR="005D27A7" w:rsidRPr="00941365" w:rsidRDefault="005D27A7" w:rsidP="005D27A7">
      <w:pPr>
        <w:pStyle w:val="ListParagraph"/>
        <w:spacing w:after="0" w:line="240" w:lineRule="auto"/>
        <w:ind w:left="0"/>
        <w:jc w:val="center"/>
        <w:rPr>
          <w:rFonts w:ascii="Mangal" w:hAnsi="Mangal"/>
          <w:szCs w:val="22"/>
          <w:cs/>
        </w:rPr>
      </w:pPr>
      <w:r>
        <w:rPr>
          <w:rFonts w:ascii="Mangal" w:hAnsi="Mangal"/>
          <w:szCs w:val="22"/>
        </w:rPr>
        <w:t>******</w:t>
      </w:r>
    </w:p>
    <w:sectPr w:rsidR="005D27A7" w:rsidRPr="00941365" w:rsidSect="005D27A7">
      <w:footerReference w:type="default" r:id="rId7"/>
      <w:pgSz w:w="12240" w:h="15840"/>
      <w:pgMar w:top="907" w:right="1296" w:bottom="446" w:left="1296"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398" w:rsidRDefault="00F40398" w:rsidP="000A768B">
      <w:pPr>
        <w:spacing w:after="0" w:line="240" w:lineRule="auto"/>
      </w:pPr>
      <w:r>
        <w:separator/>
      </w:r>
    </w:p>
  </w:endnote>
  <w:endnote w:type="continuationSeparator" w:id="0">
    <w:p w:rsidR="00F40398" w:rsidRDefault="00F40398"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AC4E2C" w:rsidRDefault="00500073">
    <w:pPr>
      <w:pStyle w:val="Footer"/>
      <w:rPr>
        <w:sz w:val="10"/>
        <w:szCs w:val="10"/>
      </w:rPr>
    </w:pPr>
    <w:proofErr w:type="spellStart"/>
    <w:r w:rsidRPr="00AC4E2C">
      <w:rPr>
        <w:sz w:val="10"/>
        <w:szCs w:val="10"/>
      </w:rPr>
      <w:t>Sk</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398" w:rsidRDefault="00F40398" w:rsidP="000A768B">
      <w:pPr>
        <w:spacing w:after="0" w:line="240" w:lineRule="auto"/>
      </w:pPr>
      <w:r>
        <w:separator/>
      </w:r>
    </w:p>
  </w:footnote>
  <w:footnote w:type="continuationSeparator" w:id="0">
    <w:p w:rsidR="00F40398" w:rsidRDefault="00F40398" w:rsidP="000A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55B0"/>
    <w:multiLevelType w:val="hybridMultilevel"/>
    <w:tmpl w:val="D4E29A0E"/>
    <w:lvl w:ilvl="0" w:tplc="9B76AC34">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55CA7"/>
    <w:multiLevelType w:val="hybridMultilevel"/>
    <w:tmpl w:val="16065A60"/>
    <w:lvl w:ilvl="0" w:tplc="BBB0CD92">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2A20F2"/>
    <w:multiLevelType w:val="hybridMultilevel"/>
    <w:tmpl w:val="0EFE9532"/>
    <w:lvl w:ilvl="0" w:tplc="0CBC02C8">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00073"/>
    <w:rsid w:val="000A768B"/>
    <w:rsid w:val="00102A27"/>
    <w:rsid w:val="001637CE"/>
    <w:rsid w:val="00196345"/>
    <w:rsid w:val="001F0283"/>
    <w:rsid w:val="002038CE"/>
    <w:rsid w:val="0022194A"/>
    <w:rsid w:val="00265754"/>
    <w:rsid w:val="002838CA"/>
    <w:rsid w:val="003720B1"/>
    <w:rsid w:val="003A2D66"/>
    <w:rsid w:val="003E0492"/>
    <w:rsid w:val="003F4343"/>
    <w:rsid w:val="0043583B"/>
    <w:rsid w:val="00471B52"/>
    <w:rsid w:val="004B5765"/>
    <w:rsid w:val="00500073"/>
    <w:rsid w:val="005A2B07"/>
    <w:rsid w:val="005D27A7"/>
    <w:rsid w:val="005F0A3D"/>
    <w:rsid w:val="00635BE3"/>
    <w:rsid w:val="00673EE4"/>
    <w:rsid w:val="0067752D"/>
    <w:rsid w:val="00681971"/>
    <w:rsid w:val="00682680"/>
    <w:rsid w:val="00712BF6"/>
    <w:rsid w:val="0077609C"/>
    <w:rsid w:val="007876A5"/>
    <w:rsid w:val="007B4288"/>
    <w:rsid w:val="00852CC0"/>
    <w:rsid w:val="008713FF"/>
    <w:rsid w:val="008A0055"/>
    <w:rsid w:val="008F2C7D"/>
    <w:rsid w:val="00907E29"/>
    <w:rsid w:val="00937BFA"/>
    <w:rsid w:val="00941365"/>
    <w:rsid w:val="00947D10"/>
    <w:rsid w:val="00964682"/>
    <w:rsid w:val="009F327A"/>
    <w:rsid w:val="00AD5B28"/>
    <w:rsid w:val="00B30F28"/>
    <w:rsid w:val="00BC2371"/>
    <w:rsid w:val="00C43D98"/>
    <w:rsid w:val="00C9424A"/>
    <w:rsid w:val="00CB54AB"/>
    <w:rsid w:val="00CC026B"/>
    <w:rsid w:val="00D511F8"/>
    <w:rsid w:val="00D87F67"/>
    <w:rsid w:val="00DD2727"/>
    <w:rsid w:val="00E20AF6"/>
    <w:rsid w:val="00EB10F8"/>
    <w:rsid w:val="00F40398"/>
    <w:rsid w:val="00F771E4"/>
    <w:rsid w:val="00F912CB"/>
    <w:rsid w:val="00FF7CB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paragraph" w:styleId="ListParagraph">
    <w:name w:val="List Paragraph"/>
    <w:basedOn w:val="Normal"/>
    <w:link w:val="ListParagraphChar"/>
    <w:qFormat/>
    <w:rsid w:val="00FF7CB7"/>
    <w:pPr>
      <w:ind w:left="720"/>
      <w:contextualSpacing/>
    </w:pPr>
  </w:style>
  <w:style w:type="character" w:customStyle="1" w:styleId="ListParagraphChar">
    <w:name w:val="List Paragraph Char"/>
    <w:basedOn w:val="DefaultParagraphFont"/>
    <w:link w:val="ListParagraph"/>
    <w:locked/>
    <w:rsid w:val="00FF7CB7"/>
  </w:style>
  <w:style w:type="table" w:styleId="TableGrid">
    <w:name w:val="Table Grid"/>
    <w:basedOn w:val="TableNormal"/>
    <w:uiPriority w:val="59"/>
    <w:rsid w:val="001F0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30F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cp:lastPrinted>2018-03-22T07:11:00Z</cp:lastPrinted>
  <dcterms:created xsi:type="dcterms:W3CDTF">2018-03-23T04:44:00Z</dcterms:created>
  <dcterms:modified xsi:type="dcterms:W3CDTF">2018-03-23T04:44:00Z</dcterms:modified>
</cp:coreProperties>
</file>