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D13CCD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23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>
        <w:rPr>
          <w:rFonts w:ascii="Mangal" w:hAnsi="Mangal" w:cs="Mangal"/>
          <w:b/>
          <w:bCs/>
          <w:sz w:val="24"/>
          <w:szCs w:val="24"/>
        </w:rPr>
        <w:t>0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3.201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D13CCD">
        <w:rPr>
          <w:rFonts w:ascii="Mangal" w:hAnsi="Mangal" w:cs="Mangal"/>
          <w:b/>
          <w:bCs/>
          <w:sz w:val="24"/>
          <w:szCs w:val="24"/>
          <w:cs/>
        </w:rPr>
        <w:t>3324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8106E0" w:rsidRDefault="008106E0" w:rsidP="00A32F62">
      <w:pPr>
        <w:spacing w:after="0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  <w:r w:rsidRPr="008106E0">
        <w:rPr>
          <w:rFonts w:ascii="Mangal" w:hAnsi="Mangal" w:cs="Mangal"/>
          <w:b/>
          <w:bCs/>
          <w:sz w:val="24"/>
          <w:szCs w:val="24"/>
          <w:cs/>
        </w:rPr>
        <w:t xml:space="preserve">रेल यात्रियों की सुरक्षा के लिए बजट में </w:t>
      </w:r>
      <w:r w:rsidR="00A32F62">
        <w:rPr>
          <w:rFonts w:ascii="Mangal" w:hAnsi="Mangal" w:cs="Mangal"/>
          <w:b/>
          <w:bCs/>
          <w:sz w:val="24"/>
          <w:szCs w:val="24"/>
          <w:cs/>
        </w:rPr>
        <w:t>धन</w:t>
      </w:r>
      <w:r w:rsidRPr="008106E0">
        <w:rPr>
          <w:rFonts w:ascii="Mangal" w:hAnsi="Mangal" w:cs="Mangal"/>
          <w:b/>
          <w:bCs/>
          <w:sz w:val="24"/>
          <w:szCs w:val="24"/>
          <w:cs/>
        </w:rPr>
        <w:t>राशि</w:t>
      </w:r>
      <w:r w:rsidR="00A32F62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8106E0">
        <w:rPr>
          <w:rFonts w:ascii="Mangal" w:hAnsi="Mangal" w:cs="Mangal"/>
          <w:b/>
          <w:bCs/>
          <w:sz w:val="24"/>
          <w:szCs w:val="24"/>
          <w:cs/>
        </w:rPr>
        <w:t>का आवंटन</w:t>
      </w:r>
    </w:p>
    <w:p w:rsidR="00A32F62" w:rsidRPr="008106E0" w:rsidRDefault="00A32F62" w:rsidP="00A32F62">
      <w:pPr>
        <w:spacing w:after="0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A32F62" w:rsidRDefault="008106E0" w:rsidP="008106E0">
      <w:pPr>
        <w:spacing w:after="0"/>
        <w:ind w:left="720" w:hanging="720"/>
        <w:jc w:val="both"/>
        <w:rPr>
          <w:rFonts w:ascii="Mangal" w:hAnsi="Mangal" w:cs="Mangal"/>
          <w:b/>
          <w:bCs/>
          <w:sz w:val="24"/>
          <w:szCs w:val="24"/>
        </w:rPr>
      </w:pPr>
      <w:r w:rsidRPr="008106E0">
        <w:rPr>
          <w:rFonts w:ascii="Mangal" w:hAnsi="Mangal" w:cs="Mangal"/>
          <w:b/>
          <w:bCs/>
          <w:sz w:val="24"/>
          <w:szCs w:val="24"/>
          <w:cs/>
        </w:rPr>
        <w:t>3324</w:t>
      </w:r>
      <w:r w:rsidR="00A32F62">
        <w:rPr>
          <w:rFonts w:ascii="Mangal" w:hAnsi="Mangal" w:cs="Mangal"/>
          <w:b/>
          <w:bCs/>
          <w:sz w:val="24"/>
          <w:szCs w:val="24"/>
          <w:cs/>
        </w:rPr>
        <w:t>.</w:t>
      </w:r>
      <w:r w:rsidR="00A32F62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D8149E">
        <w:rPr>
          <w:rFonts w:ascii="Mangal" w:hAnsi="Mangal" w:cs="Mangal"/>
          <w:b/>
          <w:bCs/>
          <w:sz w:val="24"/>
          <w:szCs w:val="24"/>
          <w:cs/>
        </w:rPr>
        <w:t>श्री सी॰ पी॰ नारायणनः</w:t>
      </w:r>
      <w:r w:rsidRPr="008106E0">
        <w:rPr>
          <w:rFonts w:ascii="Mangal" w:hAnsi="Mangal" w:cs="Mangal"/>
          <w:b/>
          <w:bCs/>
          <w:sz w:val="24"/>
          <w:szCs w:val="24"/>
          <w:cs/>
        </w:rPr>
        <w:t xml:space="preserve"> </w:t>
      </w:r>
    </w:p>
    <w:p w:rsidR="00A32F62" w:rsidRPr="00A32F62" w:rsidRDefault="00A32F62" w:rsidP="00A32F62">
      <w:pPr>
        <w:tabs>
          <w:tab w:val="left" w:pos="1019"/>
        </w:tabs>
        <w:spacing w:after="0"/>
        <w:ind w:left="720" w:hanging="720"/>
        <w:jc w:val="both"/>
        <w:rPr>
          <w:rFonts w:ascii="Mangal" w:hAnsi="Mangal" w:cs="Mangal"/>
          <w:b/>
          <w:bCs/>
          <w:sz w:val="18"/>
          <w:szCs w:val="18"/>
        </w:rPr>
      </w:pPr>
      <w:r>
        <w:rPr>
          <w:rFonts w:ascii="Mangal" w:hAnsi="Mangal" w:cs="Mangal"/>
          <w:b/>
          <w:bCs/>
          <w:sz w:val="24"/>
          <w:szCs w:val="24"/>
          <w:cs/>
        </w:rPr>
        <w:tab/>
      </w:r>
    </w:p>
    <w:p w:rsidR="008106E0" w:rsidRDefault="008106E0" w:rsidP="00A32F62">
      <w:pPr>
        <w:spacing w:after="0"/>
        <w:ind w:left="720"/>
        <w:jc w:val="both"/>
        <w:rPr>
          <w:rFonts w:ascii="Mangal" w:hAnsi="Mangal" w:cs="Mangal"/>
          <w:b/>
          <w:bCs/>
          <w:sz w:val="24"/>
          <w:szCs w:val="24"/>
        </w:rPr>
      </w:pPr>
      <w:r w:rsidRPr="008106E0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 w:rsidR="00A32F62">
        <w:rPr>
          <w:rFonts w:ascii="Mangal" w:hAnsi="Mangal" w:cs="Mangal"/>
          <w:b/>
          <w:bCs/>
          <w:sz w:val="24"/>
          <w:szCs w:val="24"/>
          <w:cs/>
        </w:rPr>
        <w:t>त्री</w:t>
      </w:r>
      <w:r w:rsidR="00A32F62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8106E0">
        <w:rPr>
          <w:rFonts w:ascii="Mangal" w:hAnsi="Mangal" w:cs="Mangal"/>
          <w:b/>
          <w:bCs/>
          <w:sz w:val="24"/>
          <w:szCs w:val="24"/>
          <w:cs/>
        </w:rPr>
        <w:t>यह बताने की कृपा करेंगे किः</w:t>
      </w:r>
    </w:p>
    <w:p w:rsidR="00A32F62" w:rsidRPr="00A32F62" w:rsidRDefault="00A32F62" w:rsidP="00A32F62">
      <w:pPr>
        <w:spacing w:after="0"/>
        <w:ind w:left="720"/>
        <w:jc w:val="both"/>
        <w:rPr>
          <w:rFonts w:ascii="Mangal" w:hAnsi="Mangal" w:cs="Mangal"/>
          <w:b/>
          <w:bCs/>
          <w:sz w:val="18"/>
          <w:szCs w:val="18"/>
        </w:rPr>
      </w:pPr>
    </w:p>
    <w:p w:rsidR="008106E0" w:rsidRPr="00566120" w:rsidRDefault="00A32F62" w:rsidP="008106E0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566120">
        <w:rPr>
          <w:rFonts w:ascii="Mangal" w:hAnsi="Mangal" w:cs="Mangal"/>
          <w:sz w:val="24"/>
          <w:szCs w:val="24"/>
          <w:cs/>
        </w:rPr>
        <w:t>(</w:t>
      </w:r>
      <w:r w:rsidR="008106E0" w:rsidRPr="00566120">
        <w:rPr>
          <w:rFonts w:ascii="Mangal" w:hAnsi="Mangal" w:cs="Mangal"/>
          <w:sz w:val="24"/>
          <w:szCs w:val="24"/>
          <w:cs/>
        </w:rPr>
        <w:t>क</w:t>
      </w:r>
      <w:r w:rsidRPr="00566120">
        <w:rPr>
          <w:rFonts w:ascii="Mangal" w:hAnsi="Mangal" w:cs="Mangal"/>
          <w:sz w:val="24"/>
          <w:szCs w:val="24"/>
          <w:cs/>
        </w:rPr>
        <w:t>)</w:t>
      </w:r>
      <w:r w:rsidRPr="00566120">
        <w:rPr>
          <w:rFonts w:ascii="Mangal" w:hAnsi="Mangal" w:cs="Mangal" w:hint="cs"/>
          <w:sz w:val="24"/>
          <w:szCs w:val="24"/>
          <w:cs/>
        </w:rPr>
        <w:tab/>
      </w:r>
      <w:r w:rsidR="008106E0" w:rsidRPr="00566120">
        <w:rPr>
          <w:rFonts w:ascii="Mangal" w:hAnsi="Mangal" w:cs="Mangal"/>
          <w:sz w:val="24"/>
          <w:szCs w:val="24"/>
          <w:cs/>
        </w:rPr>
        <w:t>रेल यात्रियों की सुरक्षा में सुध</w:t>
      </w:r>
      <w:r w:rsidRPr="00566120">
        <w:rPr>
          <w:rFonts w:ascii="Mangal" w:hAnsi="Mangal" w:cs="Mangal"/>
          <w:sz w:val="24"/>
          <w:szCs w:val="24"/>
          <w:cs/>
        </w:rPr>
        <w:t>ा</w:t>
      </w:r>
      <w:r w:rsidR="008106E0" w:rsidRPr="00566120">
        <w:rPr>
          <w:rFonts w:ascii="Mangal" w:hAnsi="Mangal" w:cs="Mangal"/>
          <w:sz w:val="24"/>
          <w:szCs w:val="24"/>
          <w:cs/>
        </w:rPr>
        <w:t>र के लिए</w:t>
      </w:r>
      <w:r w:rsidRPr="00566120">
        <w:rPr>
          <w:rFonts w:ascii="Mangal" w:hAnsi="Mangal" w:cs="Mangal" w:hint="cs"/>
          <w:sz w:val="24"/>
          <w:szCs w:val="24"/>
          <w:cs/>
        </w:rPr>
        <w:t xml:space="preserve"> </w:t>
      </w:r>
      <w:r w:rsidR="008106E0" w:rsidRPr="00566120">
        <w:rPr>
          <w:rFonts w:ascii="Mangal" w:hAnsi="Mangal" w:cs="Mangal"/>
          <w:sz w:val="24"/>
          <w:szCs w:val="24"/>
          <w:cs/>
        </w:rPr>
        <w:t>वर्ष 2016-17 तथा 2017-18 के बजट में</w:t>
      </w:r>
    </w:p>
    <w:p w:rsidR="008106E0" w:rsidRPr="00566120" w:rsidRDefault="008106E0" w:rsidP="00A32F62">
      <w:pPr>
        <w:spacing w:after="0"/>
        <w:ind w:left="720"/>
        <w:jc w:val="both"/>
        <w:rPr>
          <w:rFonts w:ascii="Mangal" w:hAnsi="Mangal" w:cs="Mangal"/>
          <w:sz w:val="24"/>
          <w:szCs w:val="24"/>
        </w:rPr>
      </w:pPr>
      <w:r w:rsidRPr="00566120">
        <w:rPr>
          <w:rFonts w:ascii="Mangal" w:hAnsi="Mangal" w:cs="Mangal"/>
          <w:sz w:val="24"/>
          <w:szCs w:val="24"/>
          <w:cs/>
        </w:rPr>
        <w:t xml:space="preserve">कितनी-कितनी </w:t>
      </w:r>
      <w:r w:rsidR="00A32F62" w:rsidRPr="00566120">
        <w:rPr>
          <w:rFonts w:ascii="Mangal" w:hAnsi="Mangal" w:cs="Mangal"/>
          <w:sz w:val="24"/>
          <w:szCs w:val="24"/>
          <w:cs/>
        </w:rPr>
        <w:t>धन</w:t>
      </w:r>
      <w:r w:rsidRPr="00566120">
        <w:rPr>
          <w:rFonts w:ascii="Mangal" w:hAnsi="Mangal" w:cs="Mangal"/>
          <w:sz w:val="24"/>
          <w:szCs w:val="24"/>
          <w:cs/>
        </w:rPr>
        <w:t>राशि आवंटित की गई</w:t>
      </w:r>
      <w:r w:rsidR="00A32F62" w:rsidRPr="00566120">
        <w:rPr>
          <w:rFonts w:ascii="Mangal" w:hAnsi="Mangal" w:cs="Mangal"/>
          <w:sz w:val="24"/>
          <w:szCs w:val="24"/>
        </w:rPr>
        <w:t>;</w:t>
      </w:r>
    </w:p>
    <w:p w:rsidR="008106E0" w:rsidRPr="00566120" w:rsidRDefault="00A32F62" w:rsidP="008106E0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566120">
        <w:rPr>
          <w:rFonts w:ascii="Mangal" w:hAnsi="Mangal" w:cs="Mangal"/>
          <w:sz w:val="24"/>
          <w:szCs w:val="24"/>
          <w:cs/>
        </w:rPr>
        <w:t>(</w:t>
      </w:r>
      <w:r w:rsidR="008106E0" w:rsidRPr="00566120">
        <w:rPr>
          <w:rFonts w:ascii="Mangal" w:hAnsi="Mangal" w:cs="Mangal"/>
          <w:sz w:val="24"/>
          <w:szCs w:val="24"/>
          <w:cs/>
        </w:rPr>
        <w:t>ख</w:t>
      </w:r>
      <w:r w:rsidRPr="00566120">
        <w:rPr>
          <w:rFonts w:ascii="Mangal" w:hAnsi="Mangal" w:cs="Mangal"/>
          <w:sz w:val="24"/>
          <w:szCs w:val="24"/>
          <w:cs/>
        </w:rPr>
        <w:t>)</w:t>
      </w:r>
      <w:r w:rsidRPr="00566120">
        <w:rPr>
          <w:rFonts w:ascii="Mangal" w:hAnsi="Mangal" w:cs="Mangal" w:hint="cs"/>
          <w:sz w:val="24"/>
          <w:szCs w:val="24"/>
          <w:cs/>
        </w:rPr>
        <w:tab/>
      </w:r>
      <w:r w:rsidR="008106E0" w:rsidRPr="00566120">
        <w:rPr>
          <w:rFonts w:ascii="Mangal" w:hAnsi="Mangal" w:cs="Mangal"/>
          <w:sz w:val="24"/>
          <w:szCs w:val="24"/>
          <w:cs/>
        </w:rPr>
        <w:t xml:space="preserve">इसमें से कितनी </w:t>
      </w:r>
      <w:r w:rsidRPr="00566120">
        <w:rPr>
          <w:rFonts w:ascii="Mangal" w:hAnsi="Mangal" w:cs="Mangal"/>
          <w:sz w:val="24"/>
          <w:szCs w:val="24"/>
          <w:cs/>
        </w:rPr>
        <w:t>धन</w:t>
      </w:r>
      <w:r w:rsidR="008106E0" w:rsidRPr="00566120">
        <w:rPr>
          <w:rFonts w:ascii="Mangal" w:hAnsi="Mangal" w:cs="Mangal"/>
          <w:sz w:val="24"/>
          <w:szCs w:val="24"/>
          <w:cs/>
        </w:rPr>
        <w:t>राशि खर्च की गई</w:t>
      </w:r>
      <w:r w:rsidRPr="00566120">
        <w:rPr>
          <w:rFonts w:ascii="Mangal" w:hAnsi="Mangal" w:cs="Mangal"/>
          <w:sz w:val="24"/>
          <w:szCs w:val="24"/>
        </w:rPr>
        <w:t>;</w:t>
      </w:r>
    </w:p>
    <w:p w:rsidR="008106E0" w:rsidRPr="00566120" w:rsidRDefault="00A32F62" w:rsidP="008106E0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566120">
        <w:rPr>
          <w:rFonts w:ascii="Mangal" w:hAnsi="Mangal" w:cs="Mangal"/>
          <w:sz w:val="24"/>
          <w:szCs w:val="24"/>
          <w:cs/>
        </w:rPr>
        <w:t>(</w:t>
      </w:r>
      <w:r w:rsidR="008106E0" w:rsidRPr="00566120">
        <w:rPr>
          <w:rFonts w:ascii="Mangal" w:hAnsi="Mangal" w:cs="Mangal"/>
          <w:sz w:val="24"/>
          <w:szCs w:val="24"/>
          <w:cs/>
        </w:rPr>
        <w:t>ग</w:t>
      </w:r>
      <w:r w:rsidRPr="00566120">
        <w:rPr>
          <w:rFonts w:ascii="Mangal" w:hAnsi="Mangal" w:cs="Mangal"/>
          <w:sz w:val="24"/>
          <w:szCs w:val="24"/>
          <w:cs/>
        </w:rPr>
        <w:t>)</w:t>
      </w:r>
      <w:r w:rsidRPr="00566120">
        <w:rPr>
          <w:rFonts w:ascii="Mangal" w:hAnsi="Mangal" w:cs="Mangal" w:hint="cs"/>
          <w:sz w:val="24"/>
          <w:szCs w:val="24"/>
          <w:cs/>
        </w:rPr>
        <w:tab/>
      </w:r>
      <w:r w:rsidR="008106E0" w:rsidRPr="00566120">
        <w:rPr>
          <w:rFonts w:ascii="Mangal" w:hAnsi="Mangal" w:cs="Mangal"/>
          <w:sz w:val="24"/>
          <w:szCs w:val="24"/>
          <w:cs/>
        </w:rPr>
        <w:t>इन वर्षों के दौरान दुर्घटनाओं में कितने</w:t>
      </w:r>
      <w:r w:rsidRPr="00566120">
        <w:rPr>
          <w:rFonts w:ascii="Mangal" w:hAnsi="Mangal" w:cs="Mangal" w:hint="cs"/>
          <w:sz w:val="24"/>
          <w:szCs w:val="24"/>
          <w:cs/>
        </w:rPr>
        <w:t xml:space="preserve"> </w:t>
      </w:r>
      <w:r w:rsidR="008106E0" w:rsidRPr="00566120">
        <w:rPr>
          <w:rFonts w:ascii="Mangal" w:hAnsi="Mangal" w:cs="Mangal"/>
          <w:sz w:val="24"/>
          <w:szCs w:val="24"/>
          <w:cs/>
        </w:rPr>
        <w:t>यात्रियों तथा रेलवे के कर्मचारियों की मृत्यु हुई</w:t>
      </w:r>
      <w:r w:rsidRPr="00566120">
        <w:rPr>
          <w:rFonts w:ascii="Mangal" w:hAnsi="Mangal" w:cs="Mangal"/>
          <w:sz w:val="24"/>
          <w:szCs w:val="24"/>
        </w:rPr>
        <w:t>;</w:t>
      </w:r>
      <w:r w:rsidRPr="00566120">
        <w:rPr>
          <w:rFonts w:ascii="Mangal" w:hAnsi="Mangal" w:cs="Mangal" w:hint="cs"/>
          <w:sz w:val="24"/>
          <w:szCs w:val="24"/>
          <w:cs/>
        </w:rPr>
        <w:t xml:space="preserve"> </w:t>
      </w:r>
      <w:r w:rsidR="008106E0" w:rsidRPr="00566120">
        <w:rPr>
          <w:rFonts w:ascii="Mangal" w:hAnsi="Mangal" w:cs="Mangal"/>
          <w:sz w:val="24"/>
          <w:szCs w:val="24"/>
          <w:cs/>
        </w:rPr>
        <w:t>और</w:t>
      </w:r>
    </w:p>
    <w:p w:rsidR="00A32F62" w:rsidRPr="00566120" w:rsidRDefault="00A32F62" w:rsidP="008106E0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566120">
        <w:rPr>
          <w:rFonts w:ascii="Mangal" w:hAnsi="Mangal" w:cs="Mangal"/>
          <w:sz w:val="24"/>
          <w:szCs w:val="24"/>
          <w:cs/>
        </w:rPr>
        <w:t>(</w:t>
      </w:r>
      <w:r w:rsidR="008106E0" w:rsidRPr="00566120">
        <w:rPr>
          <w:rFonts w:ascii="Mangal" w:hAnsi="Mangal" w:cs="Mangal"/>
          <w:sz w:val="24"/>
          <w:szCs w:val="24"/>
          <w:cs/>
        </w:rPr>
        <w:t>घ</w:t>
      </w:r>
      <w:r w:rsidRPr="00566120">
        <w:rPr>
          <w:rFonts w:ascii="Mangal" w:hAnsi="Mangal" w:cs="Mangal"/>
          <w:sz w:val="24"/>
          <w:szCs w:val="24"/>
          <w:cs/>
        </w:rPr>
        <w:t>)</w:t>
      </w:r>
      <w:r w:rsidRPr="00566120">
        <w:rPr>
          <w:rFonts w:ascii="Mangal" w:hAnsi="Mangal" w:cs="Mangal" w:hint="cs"/>
          <w:sz w:val="24"/>
          <w:szCs w:val="24"/>
          <w:cs/>
        </w:rPr>
        <w:tab/>
      </w:r>
      <w:r w:rsidR="008106E0" w:rsidRPr="00566120">
        <w:rPr>
          <w:rFonts w:ascii="Mangal" w:hAnsi="Mangal" w:cs="Mangal"/>
          <w:sz w:val="24"/>
          <w:szCs w:val="24"/>
          <w:cs/>
        </w:rPr>
        <w:t>क्या रेलवे ने पीडि़तों/उनके परिवारों को</w:t>
      </w:r>
      <w:r w:rsidRPr="00566120">
        <w:rPr>
          <w:rFonts w:ascii="Mangal" w:hAnsi="Mangal" w:cs="Mangal" w:hint="cs"/>
          <w:sz w:val="24"/>
          <w:szCs w:val="24"/>
          <w:cs/>
        </w:rPr>
        <w:t xml:space="preserve"> </w:t>
      </w:r>
      <w:r w:rsidR="008106E0" w:rsidRPr="00566120">
        <w:rPr>
          <w:rFonts w:ascii="Mangal" w:hAnsi="Mangal" w:cs="Mangal"/>
          <w:sz w:val="24"/>
          <w:szCs w:val="24"/>
          <w:cs/>
        </w:rPr>
        <w:t>कोई मुआवजा प्रदान किया है</w:t>
      </w:r>
      <w:r w:rsidR="008106E0" w:rsidRPr="00566120">
        <w:rPr>
          <w:rFonts w:ascii="Mangal" w:hAnsi="Mangal" w:cs="Mangal"/>
          <w:sz w:val="24"/>
          <w:szCs w:val="24"/>
        </w:rPr>
        <w:t xml:space="preserve">, </w:t>
      </w:r>
      <w:r w:rsidR="008106E0" w:rsidRPr="00566120">
        <w:rPr>
          <w:rFonts w:ascii="Mangal" w:hAnsi="Mangal" w:cs="Mangal"/>
          <w:sz w:val="24"/>
          <w:szCs w:val="24"/>
          <w:cs/>
        </w:rPr>
        <w:t>यदि हां</w:t>
      </w:r>
      <w:r w:rsidR="008106E0" w:rsidRPr="00566120">
        <w:rPr>
          <w:rFonts w:ascii="Mangal" w:hAnsi="Mangal" w:cs="Mangal"/>
          <w:sz w:val="24"/>
          <w:szCs w:val="24"/>
        </w:rPr>
        <w:t xml:space="preserve">, </w:t>
      </w:r>
      <w:r w:rsidR="008106E0" w:rsidRPr="00566120">
        <w:rPr>
          <w:rFonts w:ascii="Mangal" w:hAnsi="Mangal" w:cs="Mangal"/>
          <w:sz w:val="24"/>
          <w:szCs w:val="24"/>
          <w:cs/>
        </w:rPr>
        <w:t>तो प्रदान</w:t>
      </w:r>
      <w:r w:rsidRPr="00566120">
        <w:rPr>
          <w:rFonts w:ascii="Mangal" w:hAnsi="Mangal" w:cs="Mangal" w:hint="cs"/>
          <w:sz w:val="24"/>
          <w:szCs w:val="24"/>
          <w:cs/>
        </w:rPr>
        <w:t xml:space="preserve"> </w:t>
      </w:r>
      <w:r w:rsidR="008106E0" w:rsidRPr="00566120">
        <w:rPr>
          <w:rFonts w:ascii="Mangal" w:hAnsi="Mangal" w:cs="Mangal"/>
          <w:sz w:val="24"/>
          <w:szCs w:val="24"/>
          <w:cs/>
        </w:rPr>
        <w:t xml:space="preserve">की गई </w:t>
      </w:r>
      <w:r w:rsidRPr="00566120">
        <w:rPr>
          <w:rFonts w:ascii="Mangal" w:hAnsi="Mangal" w:cs="Mangal"/>
          <w:sz w:val="24"/>
          <w:szCs w:val="24"/>
          <w:cs/>
        </w:rPr>
        <w:t>धन</w:t>
      </w:r>
      <w:r w:rsidR="008106E0" w:rsidRPr="00566120">
        <w:rPr>
          <w:rFonts w:ascii="Mangal" w:hAnsi="Mangal" w:cs="Mangal"/>
          <w:sz w:val="24"/>
          <w:szCs w:val="24"/>
          <w:cs/>
        </w:rPr>
        <w:t>राशि का ब्यौरा क्या है</w:t>
      </w:r>
      <w:r w:rsidR="008106E0" w:rsidRPr="00566120">
        <w:rPr>
          <w:rFonts w:ascii="Mangal" w:hAnsi="Mangal" w:cs="Mangal"/>
          <w:sz w:val="24"/>
          <w:szCs w:val="24"/>
        </w:rPr>
        <w:t>?</w:t>
      </w:r>
    </w:p>
    <w:p w:rsidR="00C670BF" w:rsidRPr="00460D5B" w:rsidRDefault="00C670BF" w:rsidP="008106E0">
      <w:pPr>
        <w:spacing w:after="0"/>
        <w:ind w:left="720" w:hanging="720"/>
        <w:jc w:val="both"/>
        <w:rPr>
          <w:rFonts w:ascii="Mangal" w:hAnsi="Mangal" w:cs="Mangal"/>
          <w:sz w:val="18"/>
          <w:szCs w:val="18"/>
        </w:rPr>
      </w:pP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460D5B" w:rsidRDefault="00500073" w:rsidP="00500073">
      <w:pPr>
        <w:spacing w:after="0" w:line="240" w:lineRule="auto"/>
        <w:jc w:val="center"/>
        <w:rPr>
          <w:rFonts w:ascii="Mangal" w:hAnsi="Mangal" w:cs="Mangal"/>
          <w:sz w:val="20"/>
        </w:rPr>
      </w:pP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</w:t>
      </w:r>
      <w:r w:rsidRPr="00D51A0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51A08">
        <w:rPr>
          <w:rFonts w:ascii="Mangal" w:hAnsi="Mangal" w:cs="Mangal"/>
          <w:b/>
          <w:bCs/>
          <w:sz w:val="24"/>
          <w:szCs w:val="24"/>
          <w:cs/>
        </w:rPr>
        <w:t>राजेन गोहांई)</w:t>
      </w:r>
    </w:p>
    <w:p w:rsidR="00500073" w:rsidRPr="00460D5B" w:rsidRDefault="00500073" w:rsidP="00891AAB">
      <w:pPr>
        <w:spacing w:after="0" w:line="240" w:lineRule="auto"/>
        <w:jc w:val="center"/>
        <w:rPr>
          <w:rFonts w:ascii="Mangal" w:hAnsi="Mangal" w:cs="Mangal"/>
          <w:sz w:val="18"/>
          <w:szCs w:val="18"/>
        </w:rPr>
      </w:pPr>
    </w:p>
    <w:p w:rsidR="00D13CCD" w:rsidRDefault="00D13CCD" w:rsidP="004B6588">
      <w:pPr>
        <w:tabs>
          <w:tab w:val="left" w:pos="2115"/>
          <w:tab w:val="left" w:pos="3097"/>
        </w:tabs>
        <w:spacing w:after="0" w:line="240" w:lineRule="auto"/>
        <w:rPr>
          <w:rFonts w:ascii="Mangal" w:hAnsi="Mangal"/>
          <w:szCs w:val="22"/>
        </w:rPr>
      </w:pPr>
    </w:p>
    <w:p w:rsidR="00D35AB2" w:rsidRDefault="00D35AB2" w:rsidP="00D35AB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angal" w:hAnsi="Mangal" w:cs="Mangal"/>
          <w:color w:val="000000"/>
        </w:rPr>
      </w:pPr>
      <w:r>
        <w:rPr>
          <w:rFonts w:ascii="Mangal" w:hAnsi="Mangal" w:cs="Mangal"/>
          <w:color w:val="000000"/>
          <w:cs/>
        </w:rPr>
        <w:t xml:space="preserve">से (घ): एक विवरण सभा पटल पर रख दिया गया है। </w:t>
      </w:r>
    </w:p>
    <w:p w:rsidR="00D35AB2" w:rsidRDefault="00D35AB2" w:rsidP="00D35AB2">
      <w:pPr>
        <w:pStyle w:val="NormalWeb"/>
        <w:shd w:val="clear" w:color="auto" w:fill="FFFFFF"/>
        <w:spacing w:before="0" w:beforeAutospacing="0" w:after="0" w:afterAutospacing="0"/>
        <w:ind w:left="675"/>
        <w:rPr>
          <w:rFonts w:ascii="Mangal" w:hAnsi="Mangal" w:cs="Mangal"/>
          <w:color w:val="000000"/>
        </w:rPr>
      </w:pPr>
    </w:p>
    <w:p w:rsidR="00D35AB2" w:rsidRDefault="00D35AB2" w:rsidP="00D35AB2">
      <w:pPr>
        <w:pStyle w:val="NormalWeb"/>
        <w:shd w:val="clear" w:color="auto" w:fill="FFFFFF"/>
        <w:spacing w:before="0" w:beforeAutospacing="0" w:after="0" w:afterAutospacing="0"/>
        <w:ind w:left="180"/>
        <w:jc w:val="center"/>
        <w:rPr>
          <w:rFonts w:ascii="Mangal" w:hAnsi="Mangal" w:cs="Mangal"/>
          <w:color w:val="000000"/>
        </w:rPr>
      </w:pPr>
      <w:r>
        <w:rPr>
          <w:rFonts w:ascii="Mangal" w:hAnsi="Mangal" w:cs="Mangal"/>
          <w:color w:val="000000"/>
        </w:rPr>
        <w:t>******</w:t>
      </w:r>
    </w:p>
    <w:p w:rsidR="00D35AB2" w:rsidRDefault="00D35AB2" w:rsidP="00D35AB2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Fonts w:ascii="Mangal" w:hAnsi="Mangal" w:cs="Mangal"/>
          <w:color w:val="000000"/>
        </w:rPr>
      </w:pPr>
    </w:p>
    <w:p w:rsidR="00D35AB2" w:rsidRDefault="00D35AB2" w:rsidP="00D35AB2">
      <w:pPr>
        <w:rPr>
          <w:rFonts w:cs="Mangal"/>
        </w:rPr>
      </w:pPr>
      <w:r>
        <w:rPr>
          <w:rFonts w:cs="Mangal"/>
        </w:rPr>
        <w:br w:type="page"/>
      </w:r>
    </w:p>
    <w:p w:rsidR="00D35AB2" w:rsidRPr="00D8149E" w:rsidRDefault="00D8149E" w:rsidP="00D8149E">
      <w:pPr>
        <w:spacing w:after="0"/>
        <w:jc w:val="both"/>
        <w:rPr>
          <w:rFonts w:ascii="Mangal" w:hAnsi="Mangal" w:cs="Mangal"/>
          <w:b/>
          <w:bCs/>
          <w:sz w:val="24"/>
          <w:szCs w:val="24"/>
        </w:rPr>
      </w:pPr>
      <w:r w:rsidRPr="00D8149E">
        <w:rPr>
          <w:rFonts w:ascii="Mangal" w:hAnsi="Mangal" w:cs="Mangal"/>
          <w:sz w:val="24"/>
          <w:szCs w:val="24"/>
          <w:cs/>
        </w:rPr>
        <w:lastRenderedPageBreak/>
        <w:t>रेल यात्रियों की सुरक्षा के लिए बजट में धनराशि</w:t>
      </w:r>
      <w:r w:rsidRPr="00D8149E">
        <w:rPr>
          <w:rFonts w:ascii="Mangal" w:hAnsi="Mangal" w:cs="Mangal" w:hint="cs"/>
          <w:sz w:val="24"/>
          <w:szCs w:val="24"/>
          <w:cs/>
        </w:rPr>
        <w:t xml:space="preserve"> </w:t>
      </w:r>
      <w:r w:rsidRPr="00D8149E">
        <w:rPr>
          <w:rFonts w:ascii="Mangal" w:hAnsi="Mangal" w:cs="Mangal"/>
          <w:sz w:val="24"/>
          <w:szCs w:val="24"/>
          <w:cs/>
        </w:rPr>
        <w:t>का आवंटन</w:t>
      </w:r>
      <w:r w:rsidR="00D35AB2">
        <w:rPr>
          <w:rFonts w:cs="Mangal"/>
          <w:cs/>
        </w:rPr>
        <w:t xml:space="preserve"> </w:t>
      </w:r>
      <w:r w:rsidR="00D35AB2">
        <w:rPr>
          <w:rFonts w:cs="Mangal"/>
          <w:sz w:val="24"/>
          <w:szCs w:val="24"/>
          <w:cs/>
        </w:rPr>
        <w:t xml:space="preserve">के संबंध में दिनांक 23.03.2018 को राज्‍य सभा में </w:t>
      </w:r>
      <w:r w:rsidRPr="00D8149E">
        <w:rPr>
          <w:rFonts w:ascii="Mangal" w:hAnsi="Mangal" w:cs="Mangal"/>
          <w:sz w:val="24"/>
          <w:szCs w:val="24"/>
          <w:cs/>
        </w:rPr>
        <w:t>श्री सी॰ पी॰ नारायणन</w:t>
      </w:r>
      <w:r w:rsidR="00D35AB2">
        <w:rPr>
          <w:rFonts w:cs="Mangal"/>
          <w:sz w:val="24"/>
          <w:szCs w:val="24"/>
          <w:cs/>
        </w:rPr>
        <w:t xml:space="preserve"> के अतारांकित प्रश्‍न संख्‍या 332</w:t>
      </w:r>
      <w:r w:rsidR="002E3226">
        <w:rPr>
          <w:rFonts w:cs="Mangal"/>
          <w:sz w:val="24"/>
          <w:szCs w:val="24"/>
          <w:cs/>
        </w:rPr>
        <w:t>4</w:t>
      </w:r>
      <w:r w:rsidR="00D35AB2">
        <w:rPr>
          <w:rFonts w:cs="Mangal"/>
          <w:sz w:val="24"/>
          <w:szCs w:val="24"/>
          <w:cs/>
        </w:rPr>
        <w:t xml:space="preserve"> के भाग (क) से (घ) के उत्‍तर से संबंधित </w:t>
      </w:r>
      <w:r w:rsidR="00D35AB2">
        <w:rPr>
          <w:rFonts w:cs="Mangal"/>
          <w:b/>
          <w:bCs/>
          <w:sz w:val="24"/>
          <w:szCs w:val="24"/>
          <w:cs/>
        </w:rPr>
        <w:t>विवरण।</w:t>
      </w:r>
      <w:r w:rsidR="00D35AB2">
        <w:rPr>
          <w:rFonts w:cs="Mangal"/>
          <w:sz w:val="24"/>
          <w:szCs w:val="24"/>
          <w:cs/>
        </w:rPr>
        <w:t xml:space="preserve"> </w:t>
      </w:r>
    </w:p>
    <w:p w:rsidR="00D35AB2" w:rsidRDefault="00D35AB2">
      <w:pPr>
        <w:rPr>
          <w:rFonts w:ascii="Mangal" w:hAnsi="Mangal"/>
          <w:sz w:val="24"/>
          <w:szCs w:val="24"/>
          <w:cs/>
        </w:rPr>
      </w:pPr>
    </w:p>
    <w:p w:rsidR="004B6588" w:rsidRDefault="004B6588" w:rsidP="008C4A0A">
      <w:pPr>
        <w:tabs>
          <w:tab w:val="left" w:pos="2115"/>
          <w:tab w:val="left" w:pos="3097"/>
        </w:tabs>
        <w:spacing w:after="0" w:line="240" w:lineRule="auto"/>
        <w:jc w:val="both"/>
        <w:rPr>
          <w:rFonts w:asciiTheme="minorBidi" w:eastAsia="Arial Unicode MS" w:hAnsiTheme="minorBidi"/>
          <w:sz w:val="24"/>
          <w:szCs w:val="24"/>
        </w:rPr>
      </w:pPr>
      <w:r w:rsidRPr="008C4A0A">
        <w:rPr>
          <w:rFonts w:ascii="Mangal" w:hAnsi="Mangal" w:hint="cs"/>
          <w:sz w:val="24"/>
          <w:szCs w:val="24"/>
          <w:cs/>
        </w:rPr>
        <w:t>(क) और (ख)</w:t>
      </w:r>
      <w:r w:rsidR="007257D5">
        <w:rPr>
          <w:rFonts w:ascii="Mangal" w:hAnsi="Mangal"/>
          <w:sz w:val="24"/>
          <w:szCs w:val="24"/>
        </w:rPr>
        <w:t>:</w:t>
      </w:r>
      <w:r w:rsidRPr="008C4A0A">
        <w:rPr>
          <w:rFonts w:asciiTheme="minorBidi" w:eastAsia="Arial Unicode MS" w:hAnsiTheme="minorBidi"/>
          <w:sz w:val="24"/>
          <w:szCs w:val="24"/>
          <w:cs/>
        </w:rPr>
        <w:t xml:space="preserve"> वर्ष</w:t>
      </w:r>
      <w:r w:rsidRPr="008C4A0A">
        <w:rPr>
          <w:rFonts w:asciiTheme="minorBidi" w:eastAsia="Arial Unicode MS" w:hAnsiTheme="minorBidi" w:hint="cs"/>
          <w:sz w:val="24"/>
          <w:szCs w:val="24"/>
          <w:cs/>
        </w:rPr>
        <w:t xml:space="preserve"> 2016-17 तथा चालू वर्ष (2017-18) के दौरान </w:t>
      </w:r>
      <w:r w:rsidR="00F05527" w:rsidRPr="008C4A0A">
        <w:rPr>
          <w:rFonts w:asciiTheme="minorBidi" w:eastAsia="Arial Unicode MS" w:hAnsiTheme="minorBidi" w:hint="cs"/>
          <w:sz w:val="24"/>
          <w:szCs w:val="24"/>
          <w:cs/>
        </w:rPr>
        <w:t xml:space="preserve">संरक्षा संबंधी कार्यकलापों के लिए </w:t>
      </w:r>
      <w:r w:rsidR="00863203" w:rsidRPr="008C4A0A">
        <w:rPr>
          <w:rFonts w:asciiTheme="minorBidi" w:eastAsia="Arial Unicode MS" w:hAnsiTheme="minorBidi" w:hint="cs"/>
          <w:sz w:val="24"/>
          <w:szCs w:val="24"/>
          <w:cs/>
        </w:rPr>
        <w:t>निर्धारित किया गया परिव्यय तथा किया गया खर्च का ब्यौरा निम्नानुसार हैः-</w:t>
      </w:r>
    </w:p>
    <w:p w:rsidR="008C4A0A" w:rsidRDefault="008C4A0A" w:rsidP="008C4A0A">
      <w:pPr>
        <w:tabs>
          <w:tab w:val="left" w:pos="2115"/>
          <w:tab w:val="left" w:pos="3097"/>
        </w:tabs>
        <w:spacing w:after="0" w:line="240" w:lineRule="auto"/>
        <w:jc w:val="right"/>
        <w:rPr>
          <w:rFonts w:ascii="Mangal" w:hAnsi="Mangal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(करोड़ रु. में)</w:t>
      </w:r>
    </w:p>
    <w:tbl>
      <w:tblPr>
        <w:tblStyle w:val="TableGrid"/>
        <w:tblW w:w="0" w:type="auto"/>
        <w:tblLook w:val="04A0"/>
      </w:tblPr>
      <w:tblGrid>
        <w:gridCol w:w="3012"/>
        <w:gridCol w:w="3012"/>
        <w:gridCol w:w="3012"/>
      </w:tblGrid>
      <w:tr w:rsidR="008C4A0A" w:rsidTr="008C4A0A">
        <w:tc>
          <w:tcPr>
            <w:tcW w:w="3012" w:type="dxa"/>
          </w:tcPr>
          <w:p w:rsidR="008C4A0A" w:rsidRDefault="008C4A0A" w:rsidP="008C4A0A">
            <w:pPr>
              <w:tabs>
                <w:tab w:val="left" w:pos="2115"/>
                <w:tab w:val="left" w:pos="3097"/>
              </w:tabs>
              <w:jc w:val="both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3012" w:type="dxa"/>
          </w:tcPr>
          <w:p w:rsidR="008C4A0A" w:rsidRDefault="008C4A0A" w:rsidP="008C4A0A">
            <w:pPr>
              <w:tabs>
                <w:tab w:val="left" w:pos="2115"/>
                <w:tab w:val="left" w:pos="3097"/>
              </w:tabs>
              <w:jc w:val="both"/>
              <w:rPr>
                <w:rFonts w:ascii="Mangal" w:hAnsi="Mangal"/>
                <w:sz w:val="24"/>
                <w:szCs w:val="24"/>
              </w:rPr>
            </w:pPr>
            <w:r>
              <w:rPr>
                <w:rFonts w:ascii="Mangal" w:hAnsi="Mangal"/>
                <w:sz w:val="24"/>
                <w:szCs w:val="24"/>
                <w:cs/>
              </w:rPr>
              <w:t>संशोधित</w:t>
            </w:r>
            <w:r>
              <w:rPr>
                <w:rFonts w:ascii="Mangal" w:hAnsi="Mangal" w:hint="cs"/>
                <w:sz w:val="24"/>
                <w:szCs w:val="24"/>
                <w:cs/>
              </w:rPr>
              <w:t xml:space="preserve"> अनुमान</w:t>
            </w:r>
          </w:p>
        </w:tc>
        <w:tc>
          <w:tcPr>
            <w:tcW w:w="3012" w:type="dxa"/>
          </w:tcPr>
          <w:p w:rsidR="008C4A0A" w:rsidRDefault="008C4A0A" w:rsidP="008C4A0A">
            <w:pPr>
              <w:tabs>
                <w:tab w:val="left" w:pos="2115"/>
                <w:tab w:val="left" w:pos="3097"/>
              </w:tabs>
              <w:jc w:val="both"/>
              <w:rPr>
                <w:rFonts w:ascii="Mangal" w:hAnsi="Mangal"/>
                <w:sz w:val="24"/>
                <w:szCs w:val="24"/>
              </w:rPr>
            </w:pPr>
            <w:r>
              <w:rPr>
                <w:rFonts w:ascii="Mangal" w:hAnsi="Mangal"/>
                <w:sz w:val="24"/>
                <w:szCs w:val="24"/>
                <w:cs/>
              </w:rPr>
              <w:t>वास्तविक</w:t>
            </w:r>
            <w:r>
              <w:rPr>
                <w:rFonts w:ascii="Mangal" w:hAnsi="Mangal" w:hint="cs"/>
                <w:sz w:val="24"/>
                <w:szCs w:val="24"/>
                <w:cs/>
              </w:rPr>
              <w:t xml:space="preserve"> व्यय </w:t>
            </w:r>
          </w:p>
        </w:tc>
      </w:tr>
      <w:tr w:rsidR="008C4A0A" w:rsidTr="008C4A0A">
        <w:tc>
          <w:tcPr>
            <w:tcW w:w="3012" w:type="dxa"/>
          </w:tcPr>
          <w:p w:rsidR="008C4A0A" w:rsidRDefault="008C4A0A" w:rsidP="008C4A0A">
            <w:pPr>
              <w:tabs>
                <w:tab w:val="left" w:pos="2115"/>
                <w:tab w:val="left" w:pos="3097"/>
              </w:tabs>
              <w:jc w:val="both"/>
              <w:rPr>
                <w:rFonts w:ascii="Mangal" w:hAnsi="Mangal"/>
                <w:sz w:val="24"/>
                <w:szCs w:val="24"/>
              </w:rPr>
            </w:pPr>
            <w:r>
              <w:rPr>
                <w:rFonts w:ascii="Mangal" w:hAnsi="Mangal"/>
                <w:sz w:val="24"/>
                <w:szCs w:val="24"/>
                <w:cs/>
              </w:rPr>
              <w:t>2016</w:t>
            </w:r>
            <w:r>
              <w:rPr>
                <w:rFonts w:ascii="Mangal" w:hAnsi="Mangal" w:hint="cs"/>
                <w:sz w:val="24"/>
                <w:szCs w:val="24"/>
                <w:cs/>
              </w:rPr>
              <w:t>-17</w:t>
            </w:r>
          </w:p>
        </w:tc>
        <w:tc>
          <w:tcPr>
            <w:tcW w:w="3012" w:type="dxa"/>
          </w:tcPr>
          <w:p w:rsidR="008C4A0A" w:rsidRDefault="008C4A0A" w:rsidP="008C4A0A">
            <w:pPr>
              <w:tabs>
                <w:tab w:val="left" w:pos="2115"/>
                <w:tab w:val="left" w:pos="3097"/>
              </w:tabs>
              <w:jc w:val="both"/>
              <w:rPr>
                <w:rFonts w:ascii="Mangal" w:hAnsi="Mangal"/>
                <w:sz w:val="24"/>
                <w:szCs w:val="24"/>
              </w:rPr>
            </w:pPr>
            <w:r>
              <w:rPr>
                <w:rFonts w:ascii="Mangal" w:hAnsi="Mangal"/>
                <w:sz w:val="24"/>
                <w:szCs w:val="24"/>
                <w:cs/>
              </w:rPr>
              <w:t>63062</w:t>
            </w:r>
          </w:p>
        </w:tc>
        <w:tc>
          <w:tcPr>
            <w:tcW w:w="3012" w:type="dxa"/>
          </w:tcPr>
          <w:p w:rsidR="008C4A0A" w:rsidRDefault="008C4A0A" w:rsidP="008C4A0A">
            <w:pPr>
              <w:tabs>
                <w:tab w:val="left" w:pos="2115"/>
                <w:tab w:val="left" w:pos="3097"/>
              </w:tabs>
              <w:jc w:val="both"/>
              <w:rPr>
                <w:rFonts w:ascii="Mangal" w:hAnsi="Mangal"/>
                <w:sz w:val="24"/>
                <w:szCs w:val="24"/>
              </w:rPr>
            </w:pPr>
            <w:r>
              <w:rPr>
                <w:rFonts w:ascii="Mangal" w:hAnsi="Mangal"/>
                <w:sz w:val="24"/>
                <w:szCs w:val="24"/>
                <w:cs/>
              </w:rPr>
              <w:t>53456</w:t>
            </w:r>
          </w:p>
        </w:tc>
      </w:tr>
      <w:tr w:rsidR="008C4A0A" w:rsidTr="008C4A0A">
        <w:tc>
          <w:tcPr>
            <w:tcW w:w="3012" w:type="dxa"/>
            <w:vMerge w:val="restart"/>
          </w:tcPr>
          <w:p w:rsidR="008C4A0A" w:rsidRDefault="008C4A0A" w:rsidP="008C4A0A">
            <w:pPr>
              <w:tabs>
                <w:tab w:val="left" w:pos="2115"/>
                <w:tab w:val="left" w:pos="3097"/>
              </w:tabs>
              <w:jc w:val="both"/>
              <w:rPr>
                <w:rFonts w:ascii="Mangal" w:hAnsi="Mangal"/>
                <w:sz w:val="24"/>
                <w:szCs w:val="24"/>
              </w:rPr>
            </w:pPr>
            <w:r>
              <w:rPr>
                <w:rFonts w:ascii="Mangal" w:hAnsi="Mangal"/>
                <w:sz w:val="24"/>
                <w:szCs w:val="24"/>
                <w:cs/>
              </w:rPr>
              <w:t>2017</w:t>
            </w:r>
            <w:r>
              <w:rPr>
                <w:rFonts w:ascii="Mangal" w:hAnsi="Mangal" w:hint="cs"/>
                <w:sz w:val="24"/>
                <w:szCs w:val="24"/>
                <w:cs/>
              </w:rPr>
              <w:t>-18</w:t>
            </w:r>
          </w:p>
        </w:tc>
        <w:tc>
          <w:tcPr>
            <w:tcW w:w="3012" w:type="dxa"/>
            <w:vMerge w:val="restart"/>
          </w:tcPr>
          <w:p w:rsidR="008C4A0A" w:rsidRDefault="008C4A0A" w:rsidP="008C4A0A">
            <w:pPr>
              <w:tabs>
                <w:tab w:val="left" w:pos="2115"/>
                <w:tab w:val="left" w:pos="3097"/>
              </w:tabs>
              <w:jc w:val="both"/>
              <w:rPr>
                <w:rFonts w:ascii="Mangal" w:hAnsi="Mangal"/>
                <w:sz w:val="24"/>
                <w:szCs w:val="24"/>
              </w:rPr>
            </w:pPr>
            <w:r>
              <w:rPr>
                <w:rFonts w:ascii="Mangal" w:hAnsi="Mangal"/>
                <w:sz w:val="24"/>
                <w:szCs w:val="24"/>
                <w:cs/>
              </w:rPr>
              <w:t>68725</w:t>
            </w:r>
          </w:p>
        </w:tc>
        <w:tc>
          <w:tcPr>
            <w:tcW w:w="3012" w:type="dxa"/>
          </w:tcPr>
          <w:p w:rsidR="008C4A0A" w:rsidRDefault="008C4A0A" w:rsidP="008C4A0A">
            <w:pPr>
              <w:tabs>
                <w:tab w:val="left" w:pos="2115"/>
                <w:tab w:val="left" w:pos="3097"/>
              </w:tabs>
              <w:jc w:val="both"/>
              <w:rPr>
                <w:rFonts w:ascii="Mangal" w:hAnsi="Mangal"/>
                <w:sz w:val="24"/>
                <w:szCs w:val="24"/>
              </w:rPr>
            </w:pPr>
            <w:r>
              <w:rPr>
                <w:rFonts w:ascii="Mangal" w:hAnsi="Mangal"/>
                <w:sz w:val="24"/>
                <w:szCs w:val="24"/>
                <w:cs/>
              </w:rPr>
              <w:t>51973</w:t>
            </w:r>
          </w:p>
        </w:tc>
      </w:tr>
      <w:tr w:rsidR="008C4A0A" w:rsidTr="008C4A0A">
        <w:tc>
          <w:tcPr>
            <w:tcW w:w="3012" w:type="dxa"/>
            <w:vMerge/>
          </w:tcPr>
          <w:p w:rsidR="008C4A0A" w:rsidRDefault="008C4A0A" w:rsidP="008C4A0A">
            <w:pPr>
              <w:tabs>
                <w:tab w:val="left" w:pos="2115"/>
                <w:tab w:val="left" w:pos="3097"/>
              </w:tabs>
              <w:jc w:val="both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8C4A0A" w:rsidRDefault="008C4A0A" w:rsidP="008C4A0A">
            <w:pPr>
              <w:tabs>
                <w:tab w:val="left" w:pos="2115"/>
                <w:tab w:val="left" w:pos="3097"/>
              </w:tabs>
              <w:jc w:val="both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3012" w:type="dxa"/>
          </w:tcPr>
          <w:p w:rsidR="008C4A0A" w:rsidRDefault="008C4A0A" w:rsidP="008C4A0A">
            <w:pPr>
              <w:tabs>
                <w:tab w:val="left" w:pos="2115"/>
                <w:tab w:val="left" w:pos="3097"/>
              </w:tabs>
              <w:jc w:val="both"/>
              <w:rPr>
                <w:rFonts w:ascii="Mangal" w:hAnsi="Mangal"/>
                <w:sz w:val="24"/>
                <w:szCs w:val="24"/>
              </w:rPr>
            </w:pPr>
            <w:r>
              <w:rPr>
                <w:rFonts w:ascii="Mangal" w:hAnsi="Mangal"/>
                <w:sz w:val="24"/>
                <w:szCs w:val="24"/>
                <w:cs/>
              </w:rPr>
              <w:t>(फरवरी</w:t>
            </w:r>
            <w:r>
              <w:rPr>
                <w:rFonts w:ascii="Mangal" w:hAnsi="Mangal"/>
                <w:sz w:val="24"/>
                <w:szCs w:val="24"/>
              </w:rPr>
              <w:t>,</w:t>
            </w:r>
            <w:r>
              <w:rPr>
                <w:rFonts w:ascii="Mangal" w:hAnsi="Mangal" w:hint="cs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/>
                <w:sz w:val="24"/>
                <w:szCs w:val="24"/>
                <w:cs/>
              </w:rPr>
              <w:t>2018</w:t>
            </w:r>
            <w:r>
              <w:rPr>
                <w:rFonts w:ascii="Mangal" w:hAnsi="Mangal" w:hint="cs"/>
                <w:sz w:val="24"/>
                <w:szCs w:val="24"/>
                <w:cs/>
              </w:rPr>
              <w:t xml:space="preserve"> के अंत तक) </w:t>
            </w:r>
          </w:p>
        </w:tc>
      </w:tr>
    </w:tbl>
    <w:p w:rsidR="008C4A0A" w:rsidRDefault="008C4A0A" w:rsidP="008C4A0A">
      <w:pPr>
        <w:tabs>
          <w:tab w:val="left" w:pos="2115"/>
          <w:tab w:val="left" w:pos="3097"/>
        </w:tabs>
        <w:spacing w:after="0" w:line="240" w:lineRule="auto"/>
        <w:jc w:val="both"/>
        <w:rPr>
          <w:rFonts w:ascii="Mangal" w:hAnsi="Mangal"/>
          <w:sz w:val="24"/>
          <w:szCs w:val="24"/>
        </w:rPr>
      </w:pPr>
    </w:p>
    <w:p w:rsidR="008C4A0A" w:rsidRDefault="008C4A0A" w:rsidP="008C4A0A">
      <w:pPr>
        <w:tabs>
          <w:tab w:val="left" w:pos="2115"/>
          <w:tab w:val="left" w:pos="3097"/>
        </w:tabs>
        <w:spacing w:after="0" w:line="240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(ग)</w:t>
      </w:r>
      <w:r w:rsidR="007257D5">
        <w:rPr>
          <w:rFonts w:ascii="Mangal" w:hAnsi="Mangal"/>
          <w:sz w:val="24"/>
          <w:szCs w:val="24"/>
        </w:rPr>
        <w:t>: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="00951089">
        <w:rPr>
          <w:rFonts w:ascii="Mangal" w:hAnsi="Mangal" w:hint="cs"/>
          <w:sz w:val="24"/>
          <w:szCs w:val="24"/>
          <w:cs/>
        </w:rPr>
        <w:t>(</w:t>
      </w:r>
      <w:r w:rsidR="00951089">
        <w:rPr>
          <w:rFonts w:ascii="Mangal" w:hAnsi="Mangal"/>
          <w:sz w:val="24"/>
          <w:szCs w:val="24"/>
        </w:rPr>
        <w:t xml:space="preserve">i) </w:t>
      </w:r>
      <w:r w:rsidR="00951089">
        <w:rPr>
          <w:rFonts w:ascii="Mangal" w:hAnsi="Mangal" w:hint="cs"/>
          <w:sz w:val="24"/>
          <w:szCs w:val="24"/>
          <w:cs/>
        </w:rPr>
        <w:t>वर्ष 2016-17 के दौरान</w:t>
      </w:r>
      <w:r w:rsidR="002E3226">
        <w:rPr>
          <w:rFonts w:ascii="Mangal" w:hAnsi="Mangal" w:hint="cs"/>
          <w:sz w:val="24"/>
          <w:szCs w:val="24"/>
        </w:rPr>
        <w:t>,</w:t>
      </w:r>
      <w:r w:rsidR="00951089">
        <w:rPr>
          <w:rFonts w:ascii="Mangal" w:hAnsi="Mangal" w:hint="cs"/>
          <w:sz w:val="24"/>
          <w:szCs w:val="24"/>
          <w:cs/>
        </w:rPr>
        <w:t xml:space="preserve"> 104 परिणामी गाड़ी दुर्घटनाओं में कुल 195 यात्री</w:t>
      </w:r>
      <w:r w:rsidR="00951089">
        <w:rPr>
          <w:rFonts w:ascii="Mangal" w:hAnsi="Mangal" w:hint="cs"/>
          <w:sz w:val="24"/>
          <w:szCs w:val="24"/>
        </w:rPr>
        <w:t>,</w:t>
      </w:r>
      <w:r w:rsidR="00951089">
        <w:rPr>
          <w:rFonts w:ascii="Mangal" w:hAnsi="Mangal" w:hint="cs"/>
          <w:sz w:val="24"/>
          <w:szCs w:val="24"/>
          <w:cs/>
        </w:rPr>
        <w:t xml:space="preserve"> 3 रेल कर्मचारी तथा 40 अन्य लोगों ने अपनी जानें गवाईं। </w:t>
      </w:r>
    </w:p>
    <w:p w:rsidR="008C54E5" w:rsidRPr="008C54E5" w:rsidRDefault="008C54E5" w:rsidP="008C4A0A">
      <w:pPr>
        <w:tabs>
          <w:tab w:val="left" w:pos="2115"/>
          <w:tab w:val="left" w:pos="3097"/>
        </w:tabs>
        <w:spacing w:after="0" w:line="240" w:lineRule="auto"/>
        <w:jc w:val="both"/>
        <w:rPr>
          <w:rFonts w:ascii="Mangal" w:hAnsi="Mangal"/>
          <w:sz w:val="10"/>
          <w:szCs w:val="10"/>
        </w:rPr>
      </w:pPr>
    </w:p>
    <w:p w:rsidR="00A31D7E" w:rsidRDefault="00A31D7E" w:rsidP="008C4A0A">
      <w:pPr>
        <w:tabs>
          <w:tab w:val="left" w:pos="2115"/>
          <w:tab w:val="left" w:pos="3097"/>
        </w:tabs>
        <w:spacing w:after="0" w:line="240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(ii)</w:t>
      </w:r>
      <w:r>
        <w:rPr>
          <w:rFonts w:ascii="Mangal" w:hAnsi="Mangal" w:hint="cs"/>
          <w:sz w:val="24"/>
          <w:szCs w:val="24"/>
          <w:cs/>
        </w:rPr>
        <w:t xml:space="preserve"> 2017-18 (1 अप्रैल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2017 से 15 मार्च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2018 तक) के दौरान</w:t>
      </w:r>
      <w:r w:rsidR="002E3226"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71 परिणामी गाड़ी दुर्घटनाओं में कुल 27 यात्री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3 रेलवे कर्मचारी तथा 27 अन्य लोगों </w:t>
      </w:r>
      <w:r w:rsidR="002E3226">
        <w:rPr>
          <w:rFonts w:ascii="Mangal" w:hAnsi="Mangal" w:hint="cs"/>
          <w:sz w:val="24"/>
          <w:szCs w:val="24"/>
          <w:cs/>
        </w:rPr>
        <w:t xml:space="preserve">ने </w:t>
      </w:r>
      <w:r>
        <w:rPr>
          <w:rFonts w:ascii="Mangal" w:hAnsi="Mangal" w:hint="cs"/>
          <w:sz w:val="24"/>
          <w:szCs w:val="24"/>
          <w:cs/>
        </w:rPr>
        <w:t xml:space="preserve">अपनी जानें गवाईं। </w:t>
      </w:r>
    </w:p>
    <w:p w:rsidR="00A31D7E" w:rsidRPr="007257D5" w:rsidRDefault="00A31D7E" w:rsidP="008C4A0A">
      <w:pPr>
        <w:tabs>
          <w:tab w:val="left" w:pos="2115"/>
          <w:tab w:val="left" w:pos="3097"/>
        </w:tabs>
        <w:spacing w:after="0" w:line="240" w:lineRule="auto"/>
        <w:jc w:val="both"/>
        <w:rPr>
          <w:rFonts w:ascii="Mangal" w:hAnsi="Mangal"/>
          <w:sz w:val="10"/>
          <w:szCs w:val="10"/>
        </w:rPr>
      </w:pPr>
    </w:p>
    <w:p w:rsidR="00A31D7E" w:rsidRPr="008C4A0A" w:rsidRDefault="00A31D7E" w:rsidP="008C4A0A">
      <w:pPr>
        <w:tabs>
          <w:tab w:val="left" w:pos="2115"/>
          <w:tab w:val="left" w:pos="3097"/>
        </w:tabs>
        <w:spacing w:after="0" w:line="240" w:lineRule="auto"/>
        <w:jc w:val="both"/>
        <w:rPr>
          <w:rFonts w:ascii="Mangal" w:hAnsi="Mangal"/>
          <w:sz w:val="24"/>
          <w:szCs w:val="24"/>
          <w:cs/>
        </w:rPr>
      </w:pPr>
      <w:r>
        <w:rPr>
          <w:rFonts w:ascii="Mangal" w:hAnsi="Mangal" w:hint="cs"/>
          <w:sz w:val="24"/>
          <w:szCs w:val="24"/>
          <w:cs/>
        </w:rPr>
        <w:t>(घ)</w:t>
      </w:r>
      <w:r w:rsidR="007257D5">
        <w:rPr>
          <w:rFonts w:ascii="Mangal" w:hAnsi="Mangal"/>
          <w:sz w:val="24"/>
          <w:szCs w:val="24"/>
        </w:rPr>
        <w:t>:</w:t>
      </w:r>
      <w:r>
        <w:rPr>
          <w:rFonts w:ascii="Mangal" w:hAnsi="Mangal" w:hint="cs"/>
          <w:sz w:val="24"/>
          <w:szCs w:val="24"/>
          <w:cs/>
        </w:rPr>
        <w:t xml:space="preserve"> रेल यात्रियों/उनके परिवारों को गाड़ी दुर्घटनाओं में क्षतिपूर्ति के रूप में वर्ष 2016-17 में </w:t>
      </w:r>
      <w:r w:rsidR="00E075EE">
        <w:rPr>
          <w:rFonts w:ascii="Mangal" w:hAnsi="Mangal" w:hint="cs"/>
          <w:sz w:val="24"/>
          <w:szCs w:val="24"/>
          <w:cs/>
        </w:rPr>
        <w:t>303.16</w:t>
      </w:r>
      <w:r w:rsidR="00534711">
        <w:rPr>
          <w:rFonts w:ascii="Mangal" w:hAnsi="Mangal" w:hint="cs"/>
          <w:sz w:val="24"/>
          <w:szCs w:val="24"/>
          <w:cs/>
        </w:rPr>
        <w:t xml:space="preserve"> लाख रु. और 2017-18 (फरवरी</w:t>
      </w:r>
      <w:r w:rsidR="00534711">
        <w:rPr>
          <w:rFonts w:ascii="Mangal" w:hAnsi="Mangal" w:hint="cs"/>
          <w:sz w:val="24"/>
          <w:szCs w:val="24"/>
        </w:rPr>
        <w:t>,</w:t>
      </w:r>
      <w:r w:rsidR="00534711">
        <w:rPr>
          <w:rFonts w:ascii="Mangal" w:hAnsi="Mangal" w:hint="cs"/>
          <w:sz w:val="24"/>
          <w:szCs w:val="24"/>
          <w:cs/>
        </w:rPr>
        <w:t xml:space="preserve"> 2018 तक)</w:t>
      </w:r>
      <w:r w:rsidR="00E075EE">
        <w:rPr>
          <w:rFonts w:ascii="Mangal" w:hAnsi="Mangal" w:hint="cs"/>
          <w:sz w:val="24"/>
          <w:szCs w:val="24"/>
          <w:cs/>
        </w:rPr>
        <w:t xml:space="preserve"> में 185.80 लाख</w:t>
      </w:r>
      <w:r w:rsidR="002672EF">
        <w:rPr>
          <w:rFonts w:ascii="Mangal" w:hAnsi="Mangal" w:hint="cs"/>
          <w:sz w:val="24"/>
          <w:szCs w:val="24"/>
          <w:cs/>
        </w:rPr>
        <w:t xml:space="preserve"> रु.</w:t>
      </w:r>
      <w:r w:rsidR="00890810">
        <w:rPr>
          <w:rFonts w:ascii="Mangal" w:hAnsi="Mangal" w:hint="cs"/>
          <w:sz w:val="24"/>
          <w:szCs w:val="24"/>
          <w:cs/>
        </w:rPr>
        <w:t xml:space="preserve"> की राशि का भुगतान किया गया </w:t>
      </w:r>
      <w:r w:rsidR="00017F1D">
        <w:rPr>
          <w:rFonts w:ascii="Mangal" w:hAnsi="Mangal" w:hint="cs"/>
          <w:sz w:val="24"/>
          <w:szCs w:val="24"/>
          <w:cs/>
        </w:rPr>
        <w:t>था। यह जरूरी नहीं है कि किसी वर्ष भ</w:t>
      </w:r>
      <w:r w:rsidR="008C54E5">
        <w:rPr>
          <w:rFonts w:ascii="Mangal" w:hAnsi="Mangal" w:hint="cs"/>
          <w:sz w:val="24"/>
          <w:szCs w:val="24"/>
          <w:cs/>
        </w:rPr>
        <w:t>ु</w:t>
      </w:r>
      <w:r w:rsidR="00017F1D">
        <w:rPr>
          <w:rFonts w:ascii="Mangal" w:hAnsi="Mangal" w:hint="cs"/>
          <w:sz w:val="24"/>
          <w:szCs w:val="24"/>
          <w:cs/>
        </w:rPr>
        <w:t>गतान की गई राशि केवल उसी वर्ष में हुई दुर्घटना/हताहत के मामलों से सम्बद्ध हो</w:t>
      </w:r>
      <w:r w:rsidR="00017F1D">
        <w:rPr>
          <w:rFonts w:ascii="Mangal" w:hAnsi="Mangal" w:hint="cs"/>
          <w:sz w:val="24"/>
          <w:szCs w:val="24"/>
        </w:rPr>
        <w:t>,</w:t>
      </w:r>
      <w:r w:rsidR="00017F1D">
        <w:rPr>
          <w:rFonts w:ascii="Mangal" w:hAnsi="Mangal" w:hint="cs"/>
          <w:sz w:val="24"/>
          <w:szCs w:val="24"/>
          <w:cs/>
        </w:rPr>
        <w:t xml:space="preserve"> यह राशि उस वर्ष के दौरान निपटाए गए मामलों पर निर्भर करती है</w:t>
      </w:r>
      <w:r w:rsidR="00017F1D">
        <w:rPr>
          <w:rFonts w:ascii="Mangal" w:hAnsi="Mangal" w:hint="cs"/>
          <w:sz w:val="24"/>
          <w:szCs w:val="24"/>
        </w:rPr>
        <w:t>,</w:t>
      </w:r>
      <w:r w:rsidR="00017F1D">
        <w:rPr>
          <w:rFonts w:ascii="Mangal" w:hAnsi="Mangal" w:hint="cs"/>
          <w:sz w:val="24"/>
          <w:szCs w:val="24"/>
          <w:cs/>
        </w:rPr>
        <w:t xml:space="preserve"> चाहे दुर्घटना किसी भी वर्ष में हुई हो।</w:t>
      </w:r>
      <w:r w:rsidR="00E075EE"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 xml:space="preserve"> </w:t>
      </w:r>
    </w:p>
    <w:p w:rsidR="006F1958" w:rsidRDefault="00500073">
      <w:pPr>
        <w:tabs>
          <w:tab w:val="left" w:pos="2115"/>
        </w:tabs>
        <w:spacing w:after="0" w:line="240" w:lineRule="auto"/>
        <w:jc w:val="center"/>
      </w:pPr>
      <w:r>
        <w:rPr>
          <w:rFonts w:ascii="Mangal" w:hAnsi="Mangal" w:hint="cs"/>
          <w:szCs w:val="22"/>
          <w:cs/>
        </w:rPr>
        <w:t>*****</w:t>
      </w:r>
    </w:p>
    <w:sectPr w:rsidR="006F1958" w:rsidSect="00C547A4">
      <w:footerReference w:type="default" r:id="rId7"/>
      <w:pgSz w:w="12240" w:h="15840"/>
      <w:pgMar w:top="990" w:right="1440" w:bottom="450" w:left="1980" w:header="720" w:footer="3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6A" w:rsidRDefault="00974E6A" w:rsidP="000A768B">
      <w:pPr>
        <w:spacing w:after="0" w:line="240" w:lineRule="auto"/>
      </w:pPr>
      <w:r>
        <w:separator/>
      </w:r>
    </w:p>
  </w:endnote>
  <w:endnote w:type="continuationSeparator" w:id="0">
    <w:p w:rsidR="00974E6A" w:rsidRDefault="00974E6A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6A" w:rsidRDefault="00974E6A" w:rsidP="000A768B">
      <w:pPr>
        <w:spacing w:after="0" w:line="240" w:lineRule="auto"/>
      </w:pPr>
      <w:r>
        <w:separator/>
      </w:r>
    </w:p>
  </w:footnote>
  <w:footnote w:type="continuationSeparator" w:id="0">
    <w:p w:rsidR="00974E6A" w:rsidRDefault="00974E6A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1567"/>
    <w:multiLevelType w:val="hybridMultilevel"/>
    <w:tmpl w:val="DD1C1E1C"/>
    <w:lvl w:ilvl="0" w:tplc="DAF22992">
      <w:start w:val="1"/>
      <w:numFmt w:val="hindiVowels"/>
      <w:lvlText w:val="(%1)"/>
      <w:lvlJc w:val="left"/>
      <w:pPr>
        <w:tabs>
          <w:tab w:val="num" w:pos="675"/>
        </w:tabs>
        <w:ind w:left="675" w:hanging="495"/>
      </w:pPr>
    </w:lvl>
    <w:lvl w:ilvl="1" w:tplc="0409001B">
      <w:start w:val="1"/>
      <w:numFmt w:val="lowerRoman"/>
      <w:lvlText w:val="%2."/>
      <w:lvlJc w:val="right"/>
      <w:pPr>
        <w:tabs>
          <w:tab w:val="num" w:pos="1620"/>
        </w:tabs>
        <w:ind w:left="16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17F1D"/>
    <w:rsid w:val="00022D59"/>
    <w:rsid w:val="00061619"/>
    <w:rsid w:val="000A768B"/>
    <w:rsid w:val="000B1052"/>
    <w:rsid w:val="000E2731"/>
    <w:rsid w:val="000E3244"/>
    <w:rsid w:val="001148C3"/>
    <w:rsid w:val="00165927"/>
    <w:rsid w:val="001825A2"/>
    <w:rsid w:val="001837CA"/>
    <w:rsid w:val="001E3737"/>
    <w:rsid w:val="00234A55"/>
    <w:rsid w:val="00235B6D"/>
    <w:rsid w:val="00255721"/>
    <w:rsid w:val="002672EF"/>
    <w:rsid w:val="00272F43"/>
    <w:rsid w:val="002844FF"/>
    <w:rsid w:val="00285898"/>
    <w:rsid w:val="002E3226"/>
    <w:rsid w:val="002F0D90"/>
    <w:rsid w:val="00380602"/>
    <w:rsid w:val="003F4343"/>
    <w:rsid w:val="004119CA"/>
    <w:rsid w:val="0043583B"/>
    <w:rsid w:val="00460D5B"/>
    <w:rsid w:val="00486DE3"/>
    <w:rsid w:val="004B6588"/>
    <w:rsid w:val="00500073"/>
    <w:rsid w:val="00520897"/>
    <w:rsid w:val="00534711"/>
    <w:rsid w:val="00566120"/>
    <w:rsid w:val="005D60BC"/>
    <w:rsid w:val="005E125A"/>
    <w:rsid w:val="005F0A3D"/>
    <w:rsid w:val="00602866"/>
    <w:rsid w:val="00613A76"/>
    <w:rsid w:val="00657A2A"/>
    <w:rsid w:val="00691B7C"/>
    <w:rsid w:val="006C08C6"/>
    <w:rsid w:val="006F1958"/>
    <w:rsid w:val="007257D5"/>
    <w:rsid w:val="007B0DFC"/>
    <w:rsid w:val="008106E0"/>
    <w:rsid w:val="00827BF0"/>
    <w:rsid w:val="00837960"/>
    <w:rsid w:val="00856DD6"/>
    <w:rsid w:val="00863203"/>
    <w:rsid w:val="00864FB2"/>
    <w:rsid w:val="008713FF"/>
    <w:rsid w:val="00890810"/>
    <w:rsid w:val="00891AAB"/>
    <w:rsid w:val="008B37CC"/>
    <w:rsid w:val="008C1163"/>
    <w:rsid w:val="008C4A0A"/>
    <w:rsid w:val="008C54E5"/>
    <w:rsid w:val="00951089"/>
    <w:rsid w:val="00974E6A"/>
    <w:rsid w:val="009C5D90"/>
    <w:rsid w:val="00A31D7E"/>
    <w:rsid w:val="00A32F62"/>
    <w:rsid w:val="00A44D68"/>
    <w:rsid w:val="00A8326F"/>
    <w:rsid w:val="00A94140"/>
    <w:rsid w:val="00B0491B"/>
    <w:rsid w:val="00B44353"/>
    <w:rsid w:val="00BC35B0"/>
    <w:rsid w:val="00BF7789"/>
    <w:rsid w:val="00C547A4"/>
    <w:rsid w:val="00C670BF"/>
    <w:rsid w:val="00CC02B8"/>
    <w:rsid w:val="00D132EA"/>
    <w:rsid w:val="00D1368D"/>
    <w:rsid w:val="00D13CCD"/>
    <w:rsid w:val="00D35AB2"/>
    <w:rsid w:val="00D8149E"/>
    <w:rsid w:val="00DA1E3F"/>
    <w:rsid w:val="00DB764D"/>
    <w:rsid w:val="00E075EE"/>
    <w:rsid w:val="00EB10F8"/>
    <w:rsid w:val="00F05527"/>
    <w:rsid w:val="00FA695F"/>
    <w:rsid w:val="00FE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basedOn w:val="Normal"/>
    <w:uiPriority w:val="34"/>
    <w:qFormat/>
    <w:rsid w:val="00891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4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4FF"/>
  </w:style>
  <w:style w:type="table" w:styleId="TableGrid">
    <w:name w:val="Table Grid"/>
    <w:basedOn w:val="TableNormal"/>
    <w:uiPriority w:val="59"/>
    <w:rsid w:val="008C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35A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2018-03-15T05:23:00Z</cp:lastPrinted>
  <dcterms:created xsi:type="dcterms:W3CDTF">2018-03-23T04:15:00Z</dcterms:created>
  <dcterms:modified xsi:type="dcterms:W3CDTF">2018-03-23T04:15:00Z</dcterms:modified>
</cp:coreProperties>
</file>