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6" w:rsidRPr="00332C2D" w:rsidRDefault="00F4509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</w:p>
    <w:p w:rsidR="009E4BA6" w:rsidRPr="00332C2D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332C2D">
        <w:rPr>
          <w:rFonts w:asciiTheme="minorBidi" w:hAnsiTheme="minorBidi"/>
          <w:color w:val="00B050"/>
          <w:sz w:val="24"/>
          <w:szCs w:val="24"/>
          <w:cs/>
        </w:rPr>
        <w:t>भारत सरकार</w:t>
      </w:r>
    </w:p>
    <w:p w:rsidR="009E4BA6" w:rsidRPr="00332C2D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332C2D">
        <w:rPr>
          <w:rFonts w:asciiTheme="minorBidi" w:hAnsiTheme="minorBidi"/>
          <w:color w:val="00B050"/>
          <w:sz w:val="24"/>
          <w:szCs w:val="24"/>
          <w:cs/>
        </w:rPr>
        <w:t>महिला एवं बाल विकास मंत्रालय</w:t>
      </w:r>
    </w:p>
    <w:p w:rsidR="009E4BA6" w:rsidRPr="00332C2D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332C2D">
        <w:rPr>
          <w:rFonts w:asciiTheme="minorBidi" w:hAnsiTheme="minorBidi"/>
          <w:b/>
          <w:bCs/>
          <w:color w:val="00B050"/>
          <w:sz w:val="24"/>
          <w:szCs w:val="24"/>
          <w:cs/>
        </w:rPr>
        <w:t>राज्‍य सभा</w:t>
      </w:r>
    </w:p>
    <w:p w:rsidR="009E4BA6" w:rsidRPr="00332C2D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332C2D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अतारांकित प्रश्‍न संख्‍या </w:t>
      </w:r>
      <w:r w:rsidRPr="00332C2D">
        <w:rPr>
          <w:rFonts w:asciiTheme="minorBidi" w:hAnsiTheme="minorBidi"/>
          <w:b/>
          <w:bCs/>
          <w:color w:val="00B050"/>
          <w:sz w:val="24"/>
          <w:szCs w:val="24"/>
        </w:rPr>
        <w:t>31</w:t>
      </w:r>
      <w:r w:rsidR="00F312B6" w:rsidRPr="00332C2D">
        <w:rPr>
          <w:rFonts w:asciiTheme="minorBidi" w:hAnsiTheme="minorBidi"/>
          <w:b/>
          <w:bCs/>
          <w:color w:val="00B050"/>
          <w:sz w:val="24"/>
          <w:szCs w:val="24"/>
        </w:rPr>
        <w:t>8</w:t>
      </w:r>
      <w:r w:rsidR="0042159E" w:rsidRPr="00332C2D">
        <w:rPr>
          <w:rFonts w:asciiTheme="minorBidi" w:hAnsiTheme="minorBidi"/>
          <w:b/>
          <w:bCs/>
          <w:color w:val="00B050"/>
          <w:sz w:val="24"/>
          <w:szCs w:val="24"/>
        </w:rPr>
        <w:t>5</w:t>
      </w:r>
      <w:r w:rsidR="0042159E" w:rsidRPr="00332C2D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 xml:space="preserve"> </w:t>
      </w:r>
    </w:p>
    <w:p w:rsidR="009E4BA6" w:rsidRPr="00332C2D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332C2D">
        <w:rPr>
          <w:rFonts w:asciiTheme="minorBidi" w:hAnsiTheme="minorBidi"/>
          <w:color w:val="00B050"/>
          <w:sz w:val="24"/>
          <w:szCs w:val="24"/>
          <w:cs/>
        </w:rPr>
        <w:t xml:space="preserve">दिनांक </w:t>
      </w:r>
      <w:r w:rsidR="00D15947" w:rsidRPr="00332C2D">
        <w:rPr>
          <w:rFonts w:asciiTheme="minorBidi" w:hAnsiTheme="minorBidi"/>
          <w:color w:val="00B050"/>
          <w:sz w:val="24"/>
          <w:szCs w:val="24"/>
        </w:rPr>
        <w:t xml:space="preserve">22 </w:t>
      </w:r>
      <w:r w:rsidR="00D15947" w:rsidRPr="00332C2D">
        <w:rPr>
          <w:rFonts w:asciiTheme="minorBidi" w:hAnsiTheme="minorBidi" w:hint="cs"/>
          <w:color w:val="00B050"/>
          <w:sz w:val="24"/>
          <w:szCs w:val="24"/>
          <w:cs/>
        </w:rPr>
        <w:t>मार्च</w:t>
      </w:r>
      <w:r w:rsidR="00D15947" w:rsidRPr="00332C2D">
        <w:rPr>
          <w:rFonts w:asciiTheme="minorBidi" w:hAnsiTheme="minorBidi" w:hint="cs"/>
          <w:color w:val="00B050"/>
          <w:sz w:val="24"/>
          <w:szCs w:val="24"/>
        </w:rPr>
        <w:t>,</w:t>
      </w:r>
      <w:r w:rsidR="00D15947"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332C2D">
        <w:rPr>
          <w:rFonts w:asciiTheme="minorBidi" w:hAnsiTheme="minorBidi" w:hint="cs"/>
          <w:color w:val="00B050"/>
          <w:sz w:val="24"/>
          <w:szCs w:val="24"/>
          <w:cs/>
        </w:rPr>
        <w:t>2018 को उत्‍तर के लिए</w:t>
      </w:r>
    </w:p>
    <w:p w:rsidR="00F45096" w:rsidRPr="00332C2D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8"/>
          <w:szCs w:val="18"/>
        </w:rPr>
      </w:pPr>
    </w:p>
    <w:p w:rsidR="0042159E" w:rsidRPr="00332C2D" w:rsidRDefault="0042159E" w:rsidP="0042159E">
      <w:pPr>
        <w:spacing w:after="0" w:line="240" w:lineRule="auto"/>
        <w:ind w:left="540" w:hanging="540"/>
        <w:jc w:val="center"/>
        <w:rPr>
          <w:rFonts w:cs="Mangal" w:hint="cs"/>
          <w:b/>
          <w:bCs/>
          <w:color w:val="00B050"/>
          <w:sz w:val="24"/>
          <w:szCs w:val="24"/>
        </w:rPr>
      </w:pPr>
      <w:r w:rsidRPr="00332C2D">
        <w:rPr>
          <w:rFonts w:cs="Mangal"/>
          <w:b/>
          <w:bCs/>
          <w:color w:val="00B050"/>
          <w:sz w:val="24"/>
          <w:szCs w:val="24"/>
          <w:cs/>
        </w:rPr>
        <w:t>लैंगिक न्याय हेतु विवाहपूर्व समझौते</w:t>
      </w:r>
    </w:p>
    <w:p w:rsidR="00332C2D" w:rsidRPr="00332C2D" w:rsidRDefault="00332C2D" w:rsidP="0042159E">
      <w:pPr>
        <w:spacing w:after="0" w:line="240" w:lineRule="auto"/>
        <w:ind w:left="540" w:hanging="540"/>
        <w:jc w:val="center"/>
        <w:rPr>
          <w:b/>
          <w:bCs/>
          <w:color w:val="00B050"/>
          <w:sz w:val="20"/>
        </w:rPr>
      </w:pPr>
    </w:p>
    <w:p w:rsidR="0042159E" w:rsidRPr="00332C2D" w:rsidRDefault="0042159E" w:rsidP="0042159E">
      <w:pPr>
        <w:spacing w:after="0" w:line="240" w:lineRule="auto"/>
        <w:ind w:left="540" w:hanging="540"/>
        <w:jc w:val="both"/>
        <w:rPr>
          <w:rFonts w:cs="Mangal" w:hint="cs"/>
          <w:b/>
          <w:bCs/>
          <w:color w:val="00B050"/>
          <w:sz w:val="24"/>
          <w:szCs w:val="24"/>
        </w:rPr>
      </w:pPr>
      <w:r w:rsidRPr="00332C2D">
        <w:rPr>
          <w:b/>
          <w:bCs/>
          <w:color w:val="00B050"/>
          <w:sz w:val="24"/>
          <w:szCs w:val="24"/>
        </w:rPr>
        <w:t xml:space="preserve">3185. </w:t>
      </w:r>
      <w:r w:rsidRPr="00332C2D">
        <w:rPr>
          <w:rFonts w:cs="Mangal"/>
          <w:b/>
          <w:bCs/>
          <w:color w:val="00B050"/>
          <w:sz w:val="24"/>
          <w:szCs w:val="24"/>
          <w:cs/>
        </w:rPr>
        <w:t xml:space="preserve">श्री दिलीप कुमार तिर्कीः </w:t>
      </w:r>
    </w:p>
    <w:p w:rsidR="00332C2D" w:rsidRPr="00332C2D" w:rsidRDefault="00332C2D" w:rsidP="0042159E">
      <w:pPr>
        <w:spacing w:after="0" w:line="240" w:lineRule="auto"/>
        <w:ind w:left="540" w:hanging="540"/>
        <w:jc w:val="both"/>
        <w:rPr>
          <w:b/>
          <w:bCs/>
          <w:color w:val="00B050"/>
          <w:sz w:val="20"/>
        </w:rPr>
      </w:pPr>
    </w:p>
    <w:p w:rsidR="0042159E" w:rsidRPr="00332C2D" w:rsidRDefault="0042159E" w:rsidP="0042159E">
      <w:pPr>
        <w:spacing w:after="0" w:line="240" w:lineRule="auto"/>
        <w:ind w:left="540"/>
        <w:jc w:val="both"/>
        <w:rPr>
          <w:rFonts w:cs="Mangal"/>
          <w:color w:val="00B050"/>
          <w:sz w:val="24"/>
          <w:szCs w:val="24"/>
        </w:rPr>
      </w:pPr>
      <w:r w:rsidRPr="00332C2D">
        <w:rPr>
          <w:rFonts w:cs="Mangal"/>
          <w:color w:val="00B050"/>
          <w:sz w:val="24"/>
          <w:szCs w:val="24"/>
          <w:cs/>
        </w:rPr>
        <w:t>क्या महिला</w:t>
      </w:r>
      <w:r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एवं बाल विकास मंत्री यह बताने की कृपा करेंगे</w:t>
      </w:r>
      <w:r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किः</w:t>
      </w:r>
    </w:p>
    <w:p w:rsidR="0042159E" w:rsidRPr="00332C2D" w:rsidRDefault="0042159E" w:rsidP="0042159E">
      <w:pPr>
        <w:spacing w:after="0" w:line="240" w:lineRule="auto"/>
        <w:ind w:left="540"/>
        <w:jc w:val="both"/>
        <w:rPr>
          <w:color w:val="00B050"/>
          <w:sz w:val="24"/>
          <w:szCs w:val="24"/>
        </w:rPr>
      </w:pPr>
    </w:p>
    <w:p w:rsidR="0042159E" w:rsidRPr="00332C2D" w:rsidRDefault="0042159E" w:rsidP="0042159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332C2D">
        <w:rPr>
          <w:color w:val="00B050"/>
          <w:sz w:val="24"/>
          <w:szCs w:val="24"/>
        </w:rPr>
        <w:t>(</w:t>
      </w:r>
      <w:r w:rsidRPr="00332C2D">
        <w:rPr>
          <w:rFonts w:cs="Mangal"/>
          <w:color w:val="00B050"/>
          <w:sz w:val="24"/>
          <w:szCs w:val="24"/>
          <w:cs/>
        </w:rPr>
        <w:t>क)  क्या सरकार लैंगिक न्याय सुनिश्चित</w:t>
      </w:r>
      <w:r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करने हेतु विवाह के लिए विवाह</w:t>
      </w:r>
      <w:r w:rsidR="00E4520E"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पूर्व हुए करार को</w:t>
      </w:r>
      <w:r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कानूनी रूप से बाध्यकारी बनाने पर विचार कर</w:t>
      </w:r>
      <w:r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रही है</w:t>
      </w:r>
      <w:r w:rsidRPr="00332C2D">
        <w:rPr>
          <w:color w:val="00B050"/>
          <w:sz w:val="24"/>
          <w:szCs w:val="24"/>
        </w:rPr>
        <w:t>;</w:t>
      </w:r>
    </w:p>
    <w:p w:rsidR="0042159E" w:rsidRPr="00332C2D" w:rsidRDefault="0042159E" w:rsidP="0042159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332C2D">
        <w:rPr>
          <w:color w:val="00B050"/>
          <w:sz w:val="24"/>
          <w:szCs w:val="24"/>
        </w:rPr>
        <w:t>(</w:t>
      </w:r>
      <w:r w:rsidRPr="00332C2D">
        <w:rPr>
          <w:rFonts w:cs="Mangal"/>
          <w:color w:val="00B050"/>
          <w:sz w:val="24"/>
          <w:szCs w:val="24"/>
          <w:cs/>
        </w:rPr>
        <w:t>ख)  यदि हां</w:t>
      </w:r>
      <w:r w:rsidRPr="00332C2D">
        <w:rPr>
          <w:color w:val="00B050"/>
          <w:sz w:val="24"/>
          <w:szCs w:val="24"/>
        </w:rPr>
        <w:t xml:space="preserve">, </w:t>
      </w:r>
      <w:r w:rsidRPr="00332C2D">
        <w:rPr>
          <w:rFonts w:cs="Mangal"/>
          <w:color w:val="00B050"/>
          <w:sz w:val="24"/>
          <w:szCs w:val="24"/>
          <w:cs/>
        </w:rPr>
        <w:t>तो तत्संबंधी ब्यौरा क्या है</w:t>
      </w:r>
      <w:r w:rsidRPr="00332C2D">
        <w:rPr>
          <w:color w:val="00B050"/>
          <w:sz w:val="24"/>
          <w:szCs w:val="24"/>
        </w:rPr>
        <w:t>;</w:t>
      </w:r>
      <w:r w:rsidRPr="00332C2D">
        <w:rPr>
          <w:rFonts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और</w:t>
      </w:r>
    </w:p>
    <w:p w:rsidR="00FC3886" w:rsidRPr="00332C2D" w:rsidRDefault="0042159E" w:rsidP="0042159E">
      <w:pPr>
        <w:jc w:val="both"/>
        <w:rPr>
          <w:color w:val="00B050"/>
          <w:sz w:val="14"/>
          <w:szCs w:val="14"/>
        </w:rPr>
      </w:pPr>
      <w:r w:rsidRPr="00332C2D">
        <w:rPr>
          <w:color w:val="00B050"/>
          <w:sz w:val="24"/>
          <w:szCs w:val="24"/>
        </w:rPr>
        <w:t>(</w:t>
      </w:r>
      <w:r w:rsidRPr="00332C2D">
        <w:rPr>
          <w:rFonts w:cs="Mangal"/>
          <w:color w:val="00B050"/>
          <w:sz w:val="24"/>
          <w:szCs w:val="24"/>
          <w:cs/>
        </w:rPr>
        <w:t>ग)  क्या इस उद्देश्यार्थ हितध</w:t>
      </w:r>
      <w:r w:rsidR="0037607C" w:rsidRPr="00332C2D">
        <w:rPr>
          <w:rFonts w:cs="Mangal"/>
          <w:color w:val="00B050"/>
          <w:sz w:val="24"/>
          <w:szCs w:val="24"/>
          <w:cs/>
        </w:rPr>
        <w:t>ा</w:t>
      </w:r>
      <w:r w:rsidRPr="00332C2D">
        <w:rPr>
          <w:rFonts w:cs="Mangal"/>
          <w:color w:val="00B050"/>
          <w:sz w:val="24"/>
          <w:szCs w:val="24"/>
          <w:cs/>
        </w:rPr>
        <w:t>रकों के साथ</w:t>
      </w:r>
      <w:r w:rsidRPr="00332C2D">
        <w:rPr>
          <w:rFonts w:cs="Mangal" w:hint="cs"/>
          <w:color w:val="00B050"/>
          <w:sz w:val="24"/>
          <w:szCs w:val="24"/>
          <w:cs/>
        </w:rPr>
        <w:t xml:space="preserve"> </w:t>
      </w:r>
      <w:r w:rsidRPr="00332C2D">
        <w:rPr>
          <w:rFonts w:cs="Mangal"/>
          <w:color w:val="00B050"/>
          <w:sz w:val="24"/>
          <w:szCs w:val="24"/>
          <w:cs/>
        </w:rPr>
        <w:t>परामर्श प्रक्रिया शुरू कर दी गई है</w:t>
      </w:r>
      <w:r w:rsidRPr="00332C2D">
        <w:rPr>
          <w:color w:val="00B050"/>
          <w:sz w:val="24"/>
          <w:szCs w:val="24"/>
        </w:rPr>
        <w:t>?</w:t>
      </w:r>
    </w:p>
    <w:p w:rsidR="00FC3886" w:rsidRPr="00332C2D" w:rsidRDefault="00FC3886" w:rsidP="001B36CE">
      <w:pPr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332C2D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उत्‍तर</w:t>
      </w:r>
    </w:p>
    <w:p w:rsidR="00FC3886" w:rsidRPr="00332C2D" w:rsidRDefault="00FC3886" w:rsidP="00FC3886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डॉ. वीरेंद्र कुमार  </w:t>
      </w:r>
      <w:r w:rsidRPr="00332C2D">
        <w:rPr>
          <w:rFonts w:asciiTheme="minorBidi" w:hAnsiTheme="minorBidi" w:hint="cs"/>
          <w:color w:val="00B050"/>
          <w:sz w:val="24"/>
          <w:szCs w:val="24"/>
          <w:cs/>
        </w:rPr>
        <w:tab/>
      </w:r>
      <w:r w:rsidRPr="00332C2D">
        <w:rPr>
          <w:rFonts w:asciiTheme="minorBidi" w:hAnsiTheme="minorBidi" w:hint="cs"/>
          <w:color w:val="00B050"/>
          <w:sz w:val="24"/>
          <w:szCs w:val="24"/>
          <w:cs/>
        </w:rPr>
        <w:tab/>
      </w:r>
      <w:r w:rsidRPr="00332C2D">
        <w:rPr>
          <w:rFonts w:asciiTheme="minorBidi" w:hAnsiTheme="minorBidi" w:hint="cs"/>
          <w:color w:val="00B050"/>
          <w:sz w:val="24"/>
          <w:szCs w:val="24"/>
          <w:cs/>
        </w:rPr>
        <w:tab/>
        <w:t>महिला एवं बाल विकास मंत्रालय में राज्‍य मंत्री</w:t>
      </w:r>
      <w:r w:rsidR="00D15947"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</w:p>
    <w:p w:rsidR="00F312B6" w:rsidRPr="00332C2D" w:rsidRDefault="00F312B6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(क) </w:t>
      </w:r>
      <w:r w:rsidR="00C87C8A"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से (ग) </w:t>
      </w:r>
      <w:r w:rsidRPr="00332C2D">
        <w:rPr>
          <w:rFonts w:asciiTheme="minorBidi" w:hAnsiTheme="minorBidi" w:hint="cs"/>
          <w:color w:val="00B050"/>
          <w:sz w:val="24"/>
          <w:szCs w:val="24"/>
          <w:cs/>
        </w:rPr>
        <w:t>:</w:t>
      </w:r>
      <w:r w:rsidR="00C87C8A"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 आज तक की स्‍थिति के अनुसार महिला एवं बाल विकास मंत्रालय </w:t>
      </w:r>
      <w:r w:rsidR="004F7229"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का ऐसा प्रस्‍ताव नहीं है जिसके तहत विवाह पूर्व करार को कानूनन बाध्‍यकारी बनाया जाएगा। </w:t>
      </w:r>
      <w:r w:rsidR="005310F1"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नीति निर्माण तथा हिमायत के अपने प्रयासों के अंग के रूप में मंत्रालय विभिन्‍न हितधाराकों के साथ विवाह पूर्व करार आदि सहित कई तरह के मुद्दों पर चर्चा करता है। </w:t>
      </w:r>
      <w:r w:rsidRPr="00332C2D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</w:p>
    <w:p w:rsidR="00332C2D" w:rsidRPr="00332C2D" w:rsidRDefault="00332C2D" w:rsidP="008D5113">
      <w:pPr>
        <w:jc w:val="center"/>
        <w:rPr>
          <w:rFonts w:hint="cs"/>
          <w:color w:val="00B050"/>
          <w:sz w:val="24"/>
          <w:szCs w:val="24"/>
        </w:rPr>
      </w:pPr>
    </w:p>
    <w:p w:rsidR="00C76604" w:rsidRPr="00332C2D" w:rsidRDefault="00C76604" w:rsidP="008D5113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332C2D">
        <w:rPr>
          <w:rFonts w:hint="cs"/>
          <w:color w:val="00B050"/>
          <w:sz w:val="24"/>
          <w:szCs w:val="24"/>
          <w:cs/>
        </w:rPr>
        <w:t>*****</w:t>
      </w:r>
    </w:p>
    <w:sectPr w:rsidR="00C76604" w:rsidRPr="00332C2D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1853AF"/>
    <w:rsid w:val="001B36CE"/>
    <w:rsid w:val="002804F4"/>
    <w:rsid w:val="00314510"/>
    <w:rsid w:val="00332C2D"/>
    <w:rsid w:val="003410E2"/>
    <w:rsid w:val="0037607C"/>
    <w:rsid w:val="003A4CF4"/>
    <w:rsid w:val="0042159E"/>
    <w:rsid w:val="0046087A"/>
    <w:rsid w:val="00496525"/>
    <w:rsid w:val="004F7229"/>
    <w:rsid w:val="00514A5D"/>
    <w:rsid w:val="005310F1"/>
    <w:rsid w:val="00562438"/>
    <w:rsid w:val="005966ED"/>
    <w:rsid w:val="005B597A"/>
    <w:rsid w:val="006105A4"/>
    <w:rsid w:val="006A7B9F"/>
    <w:rsid w:val="006C11D2"/>
    <w:rsid w:val="00783B90"/>
    <w:rsid w:val="007C370D"/>
    <w:rsid w:val="007D2AC9"/>
    <w:rsid w:val="007D35A7"/>
    <w:rsid w:val="007E2E6C"/>
    <w:rsid w:val="00832F19"/>
    <w:rsid w:val="008D5113"/>
    <w:rsid w:val="00947A8F"/>
    <w:rsid w:val="009674A3"/>
    <w:rsid w:val="009930DA"/>
    <w:rsid w:val="009E4BA6"/>
    <w:rsid w:val="00A766DC"/>
    <w:rsid w:val="00AE28A3"/>
    <w:rsid w:val="00B257A5"/>
    <w:rsid w:val="00B561C1"/>
    <w:rsid w:val="00B96FAD"/>
    <w:rsid w:val="00C76604"/>
    <w:rsid w:val="00C87C8A"/>
    <w:rsid w:val="00CF4F3F"/>
    <w:rsid w:val="00D15947"/>
    <w:rsid w:val="00DF49A1"/>
    <w:rsid w:val="00E004C5"/>
    <w:rsid w:val="00E4520E"/>
    <w:rsid w:val="00E6303E"/>
    <w:rsid w:val="00F2174C"/>
    <w:rsid w:val="00F312B6"/>
    <w:rsid w:val="00F45096"/>
    <w:rsid w:val="00F52F1C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37</cp:revision>
  <cp:lastPrinted>2018-03-21T10:15:00Z</cp:lastPrinted>
  <dcterms:created xsi:type="dcterms:W3CDTF">2018-02-05T11:03:00Z</dcterms:created>
  <dcterms:modified xsi:type="dcterms:W3CDTF">2018-03-21T10:15:00Z</dcterms:modified>
</cp:coreProperties>
</file>