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464" w:rsidRPr="00B161DA" w:rsidRDefault="00D33464" w:rsidP="00D33464">
      <w:pPr>
        <w:spacing w:after="0" w:line="240" w:lineRule="auto"/>
        <w:jc w:val="center"/>
        <w:rPr>
          <w:rFonts w:ascii="Mangal" w:eastAsia="Calibri" w:hAnsi="Mangal" w:cs="Mangal"/>
          <w:bCs/>
          <w:sz w:val="24"/>
          <w:szCs w:val="24"/>
        </w:rPr>
      </w:pPr>
      <w:r w:rsidRPr="00B161DA">
        <w:rPr>
          <w:rFonts w:ascii="Mangal" w:eastAsia="Calibri" w:hAnsi="Mangal" w:cs="Mangal"/>
          <w:bCs/>
          <w:sz w:val="24"/>
          <w:szCs w:val="24"/>
          <w:cs/>
        </w:rPr>
        <w:t>भारत सरकार</w:t>
      </w:r>
    </w:p>
    <w:p w:rsidR="00D33464" w:rsidRPr="00B161DA" w:rsidRDefault="00D33464" w:rsidP="00D33464">
      <w:pPr>
        <w:spacing w:after="0" w:line="240" w:lineRule="auto"/>
        <w:jc w:val="center"/>
        <w:rPr>
          <w:rFonts w:ascii="Mangal" w:eastAsia="Calibri" w:hAnsi="Mangal" w:cs="Mangal"/>
          <w:bCs/>
          <w:sz w:val="24"/>
          <w:szCs w:val="24"/>
        </w:rPr>
      </w:pPr>
      <w:r w:rsidRPr="00B161DA">
        <w:rPr>
          <w:rFonts w:ascii="Mangal" w:eastAsia="Calibri" w:hAnsi="Mangal" w:cs="Mangal"/>
          <w:bCs/>
          <w:sz w:val="24"/>
          <w:szCs w:val="24"/>
          <w:cs/>
        </w:rPr>
        <w:t>मानव संसाधन विकास मंत्रालय</w:t>
      </w:r>
    </w:p>
    <w:p w:rsidR="00D33464" w:rsidRPr="00B161DA" w:rsidRDefault="00D33464" w:rsidP="00D33464">
      <w:pPr>
        <w:spacing w:after="0" w:line="240" w:lineRule="auto"/>
        <w:jc w:val="center"/>
        <w:rPr>
          <w:rFonts w:ascii="Mangal" w:eastAsia="Calibri" w:hAnsi="Mangal" w:cs="Mangal"/>
          <w:bCs/>
          <w:sz w:val="24"/>
          <w:szCs w:val="24"/>
          <w:cs/>
        </w:rPr>
      </w:pPr>
      <w:r w:rsidRPr="00B161DA">
        <w:rPr>
          <w:rFonts w:ascii="Mangal" w:eastAsia="Calibri" w:hAnsi="Mangal" w:cs="Mangal"/>
          <w:bCs/>
          <w:sz w:val="24"/>
          <w:szCs w:val="24"/>
          <w:cs/>
        </w:rPr>
        <w:t xml:space="preserve">स्कूल शिक्षा और साक्षरता विभाग </w:t>
      </w:r>
    </w:p>
    <w:p w:rsidR="00D33464" w:rsidRPr="00C02085" w:rsidRDefault="00D33464" w:rsidP="00D33464">
      <w:pPr>
        <w:spacing w:after="0" w:line="240" w:lineRule="auto"/>
        <w:rPr>
          <w:rFonts w:ascii="Mangal" w:eastAsia="Calibri" w:hAnsi="Mangal" w:cs="Mangal"/>
          <w:bCs/>
          <w:sz w:val="2"/>
          <w:szCs w:val="2"/>
        </w:rPr>
      </w:pPr>
    </w:p>
    <w:p w:rsidR="00D33464" w:rsidRPr="00B161DA" w:rsidRDefault="00D33464" w:rsidP="00D33464">
      <w:pPr>
        <w:spacing w:after="0" w:line="240" w:lineRule="auto"/>
        <w:jc w:val="center"/>
        <w:rPr>
          <w:rFonts w:ascii="Mangal" w:eastAsia="Calibri" w:hAnsi="Mangal" w:cs="Mangal"/>
          <w:bCs/>
          <w:sz w:val="24"/>
          <w:szCs w:val="24"/>
        </w:rPr>
      </w:pPr>
      <w:r w:rsidRPr="00B161DA">
        <w:rPr>
          <w:rFonts w:ascii="Mangal" w:eastAsia="Calibri" w:hAnsi="Mangal" w:cs="Mangal"/>
          <w:bCs/>
          <w:sz w:val="24"/>
          <w:szCs w:val="24"/>
          <w:cs/>
        </w:rPr>
        <w:t>राज्य सभा</w:t>
      </w:r>
    </w:p>
    <w:p w:rsidR="00D33464" w:rsidRPr="00B161DA" w:rsidRDefault="00D33464" w:rsidP="00D33464">
      <w:pPr>
        <w:spacing w:after="0" w:line="240" w:lineRule="auto"/>
        <w:jc w:val="center"/>
        <w:rPr>
          <w:rFonts w:ascii="Mangal" w:eastAsia="Calibri" w:hAnsi="Mangal" w:cs="Mangal"/>
          <w:bCs/>
          <w:sz w:val="24"/>
          <w:szCs w:val="24"/>
        </w:rPr>
      </w:pPr>
      <w:r w:rsidRPr="00B161DA">
        <w:rPr>
          <w:rFonts w:ascii="Mangal" w:eastAsia="Calibri" w:hAnsi="Mangal" w:cs="Mangal"/>
          <w:bCs/>
          <w:sz w:val="24"/>
          <w:szCs w:val="24"/>
          <w:cs/>
        </w:rPr>
        <w:t>अतारांकित प्रश्न संख्या: 3136</w:t>
      </w:r>
    </w:p>
    <w:p w:rsidR="00D33464" w:rsidRPr="00B161DA" w:rsidRDefault="00D33464" w:rsidP="00D33464">
      <w:pPr>
        <w:spacing w:after="0" w:line="240" w:lineRule="auto"/>
        <w:jc w:val="center"/>
        <w:rPr>
          <w:rFonts w:ascii="Mangal" w:eastAsia="Calibri" w:hAnsi="Mangal" w:cs="Mangal"/>
          <w:b/>
          <w:sz w:val="24"/>
          <w:szCs w:val="24"/>
        </w:rPr>
      </w:pPr>
      <w:r w:rsidRPr="00B161DA">
        <w:rPr>
          <w:rFonts w:ascii="Mangal" w:eastAsia="Calibri" w:hAnsi="Mangal" w:cs="Mangal"/>
          <w:bCs/>
          <w:sz w:val="24"/>
          <w:szCs w:val="24"/>
          <w:cs/>
        </w:rPr>
        <w:t>उत्तर देने की तारीखः 22.0</w:t>
      </w:r>
      <w:r w:rsidRPr="00B161DA">
        <w:rPr>
          <w:rFonts w:ascii="Mangal" w:eastAsia="Calibri" w:hAnsi="Mangal" w:cs="Mangal"/>
          <w:b/>
          <w:sz w:val="24"/>
          <w:szCs w:val="24"/>
        </w:rPr>
        <w:t>3</w:t>
      </w:r>
      <w:r w:rsidRPr="00B161DA">
        <w:rPr>
          <w:rFonts w:ascii="Mangal" w:eastAsia="Calibri" w:hAnsi="Mangal" w:cs="Mangal"/>
          <w:bCs/>
          <w:sz w:val="24"/>
          <w:szCs w:val="24"/>
          <w:cs/>
        </w:rPr>
        <w:t>.201</w:t>
      </w:r>
      <w:r w:rsidRPr="00B161DA">
        <w:rPr>
          <w:rFonts w:ascii="Mangal" w:eastAsia="Calibri" w:hAnsi="Mangal" w:cs="Mangal"/>
          <w:b/>
          <w:sz w:val="24"/>
          <w:szCs w:val="24"/>
        </w:rPr>
        <w:t>8</w:t>
      </w:r>
    </w:p>
    <w:p w:rsidR="00D33464" w:rsidRPr="00B161DA" w:rsidRDefault="00D33464" w:rsidP="00D33464">
      <w:pPr>
        <w:spacing w:after="0" w:line="240" w:lineRule="auto"/>
        <w:jc w:val="center"/>
        <w:rPr>
          <w:rFonts w:ascii="Mangal" w:eastAsia="Calibri" w:hAnsi="Mangal" w:cs="Mangal"/>
          <w:bCs/>
          <w:sz w:val="24"/>
          <w:szCs w:val="24"/>
        </w:rPr>
      </w:pPr>
      <w:r w:rsidRPr="00B161DA">
        <w:rPr>
          <w:rFonts w:ascii="Mangal" w:eastAsia="Calibri" w:hAnsi="Mangal" w:cs="Mangal"/>
          <w:bCs/>
          <w:sz w:val="24"/>
          <w:szCs w:val="24"/>
          <w:cs/>
        </w:rPr>
        <w:t>इंटरनेट की लत तथा साइबर आचार के प्रभाव के संबंध में पाठ</w:t>
      </w:r>
    </w:p>
    <w:p w:rsidR="00D33464" w:rsidRPr="00B161DA" w:rsidRDefault="00D33464" w:rsidP="00D33464">
      <w:pPr>
        <w:spacing w:after="0" w:line="240" w:lineRule="auto"/>
        <w:rPr>
          <w:rFonts w:ascii="Mangal" w:eastAsia="Calibri" w:hAnsi="Mangal" w:cs="Mangal"/>
          <w:bCs/>
          <w:sz w:val="24"/>
          <w:szCs w:val="24"/>
        </w:rPr>
      </w:pPr>
      <w:r w:rsidRPr="00B161DA">
        <w:rPr>
          <w:rFonts w:ascii="Mangal" w:eastAsia="Calibri" w:hAnsi="Mangal" w:cs="Mangal"/>
          <w:bCs/>
          <w:sz w:val="24"/>
          <w:szCs w:val="24"/>
          <w:cs/>
        </w:rPr>
        <w:t xml:space="preserve">3136. श्री रंजिब बिस्वालः </w:t>
      </w:r>
    </w:p>
    <w:p w:rsidR="00D33464" w:rsidRPr="00B161DA" w:rsidRDefault="00D33464" w:rsidP="00D33464">
      <w:pPr>
        <w:spacing w:after="0" w:line="240" w:lineRule="auto"/>
        <w:rPr>
          <w:rFonts w:ascii="Mangal" w:eastAsia="Calibri" w:hAnsi="Mangal" w:cs="Mangal"/>
          <w:b/>
          <w:sz w:val="24"/>
          <w:szCs w:val="24"/>
        </w:rPr>
      </w:pPr>
      <w:r w:rsidRPr="00B161DA">
        <w:rPr>
          <w:rFonts w:ascii="Mangal" w:eastAsia="Calibri" w:hAnsi="Mangal" w:cs="Mangal"/>
          <w:b/>
          <w:sz w:val="24"/>
          <w:szCs w:val="24"/>
          <w:cs/>
        </w:rPr>
        <w:t xml:space="preserve">क्या </w:t>
      </w:r>
      <w:r w:rsidRPr="00B161DA">
        <w:rPr>
          <w:rFonts w:ascii="Mangal" w:eastAsia="Calibri" w:hAnsi="Mangal" w:cs="Mangal"/>
          <w:bCs/>
          <w:sz w:val="24"/>
          <w:szCs w:val="24"/>
          <w:cs/>
        </w:rPr>
        <w:t>मानव संसाधन विकास मंत्री</w:t>
      </w:r>
      <w:r w:rsidRPr="00B161DA">
        <w:rPr>
          <w:rFonts w:ascii="Mangal" w:eastAsia="Calibri" w:hAnsi="Mangal" w:cs="Mangal"/>
          <w:b/>
          <w:sz w:val="24"/>
          <w:szCs w:val="24"/>
          <w:cs/>
        </w:rPr>
        <w:t xml:space="preserve"> यह बताने की कृपा करेंगे किः</w:t>
      </w:r>
    </w:p>
    <w:p w:rsidR="00D33464" w:rsidRPr="00B161DA" w:rsidRDefault="00D33464" w:rsidP="00D33464">
      <w:pPr>
        <w:spacing w:after="0" w:line="240" w:lineRule="auto"/>
        <w:jc w:val="both"/>
        <w:rPr>
          <w:rFonts w:ascii="Mangal" w:eastAsia="Calibri" w:hAnsi="Mangal" w:cs="Mangal"/>
          <w:b/>
          <w:sz w:val="24"/>
          <w:szCs w:val="24"/>
        </w:rPr>
      </w:pPr>
      <w:r w:rsidRPr="00B161DA">
        <w:rPr>
          <w:rFonts w:ascii="Mangal" w:eastAsia="Calibri" w:hAnsi="Mangal" w:cs="Mangal"/>
          <w:b/>
          <w:sz w:val="24"/>
          <w:szCs w:val="24"/>
          <w:cs/>
        </w:rPr>
        <w:t xml:space="preserve">(क) </w:t>
      </w:r>
      <w:r w:rsidRPr="00B161DA">
        <w:rPr>
          <w:rFonts w:ascii="Mangal" w:eastAsia="Calibri" w:hAnsi="Mangal" w:cs="Mangal"/>
          <w:b/>
          <w:sz w:val="24"/>
          <w:szCs w:val="24"/>
          <w:cs/>
        </w:rPr>
        <w:tab/>
        <w:t>क्या महिला एवं बाल विकास मंत्रालय ने सुझाव दिया है कि स्कूली पाठ्यक्रम में इंटरनेट</w:t>
      </w:r>
    </w:p>
    <w:p w:rsidR="00D33464" w:rsidRPr="00B161DA" w:rsidRDefault="00D33464" w:rsidP="00D33464">
      <w:pPr>
        <w:spacing w:after="0" w:line="240" w:lineRule="auto"/>
        <w:ind w:left="720"/>
        <w:jc w:val="both"/>
        <w:rPr>
          <w:rFonts w:ascii="Mangal" w:eastAsia="Calibri" w:hAnsi="Mangal" w:cs="Mangal"/>
          <w:b/>
          <w:sz w:val="24"/>
          <w:szCs w:val="24"/>
        </w:rPr>
      </w:pPr>
      <w:r w:rsidRPr="00B161DA">
        <w:rPr>
          <w:rFonts w:ascii="Mangal" w:eastAsia="Calibri" w:hAnsi="Mangal" w:cs="Mangal"/>
          <w:b/>
          <w:sz w:val="24"/>
          <w:szCs w:val="24"/>
          <w:cs/>
        </w:rPr>
        <w:t>की लत के हानिकारक प्रभाव तथा साइबर आचार संबंधी पाठ शामिल किए जाने चाहिएं</w:t>
      </w:r>
      <w:r w:rsidRPr="00B161DA">
        <w:rPr>
          <w:rFonts w:ascii="Mangal" w:eastAsia="Calibri" w:hAnsi="Mangal" w:cs="Mangal"/>
          <w:b/>
          <w:sz w:val="24"/>
          <w:szCs w:val="24"/>
        </w:rPr>
        <w:t>;</w:t>
      </w:r>
    </w:p>
    <w:p w:rsidR="00D33464" w:rsidRPr="00B161DA" w:rsidRDefault="00D33464" w:rsidP="00D33464">
      <w:pPr>
        <w:spacing w:after="0" w:line="240" w:lineRule="auto"/>
        <w:jc w:val="both"/>
        <w:rPr>
          <w:rFonts w:ascii="Mangal" w:eastAsia="Calibri" w:hAnsi="Mangal" w:cs="Mangal"/>
          <w:b/>
          <w:sz w:val="24"/>
          <w:szCs w:val="24"/>
        </w:rPr>
      </w:pPr>
      <w:r w:rsidRPr="00B161DA">
        <w:rPr>
          <w:rFonts w:ascii="Mangal" w:eastAsia="Calibri" w:hAnsi="Mangal" w:cs="Mangal"/>
          <w:b/>
          <w:sz w:val="24"/>
          <w:szCs w:val="24"/>
          <w:cs/>
        </w:rPr>
        <w:t xml:space="preserve">(ख) </w:t>
      </w:r>
      <w:r w:rsidRPr="00B161DA">
        <w:rPr>
          <w:rFonts w:ascii="Mangal" w:eastAsia="Calibri" w:hAnsi="Mangal" w:cs="Mangal"/>
          <w:b/>
          <w:sz w:val="24"/>
          <w:szCs w:val="24"/>
          <w:cs/>
        </w:rPr>
        <w:tab/>
        <w:t>यदि हां</w:t>
      </w:r>
      <w:r w:rsidRPr="00B161DA">
        <w:rPr>
          <w:rFonts w:ascii="Mangal" w:eastAsia="Calibri" w:hAnsi="Mangal" w:cs="Mangal"/>
          <w:b/>
          <w:sz w:val="24"/>
          <w:szCs w:val="24"/>
        </w:rPr>
        <w:t xml:space="preserve">, </w:t>
      </w:r>
      <w:r w:rsidRPr="00B161DA">
        <w:rPr>
          <w:rFonts w:ascii="Mangal" w:eastAsia="Calibri" w:hAnsi="Mangal" w:cs="Mangal"/>
          <w:b/>
          <w:sz w:val="24"/>
          <w:szCs w:val="24"/>
          <w:cs/>
        </w:rPr>
        <w:t>तो तत्संबंधी ब्यौरा क्या है</w:t>
      </w:r>
      <w:r w:rsidRPr="00B161DA">
        <w:rPr>
          <w:rFonts w:ascii="Mangal" w:eastAsia="Calibri" w:hAnsi="Mangal" w:cs="Mangal"/>
          <w:b/>
          <w:sz w:val="24"/>
          <w:szCs w:val="24"/>
        </w:rPr>
        <w:t>;</w:t>
      </w:r>
    </w:p>
    <w:p w:rsidR="00D33464" w:rsidRPr="00B161DA" w:rsidRDefault="00D33464" w:rsidP="00D33464">
      <w:pPr>
        <w:spacing w:after="0" w:line="240" w:lineRule="auto"/>
        <w:ind w:left="720" w:hanging="720"/>
        <w:jc w:val="both"/>
        <w:rPr>
          <w:rFonts w:ascii="Mangal" w:eastAsia="Calibri" w:hAnsi="Mangal" w:cs="Mangal"/>
          <w:b/>
          <w:sz w:val="24"/>
          <w:szCs w:val="24"/>
        </w:rPr>
      </w:pPr>
      <w:r w:rsidRPr="00B161DA">
        <w:rPr>
          <w:rFonts w:ascii="Mangal" w:eastAsia="Calibri" w:hAnsi="Mangal" w:cs="Mangal"/>
          <w:b/>
          <w:sz w:val="24"/>
          <w:szCs w:val="24"/>
          <w:cs/>
        </w:rPr>
        <w:t xml:space="preserve">(ग) </w:t>
      </w:r>
      <w:r w:rsidRPr="00B161DA">
        <w:rPr>
          <w:rFonts w:ascii="Mangal" w:eastAsia="Calibri" w:hAnsi="Mangal" w:cs="Mangal"/>
          <w:b/>
          <w:sz w:val="24"/>
          <w:szCs w:val="24"/>
          <w:cs/>
        </w:rPr>
        <w:tab/>
        <w:t>क्या मंत्रालय ने इस संबंध में उस मंत्रालय तथा राज्य सरकार जैसे अन्य हित धारकों से परामर्श किया है</w:t>
      </w:r>
      <w:r w:rsidRPr="00B161DA">
        <w:rPr>
          <w:rFonts w:ascii="Mangal" w:eastAsia="Calibri" w:hAnsi="Mangal" w:cs="Mangal"/>
          <w:b/>
          <w:sz w:val="24"/>
          <w:szCs w:val="24"/>
        </w:rPr>
        <w:t>;</w:t>
      </w:r>
    </w:p>
    <w:p w:rsidR="00D33464" w:rsidRPr="00B161DA" w:rsidRDefault="00D33464" w:rsidP="00D33464">
      <w:pPr>
        <w:spacing w:after="0" w:line="240" w:lineRule="auto"/>
        <w:jc w:val="both"/>
        <w:rPr>
          <w:rFonts w:ascii="Mangal" w:eastAsia="Calibri" w:hAnsi="Mangal" w:cs="Mangal"/>
          <w:b/>
          <w:sz w:val="24"/>
          <w:szCs w:val="24"/>
        </w:rPr>
      </w:pPr>
      <w:r w:rsidRPr="00B161DA">
        <w:rPr>
          <w:rFonts w:ascii="Mangal" w:eastAsia="Calibri" w:hAnsi="Mangal" w:cs="Mangal"/>
          <w:b/>
          <w:sz w:val="24"/>
          <w:szCs w:val="24"/>
          <w:cs/>
        </w:rPr>
        <w:t xml:space="preserve">(घ) </w:t>
      </w:r>
      <w:r w:rsidRPr="00B161DA">
        <w:rPr>
          <w:rFonts w:ascii="Mangal" w:eastAsia="Calibri" w:hAnsi="Mangal" w:cs="Mangal"/>
          <w:b/>
          <w:sz w:val="24"/>
          <w:szCs w:val="24"/>
          <w:cs/>
        </w:rPr>
        <w:tab/>
        <w:t>यदि हां</w:t>
      </w:r>
      <w:r w:rsidRPr="00B161DA">
        <w:rPr>
          <w:rFonts w:ascii="Mangal" w:eastAsia="Calibri" w:hAnsi="Mangal" w:cs="Mangal"/>
          <w:b/>
          <w:sz w:val="24"/>
          <w:szCs w:val="24"/>
        </w:rPr>
        <w:t xml:space="preserve">, </w:t>
      </w:r>
      <w:r w:rsidRPr="00B161DA">
        <w:rPr>
          <w:rFonts w:ascii="Mangal" w:eastAsia="Calibri" w:hAnsi="Mangal" w:cs="Mangal"/>
          <w:b/>
          <w:sz w:val="24"/>
          <w:szCs w:val="24"/>
          <w:cs/>
        </w:rPr>
        <w:t>तो ऐसे परामर्श का क्या परिणाम निकला है</w:t>
      </w:r>
      <w:r w:rsidRPr="00B161DA">
        <w:rPr>
          <w:rFonts w:ascii="Mangal" w:eastAsia="Calibri" w:hAnsi="Mangal" w:cs="Mangal"/>
          <w:b/>
          <w:sz w:val="24"/>
          <w:szCs w:val="24"/>
        </w:rPr>
        <w:t xml:space="preserve">; </w:t>
      </w:r>
      <w:r w:rsidRPr="00B161DA">
        <w:rPr>
          <w:rFonts w:ascii="Mangal" w:eastAsia="Calibri" w:hAnsi="Mangal" w:cs="Mangal"/>
          <w:b/>
          <w:sz w:val="24"/>
          <w:szCs w:val="24"/>
          <w:cs/>
        </w:rPr>
        <w:t>और</w:t>
      </w:r>
    </w:p>
    <w:p w:rsidR="00D33464" w:rsidRPr="00B161DA" w:rsidRDefault="00D33464" w:rsidP="00D33464">
      <w:pPr>
        <w:spacing w:after="0" w:line="240" w:lineRule="auto"/>
        <w:jc w:val="both"/>
        <w:rPr>
          <w:rFonts w:ascii="Mangal" w:eastAsia="Calibri" w:hAnsi="Mangal" w:cs="Mangal"/>
          <w:b/>
          <w:sz w:val="24"/>
          <w:szCs w:val="24"/>
        </w:rPr>
      </w:pPr>
      <w:r w:rsidRPr="00B161DA">
        <w:rPr>
          <w:rFonts w:ascii="Mangal" w:eastAsia="Calibri" w:hAnsi="Mangal" w:cs="Mangal"/>
          <w:b/>
          <w:sz w:val="24"/>
          <w:szCs w:val="24"/>
          <w:cs/>
        </w:rPr>
        <w:t xml:space="preserve">(ङ) </w:t>
      </w:r>
      <w:r w:rsidRPr="00B161DA">
        <w:rPr>
          <w:rFonts w:ascii="Mangal" w:eastAsia="Calibri" w:hAnsi="Mangal" w:cs="Mangal"/>
          <w:b/>
          <w:sz w:val="24"/>
          <w:szCs w:val="24"/>
          <w:cs/>
        </w:rPr>
        <w:tab/>
        <w:t>इस संबंध में सरकार ने आगे क्या कार्रवाई की है/करने का विचार रखती है</w:t>
      </w:r>
      <w:r w:rsidRPr="00B161DA">
        <w:rPr>
          <w:rFonts w:ascii="Mangal" w:eastAsia="Calibri" w:hAnsi="Mangal" w:cs="Mangal"/>
          <w:bCs/>
          <w:sz w:val="24"/>
          <w:szCs w:val="24"/>
        </w:rPr>
        <w:t>?</w:t>
      </w:r>
    </w:p>
    <w:p w:rsidR="00D33464" w:rsidRPr="00B161DA" w:rsidRDefault="00D33464" w:rsidP="00D33464">
      <w:pPr>
        <w:spacing w:after="0" w:line="240" w:lineRule="auto"/>
        <w:rPr>
          <w:rFonts w:ascii="Mangal" w:eastAsia="Calibri" w:hAnsi="Mangal" w:cs="Mangal"/>
          <w:bCs/>
          <w:sz w:val="24"/>
          <w:szCs w:val="24"/>
        </w:rPr>
      </w:pPr>
    </w:p>
    <w:p w:rsidR="00D33464" w:rsidRPr="00B161DA" w:rsidRDefault="00D33464" w:rsidP="00D33464">
      <w:pPr>
        <w:spacing w:after="0" w:line="240" w:lineRule="auto"/>
        <w:jc w:val="center"/>
        <w:rPr>
          <w:rFonts w:ascii="Mangal" w:eastAsia="Calibri" w:hAnsi="Mangal" w:cs="Mangal"/>
          <w:bCs/>
          <w:sz w:val="24"/>
          <w:szCs w:val="24"/>
        </w:rPr>
      </w:pPr>
      <w:r w:rsidRPr="00B161DA">
        <w:rPr>
          <w:rFonts w:ascii="Mangal" w:eastAsia="Calibri" w:hAnsi="Mangal" w:cs="Mangal"/>
          <w:bCs/>
          <w:sz w:val="24"/>
          <w:szCs w:val="24"/>
          <w:cs/>
        </w:rPr>
        <w:t>उत्तर</w:t>
      </w:r>
    </w:p>
    <w:p w:rsidR="00D33464" w:rsidRPr="00C02085" w:rsidRDefault="00D33464" w:rsidP="00D33464">
      <w:pPr>
        <w:spacing w:after="0" w:line="240" w:lineRule="auto"/>
        <w:jc w:val="center"/>
        <w:rPr>
          <w:rFonts w:ascii="Mangal" w:eastAsia="Calibri" w:hAnsi="Mangal" w:cs="Mangal"/>
          <w:bCs/>
          <w:sz w:val="4"/>
          <w:szCs w:val="4"/>
        </w:rPr>
      </w:pPr>
    </w:p>
    <w:p w:rsidR="00D33464" w:rsidRPr="00B161DA" w:rsidRDefault="00D33464" w:rsidP="00D33464">
      <w:pPr>
        <w:spacing w:after="0" w:line="240" w:lineRule="auto"/>
        <w:jc w:val="center"/>
        <w:rPr>
          <w:rFonts w:ascii="Mangal" w:eastAsia="Calibri" w:hAnsi="Mangal" w:cs="Mangal"/>
          <w:bCs/>
          <w:sz w:val="24"/>
          <w:szCs w:val="24"/>
        </w:rPr>
      </w:pPr>
      <w:r w:rsidRPr="00B161DA">
        <w:rPr>
          <w:rFonts w:ascii="Mangal" w:eastAsia="Calibri" w:hAnsi="Mangal" w:cs="Mangal"/>
          <w:bCs/>
          <w:sz w:val="24"/>
          <w:szCs w:val="24"/>
          <w:cs/>
        </w:rPr>
        <w:t>मानव संसाधन विकास मंत्रालय में राज्य मंत्री</w:t>
      </w:r>
    </w:p>
    <w:p w:rsidR="00D33464" w:rsidRPr="00B161DA" w:rsidRDefault="00D33464" w:rsidP="00D33464">
      <w:pPr>
        <w:spacing w:after="0" w:line="240" w:lineRule="auto"/>
        <w:ind w:right="-171"/>
        <w:jc w:val="center"/>
        <w:rPr>
          <w:rFonts w:ascii="Mangal" w:eastAsia="Calibri" w:hAnsi="Mangal" w:cs="Mangal"/>
          <w:sz w:val="24"/>
          <w:szCs w:val="24"/>
        </w:rPr>
      </w:pPr>
      <w:r w:rsidRPr="00B161DA">
        <w:rPr>
          <w:rFonts w:ascii="Mangal" w:eastAsia="Calibri" w:hAnsi="Mangal" w:cs="Mangal"/>
          <w:bCs/>
          <w:sz w:val="24"/>
          <w:szCs w:val="24"/>
          <w:cs/>
        </w:rPr>
        <w:t>(श्री उपेंद्र कुशवाहा)</w:t>
      </w:r>
      <w:r w:rsidRPr="00B161DA">
        <w:rPr>
          <w:rFonts w:ascii="Mangal" w:eastAsia="Calibri" w:hAnsi="Mangal" w:cs="Mangal"/>
          <w:sz w:val="24"/>
          <w:szCs w:val="24"/>
          <w:cs/>
        </w:rPr>
        <w:t xml:space="preserve"> </w:t>
      </w:r>
    </w:p>
    <w:p w:rsidR="00D33464" w:rsidRPr="00B161DA" w:rsidRDefault="00D33464" w:rsidP="00D33464">
      <w:pPr>
        <w:spacing w:after="0" w:line="240" w:lineRule="auto"/>
        <w:ind w:right="-171"/>
        <w:jc w:val="both"/>
        <w:rPr>
          <w:rFonts w:ascii="Mangal" w:eastAsia="Calibri" w:hAnsi="Mangal" w:cs="Mangal"/>
          <w:sz w:val="24"/>
          <w:szCs w:val="24"/>
        </w:rPr>
      </w:pPr>
      <w:r w:rsidRPr="00B161DA">
        <w:rPr>
          <w:rFonts w:ascii="Mangal" w:eastAsia="Calibri" w:hAnsi="Mangal" w:cs="Mangal"/>
          <w:sz w:val="24"/>
          <w:szCs w:val="24"/>
        </w:rPr>
        <w:t>(</w:t>
      </w:r>
      <w:r w:rsidRPr="00B161DA">
        <w:rPr>
          <w:rFonts w:ascii="Mangal" w:eastAsia="Calibri" w:hAnsi="Mangal" w:cs="Mangal"/>
          <w:sz w:val="24"/>
          <w:szCs w:val="24"/>
          <w:cs/>
        </w:rPr>
        <w:t>क</w:t>
      </w:r>
      <w:r w:rsidRPr="00B161DA">
        <w:rPr>
          <w:rFonts w:ascii="Mangal" w:eastAsia="Calibri" w:hAnsi="Mangal" w:cs="Mangal"/>
          <w:sz w:val="24"/>
          <w:szCs w:val="24"/>
        </w:rPr>
        <w:t>)</w:t>
      </w:r>
      <w:r w:rsidRPr="00B161DA">
        <w:rPr>
          <w:rFonts w:ascii="Mangal" w:eastAsia="Calibri" w:hAnsi="Mangal" w:cs="Mangal"/>
          <w:sz w:val="24"/>
          <w:szCs w:val="24"/>
          <w:cs/>
        </w:rPr>
        <w:t xml:space="preserve"> और (ख)</w:t>
      </w:r>
      <w:r w:rsidRPr="00B161DA">
        <w:rPr>
          <w:rFonts w:ascii="Mangal" w:eastAsia="Calibri" w:hAnsi="Mangal" w:cs="Mangal"/>
          <w:sz w:val="24"/>
          <w:szCs w:val="24"/>
        </w:rPr>
        <w:t>:</w:t>
      </w:r>
      <w:r w:rsidRPr="00B161DA">
        <w:rPr>
          <w:rFonts w:ascii="Mangal" w:eastAsia="Calibri" w:hAnsi="Mangal" w:cs="Mangal"/>
          <w:sz w:val="24"/>
          <w:szCs w:val="24"/>
          <w:cs/>
        </w:rPr>
        <w:t xml:space="preserve"> महिला एवं बाल विकास मंत्रालय ने साइबर कानूनों</w:t>
      </w:r>
      <w:r w:rsidRPr="00B161DA">
        <w:rPr>
          <w:rFonts w:ascii="Mangal" w:eastAsia="Calibri" w:hAnsi="Mangal" w:cs="Mangal"/>
          <w:sz w:val="24"/>
          <w:szCs w:val="24"/>
        </w:rPr>
        <w:t>,</w:t>
      </w:r>
      <w:r w:rsidRPr="00B161DA">
        <w:rPr>
          <w:rFonts w:ascii="Mangal" w:eastAsia="Calibri" w:hAnsi="Mangal" w:cs="Mangal"/>
          <w:sz w:val="24"/>
          <w:szCs w:val="24"/>
          <w:cs/>
        </w:rPr>
        <w:t xml:space="preserve"> इंटरनेट आचार</w:t>
      </w:r>
      <w:r w:rsidRPr="00B161DA">
        <w:rPr>
          <w:rFonts w:ascii="Mangal" w:eastAsia="Calibri" w:hAnsi="Mangal" w:cs="Mangal"/>
          <w:sz w:val="24"/>
          <w:szCs w:val="24"/>
        </w:rPr>
        <w:t>,</w:t>
      </w:r>
      <w:r w:rsidRPr="00B161DA">
        <w:rPr>
          <w:rFonts w:ascii="Mangal" w:eastAsia="Calibri" w:hAnsi="Mangal" w:cs="Mangal"/>
          <w:sz w:val="24"/>
          <w:szCs w:val="24"/>
          <w:cs/>
        </w:rPr>
        <w:t xml:space="preserve"> साइबर सुरक्षा उपायों</w:t>
      </w:r>
      <w:r w:rsidRPr="00B161DA">
        <w:rPr>
          <w:rFonts w:ascii="Mangal" w:eastAsia="Calibri" w:hAnsi="Mangal" w:cs="Mangal"/>
          <w:sz w:val="24"/>
          <w:szCs w:val="24"/>
        </w:rPr>
        <w:t>,</w:t>
      </w:r>
      <w:r w:rsidRPr="00B161DA">
        <w:rPr>
          <w:rFonts w:ascii="Mangal" w:eastAsia="Calibri" w:hAnsi="Mangal" w:cs="Mangal"/>
          <w:sz w:val="24"/>
          <w:szCs w:val="24"/>
          <w:cs/>
        </w:rPr>
        <w:t xml:space="preserve"> ऑनलाइन क्‍या न करें और क्‍यों न करें</w:t>
      </w:r>
      <w:r w:rsidRPr="00B161DA">
        <w:rPr>
          <w:rFonts w:ascii="Mangal" w:eastAsia="Calibri" w:hAnsi="Mangal" w:cs="Mangal"/>
          <w:sz w:val="24"/>
          <w:szCs w:val="24"/>
        </w:rPr>
        <w:t>,</w:t>
      </w:r>
      <w:r w:rsidRPr="00B161DA">
        <w:rPr>
          <w:rFonts w:ascii="Mangal" w:eastAsia="Calibri" w:hAnsi="Mangal" w:cs="Mangal"/>
          <w:sz w:val="24"/>
          <w:szCs w:val="24"/>
          <w:cs/>
        </w:rPr>
        <w:t xml:space="preserve"> साथ ही साथ इंटरनेंट के मनौवैज्ञानिक प्रभावों से संबंधित उपयुक्‍त सामग्री को पाठ्यक्रम में शामिल करने का सुझाव दिया है। </w:t>
      </w:r>
    </w:p>
    <w:p w:rsidR="00D33464" w:rsidRPr="00C02085" w:rsidRDefault="00D33464" w:rsidP="00D33464">
      <w:pPr>
        <w:spacing w:after="0" w:line="240" w:lineRule="auto"/>
        <w:ind w:right="-171"/>
        <w:jc w:val="both"/>
        <w:rPr>
          <w:rFonts w:ascii="Mangal" w:eastAsia="Calibri" w:hAnsi="Mangal" w:cs="Mangal"/>
          <w:sz w:val="12"/>
          <w:szCs w:val="12"/>
        </w:rPr>
      </w:pPr>
    </w:p>
    <w:p w:rsidR="00D33464" w:rsidRPr="00B161DA" w:rsidRDefault="00D33464" w:rsidP="00D33464">
      <w:pPr>
        <w:spacing w:after="0" w:line="240" w:lineRule="auto"/>
        <w:ind w:right="-171"/>
        <w:jc w:val="both"/>
        <w:rPr>
          <w:rFonts w:ascii="Mangal" w:eastAsia="Calibri" w:hAnsi="Mangal" w:cs="Mangal"/>
          <w:sz w:val="24"/>
          <w:szCs w:val="24"/>
        </w:rPr>
      </w:pPr>
      <w:r w:rsidRPr="00B161DA">
        <w:rPr>
          <w:rFonts w:ascii="Mangal" w:eastAsia="Calibri" w:hAnsi="Mangal" w:cs="Mangal"/>
          <w:sz w:val="24"/>
          <w:szCs w:val="24"/>
        </w:rPr>
        <w:t>(</w:t>
      </w:r>
      <w:r w:rsidRPr="00B161DA">
        <w:rPr>
          <w:rFonts w:ascii="Mangal" w:eastAsia="Calibri" w:hAnsi="Mangal" w:cs="Mangal"/>
          <w:sz w:val="24"/>
          <w:szCs w:val="24"/>
          <w:cs/>
        </w:rPr>
        <w:t>ग</w:t>
      </w:r>
      <w:r w:rsidRPr="00B161DA">
        <w:rPr>
          <w:rFonts w:ascii="Mangal" w:eastAsia="Calibri" w:hAnsi="Mangal" w:cs="Mangal"/>
          <w:sz w:val="24"/>
          <w:szCs w:val="24"/>
        </w:rPr>
        <w:t>):</w:t>
      </w:r>
      <w:r w:rsidRPr="00B161DA">
        <w:rPr>
          <w:rFonts w:ascii="Mangal" w:eastAsia="Calibri" w:hAnsi="Mangal" w:cs="Mangal"/>
          <w:sz w:val="24"/>
          <w:szCs w:val="24"/>
          <w:cs/>
        </w:rPr>
        <w:t xml:space="preserve">  जी</w:t>
      </w:r>
      <w:r w:rsidRPr="00B161DA">
        <w:rPr>
          <w:rFonts w:ascii="Mangal" w:eastAsia="Calibri" w:hAnsi="Mangal" w:cs="Mangal"/>
          <w:sz w:val="24"/>
          <w:szCs w:val="24"/>
        </w:rPr>
        <w:t>,</w:t>
      </w:r>
      <w:r w:rsidRPr="00B161DA">
        <w:rPr>
          <w:rFonts w:ascii="Mangal" w:eastAsia="Calibri" w:hAnsi="Mangal" w:cs="Mangal"/>
          <w:sz w:val="24"/>
          <w:szCs w:val="24"/>
          <w:cs/>
        </w:rPr>
        <w:t xml:space="preserve"> नहीं।</w:t>
      </w:r>
    </w:p>
    <w:p w:rsidR="00D33464" w:rsidRPr="00C02085" w:rsidRDefault="00D33464" w:rsidP="00D33464">
      <w:pPr>
        <w:spacing w:after="0" w:line="240" w:lineRule="auto"/>
        <w:ind w:right="-171"/>
        <w:jc w:val="both"/>
        <w:rPr>
          <w:rFonts w:ascii="Mangal" w:eastAsia="Calibri" w:hAnsi="Mangal" w:cs="Mangal"/>
          <w:sz w:val="10"/>
          <w:szCs w:val="10"/>
        </w:rPr>
      </w:pPr>
    </w:p>
    <w:p w:rsidR="00D33464" w:rsidRPr="00B161DA" w:rsidRDefault="00D33464" w:rsidP="00D33464">
      <w:pPr>
        <w:spacing w:after="0" w:line="240" w:lineRule="auto"/>
        <w:ind w:right="-171"/>
        <w:jc w:val="both"/>
        <w:rPr>
          <w:rFonts w:ascii="Mangal" w:eastAsia="Calibri" w:hAnsi="Mangal" w:cs="Mangal"/>
          <w:sz w:val="24"/>
          <w:szCs w:val="24"/>
        </w:rPr>
      </w:pPr>
      <w:r w:rsidRPr="00B161DA">
        <w:rPr>
          <w:rFonts w:ascii="Mangal" w:eastAsia="Calibri" w:hAnsi="Mangal" w:cs="Mangal"/>
          <w:sz w:val="24"/>
          <w:szCs w:val="24"/>
        </w:rPr>
        <w:t>(</w:t>
      </w:r>
      <w:r w:rsidRPr="00B161DA">
        <w:rPr>
          <w:rFonts w:ascii="Mangal" w:eastAsia="Calibri" w:hAnsi="Mangal" w:cs="Mangal"/>
          <w:sz w:val="24"/>
          <w:szCs w:val="24"/>
          <w:cs/>
        </w:rPr>
        <w:t>घ</w:t>
      </w:r>
      <w:r w:rsidRPr="00B161DA">
        <w:rPr>
          <w:rFonts w:ascii="Mangal" w:eastAsia="Calibri" w:hAnsi="Mangal" w:cs="Mangal"/>
          <w:sz w:val="24"/>
          <w:szCs w:val="24"/>
        </w:rPr>
        <w:t>):</w:t>
      </w:r>
      <w:r w:rsidRPr="00B161DA">
        <w:rPr>
          <w:rFonts w:ascii="Mangal" w:eastAsia="Calibri" w:hAnsi="Mangal" w:cs="Mangal"/>
          <w:sz w:val="24"/>
          <w:szCs w:val="24"/>
          <w:cs/>
        </w:rPr>
        <w:t xml:space="preserve"> प्रश्‍न नहीं उठता।</w:t>
      </w:r>
    </w:p>
    <w:p w:rsidR="00D33464" w:rsidRPr="00C02085" w:rsidRDefault="00D33464" w:rsidP="00D33464">
      <w:pPr>
        <w:spacing w:after="0" w:line="240" w:lineRule="auto"/>
        <w:ind w:right="-171"/>
        <w:jc w:val="both"/>
        <w:rPr>
          <w:rFonts w:ascii="Mangal" w:eastAsia="Calibri" w:hAnsi="Mangal" w:cs="Mangal"/>
          <w:sz w:val="2"/>
          <w:szCs w:val="2"/>
        </w:rPr>
      </w:pPr>
    </w:p>
    <w:p w:rsidR="00D33464" w:rsidRPr="00B161DA" w:rsidRDefault="00D33464" w:rsidP="00D33464">
      <w:pPr>
        <w:spacing w:after="0" w:line="240" w:lineRule="auto"/>
        <w:ind w:right="-171"/>
        <w:jc w:val="both"/>
        <w:rPr>
          <w:rFonts w:ascii="Mangal" w:eastAsia="Calibri" w:hAnsi="Mangal" w:cs="Mangal"/>
          <w:bCs/>
          <w:sz w:val="24"/>
          <w:szCs w:val="24"/>
        </w:rPr>
      </w:pPr>
      <w:r w:rsidRPr="00B161DA">
        <w:rPr>
          <w:rFonts w:ascii="Mangal" w:eastAsia="Calibri" w:hAnsi="Mangal" w:cs="Mangal"/>
          <w:sz w:val="24"/>
          <w:szCs w:val="24"/>
        </w:rPr>
        <w:t>(</w:t>
      </w:r>
      <w:r w:rsidRPr="00B161DA">
        <w:rPr>
          <w:rFonts w:ascii="Mangal" w:eastAsia="Calibri" w:hAnsi="Mangal" w:cs="Mangal"/>
          <w:sz w:val="24"/>
          <w:szCs w:val="24"/>
          <w:cs/>
        </w:rPr>
        <w:t>ड़</w:t>
      </w:r>
      <w:r w:rsidRPr="00B161DA">
        <w:rPr>
          <w:rFonts w:ascii="Mangal" w:eastAsia="Calibri" w:hAnsi="Mangal" w:cs="Mangal"/>
          <w:sz w:val="24"/>
          <w:szCs w:val="24"/>
        </w:rPr>
        <w:t>):</w:t>
      </w:r>
      <w:r w:rsidRPr="00B161DA">
        <w:rPr>
          <w:rFonts w:ascii="Mangal" w:eastAsia="Calibri" w:hAnsi="Mangal" w:cs="Mangal"/>
          <w:sz w:val="24"/>
          <w:szCs w:val="24"/>
          <w:cs/>
        </w:rPr>
        <w:t xml:space="preserve"> राष्‍ट्रीय शैक्षिक अनुसंधान और प्रशिाक्षण परिषद् (एनसीईआरटी) ने स्‍कूल शिक्षा में शिक्षकों और विद्यार्थियों के लिए सूचना और संचार प्रौद्योगिकी (आईसीटी) पाठ्यचर्या को विकसित किया है। पाठ्यचर्या के एक भाग के रूप में</w:t>
      </w:r>
      <w:r w:rsidRPr="00B161DA">
        <w:rPr>
          <w:rFonts w:ascii="Mangal" w:eastAsia="Calibri" w:hAnsi="Mangal" w:cs="Mangal"/>
          <w:sz w:val="24"/>
          <w:szCs w:val="24"/>
        </w:rPr>
        <w:t>,</w:t>
      </w:r>
      <w:r w:rsidRPr="00B161DA">
        <w:rPr>
          <w:rFonts w:ascii="Mangal" w:eastAsia="Calibri" w:hAnsi="Mangal" w:cs="Mangal"/>
          <w:sz w:val="24"/>
          <w:szCs w:val="24"/>
          <w:cs/>
        </w:rPr>
        <w:t xml:space="preserve"> इंटरनेट के इस्‍तेमाल से संबंधित सामाजिक और नैतिक विषयों को शामिल किया गया है। यह पाठ्यचर्या विद्यार्थियों और शिक्षकों द्वारा वेब दुनिया के संरक्षित और सुरक्षित इस्‍तेमाल पर केन्‍द्रित है। एनसीईआरटी ने स्कूल शिक्षा प्रणाली में इंटरनेट के संबंध में </w:t>
      </w:r>
      <w:r w:rsidRPr="00B161DA">
        <w:rPr>
          <w:rFonts w:ascii="Mangal" w:eastAsia="Calibri" w:hAnsi="Mangal" w:cs="Mangal"/>
          <w:sz w:val="24"/>
          <w:szCs w:val="24"/>
        </w:rPr>
        <w:t>‘</w:t>
      </w:r>
      <w:r w:rsidRPr="00B161DA">
        <w:rPr>
          <w:rFonts w:ascii="Mangal" w:eastAsia="Calibri" w:hAnsi="Mangal" w:cs="Mangal"/>
          <w:sz w:val="24"/>
          <w:szCs w:val="24"/>
          <w:cs/>
        </w:rPr>
        <w:t>क्‍या करें और क्‍या न करें</w:t>
      </w:r>
      <w:r w:rsidRPr="00B161DA">
        <w:rPr>
          <w:rFonts w:ascii="Mangal" w:eastAsia="Calibri" w:hAnsi="Mangal" w:cs="Mangal"/>
          <w:sz w:val="24"/>
          <w:szCs w:val="24"/>
        </w:rPr>
        <w:t>’</w:t>
      </w:r>
      <w:r w:rsidRPr="00B161DA">
        <w:rPr>
          <w:rFonts w:ascii="Mangal" w:eastAsia="Calibri" w:hAnsi="Mangal" w:cs="Mangal"/>
          <w:sz w:val="24"/>
          <w:szCs w:val="24"/>
          <w:cs/>
        </w:rPr>
        <w:t xml:space="preserve"> के रूप में दिशा-निर्देश </w:t>
      </w:r>
      <w:r w:rsidRPr="00B161DA">
        <w:rPr>
          <w:rFonts w:ascii="Mangal" w:eastAsia="Calibri" w:hAnsi="Mangal" w:cs="Mangal"/>
          <w:sz w:val="24"/>
          <w:szCs w:val="24"/>
          <w:cs/>
        </w:rPr>
        <w:lastRenderedPageBreak/>
        <w:t xml:space="preserve">भी तैयार किए हैं। केन्‍द्रीय माध्‍यमिक शिक्षा बोर्ड (सीबीएसई) ने भी साइबर सुरक्षा और संरक्षा पर दिशा-निर्देश तैयार किए हैं और देश भर के अपने संबद्ध स्‍कूलों के साथ इसे साझा किया है।    </w:t>
      </w:r>
    </w:p>
    <w:p w:rsidR="00E14192" w:rsidRDefault="00D33464"/>
    <w:sectPr w:rsidR="00E14192" w:rsidSect="00614E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3464"/>
    <w:rsid w:val="00507F9D"/>
    <w:rsid w:val="00614E3F"/>
    <w:rsid w:val="00CB748E"/>
    <w:rsid w:val="00D3346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464"/>
    <w:rPr>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1535</Characters>
  <Application>Microsoft Office Word</Application>
  <DocSecurity>0</DocSecurity>
  <Lines>12</Lines>
  <Paragraphs>3</Paragraphs>
  <ScaleCrop>false</ScaleCrop>
  <Company>Hewlett-Packard Company</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Aasha</dc:creator>
  <cp:lastModifiedBy>Aasha</cp:lastModifiedBy>
  <cp:revision>1</cp:revision>
  <dcterms:created xsi:type="dcterms:W3CDTF">2018-03-22T05:08:00Z</dcterms:created>
  <dcterms:modified xsi:type="dcterms:W3CDTF">2018-03-22T05:08:00Z</dcterms:modified>
</cp:coreProperties>
</file>