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A5" w:rsidRPr="00B161DA" w:rsidRDefault="00AD51A5" w:rsidP="00AD51A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भारत सरकार</w:t>
      </w:r>
    </w:p>
    <w:p w:rsidR="00AD51A5" w:rsidRPr="00B161DA" w:rsidRDefault="00AD51A5" w:rsidP="00AD51A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w:t>
      </w:r>
    </w:p>
    <w:p w:rsidR="00AD51A5" w:rsidRPr="00B161DA" w:rsidRDefault="00AD51A5" w:rsidP="00AD51A5">
      <w:pPr>
        <w:spacing w:after="0" w:line="240" w:lineRule="auto"/>
        <w:jc w:val="center"/>
        <w:rPr>
          <w:rFonts w:ascii="Mangal" w:eastAsia="Calibri" w:hAnsi="Mangal" w:cs="Mangal"/>
          <w:bCs/>
          <w:sz w:val="24"/>
          <w:szCs w:val="24"/>
          <w:cs/>
        </w:rPr>
      </w:pPr>
      <w:r w:rsidRPr="00B161DA">
        <w:rPr>
          <w:rFonts w:ascii="Mangal" w:eastAsia="Calibri" w:hAnsi="Mangal" w:cs="Mangal"/>
          <w:bCs/>
          <w:sz w:val="24"/>
          <w:szCs w:val="24"/>
          <w:cs/>
        </w:rPr>
        <w:t xml:space="preserve">उच्‍चतर शिक्षा विभाग </w:t>
      </w:r>
    </w:p>
    <w:p w:rsidR="00AD51A5" w:rsidRPr="00B161DA" w:rsidRDefault="00AD51A5" w:rsidP="00AD51A5">
      <w:pPr>
        <w:spacing w:after="0" w:line="240" w:lineRule="auto"/>
        <w:rPr>
          <w:rFonts w:ascii="Mangal" w:eastAsia="Calibri" w:hAnsi="Mangal" w:cs="Mangal"/>
          <w:bCs/>
          <w:sz w:val="24"/>
          <w:szCs w:val="24"/>
        </w:rPr>
      </w:pPr>
    </w:p>
    <w:p w:rsidR="00AD51A5" w:rsidRPr="00B161DA" w:rsidRDefault="00AD51A5" w:rsidP="00AD51A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राज्य सभा</w:t>
      </w:r>
    </w:p>
    <w:p w:rsidR="00AD51A5" w:rsidRPr="00B161DA" w:rsidRDefault="00AD51A5" w:rsidP="00AD51A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अतारांकित प्रश्न संख्या: 3135</w:t>
      </w:r>
    </w:p>
    <w:p w:rsidR="00AD51A5" w:rsidRPr="00B161DA" w:rsidRDefault="00AD51A5" w:rsidP="00AD51A5">
      <w:pPr>
        <w:spacing w:after="0" w:line="240" w:lineRule="auto"/>
        <w:jc w:val="center"/>
        <w:rPr>
          <w:rFonts w:ascii="Mangal" w:eastAsia="Calibri" w:hAnsi="Mangal" w:cs="Mangal"/>
          <w:b/>
          <w:sz w:val="24"/>
          <w:szCs w:val="24"/>
        </w:rPr>
      </w:pPr>
      <w:r w:rsidRPr="00B161DA">
        <w:rPr>
          <w:rFonts w:ascii="Mangal" w:eastAsia="Calibri" w:hAnsi="Mangal" w:cs="Mangal"/>
          <w:bCs/>
          <w:sz w:val="24"/>
          <w:szCs w:val="24"/>
          <w:cs/>
        </w:rPr>
        <w:t>उत्तर देने की तारीखः 22.0</w:t>
      </w:r>
      <w:r w:rsidRPr="00B161DA">
        <w:rPr>
          <w:rFonts w:ascii="Mangal" w:eastAsia="Calibri" w:hAnsi="Mangal" w:cs="Mangal"/>
          <w:b/>
          <w:sz w:val="24"/>
          <w:szCs w:val="24"/>
        </w:rPr>
        <w:t>3</w:t>
      </w:r>
      <w:r w:rsidRPr="00B161DA">
        <w:rPr>
          <w:rFonts w:ascii="Mangal" w:eastAsia="Calibri" w:hAnsi="Mangal" w:cs="Mangal"/>
          <w:bCs/>
          <w:sz w:val="24"/>
          <w:szCs w:val="24"/>
          <w:cs/>
        </w:rPr>
        <w:t>.201</w:t>
      </w:r>
      <w:r w:rsidRPr="00B161DA">
        <w:rPr>
          <w:rFonts w:ascii="Mangal" w:eastAsia="Calibri" w:hAnsi="Mangal" w:cs="Mangal"/>
          <w:b/>
          <w:sz w:val="24"/>
          <w:szCs w:val="24"/>
        </w:rPr>
        <w:t>8</w:t>
      </w:r>
    </w:p>
    <w:p w:rsidR="00AD51A5" w:rsidRPr="00B161DA" w:rsidRDefault="00AD51A5" w:rsidP="00AD51A5">
      <w:pPr>
        <w:spacing w:after="0" w:line="240" w:lineRule="auto"/>
        <w:jc w:val="center"/>
        <w:rPr>
          <w:rFonts w:ascii="Mangal" w:eastAsia="Calibri" w:hAnsi="Mangal" w:cs="Mangal"/>
          <w:b/>
          <w:sz w:val="24"/>
          <w:szCs w:val="24"/>
        </w:rPr>
      </w:pPr>
    </w:p>
    <w:p w:rsidR="00AD51A5" w:rsidRPr="00B161DA" w:rsidRDefault="00AD51A5" w:rsidP="00AD51A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दूरस्थ इंजीनियरी प्रोग्राम के आयोजन के लिए यूजीसी का प्रावधान</w:t>
      </w:r>
    </w:p>
    <w:p w:rsidR="00AD51A5" w:rsidRPr="00B161DA" w:rsidRDefault="00AD51A5" w:rsidP="00AD51A5">
      <w:pPr>
        <w:spacing w:after="0" w:line="240" w:lineRule="auto"/>
        <w:rPr>
          <w:rFonts w:ascii="Mangal" w:eastAsia="Calibri" w:hAnsi="Mangal" w:cs="Mangal"/>
          <w:bCs/>
          <w:sz w:val="24"/>
          <w:szCs w:val="24"/>
        </w:rPr>
      </w:pPr>
      <w:r w:rsidRPr="00B161DA">
        <w:rPr>
          <w:rFonts w:ascii="Mangal" w:eastAsia="Calibri" w:hAnsi="Mangal" w:cs="Mangal"/>
          <w:bCs/>
          <w:sz w:val="24"/>
          <w:szCs w:val="24"/>
          <w:cs/>
        </w:rPr>
        <w:t xml:space="preserve">3135. श्री रंजिब बिस्वालः </w:t>
      </w:r>
    </w:p>
    <w:p w:rsidR="00AD51A5" w:rsidRPr="00B161DA" w:rsidRDefault="00AD51A5" w:rsidP="00AD51A5">
      <w:pPr>
        <w:spacing w:after="0" w:line="240" w:lineRule="auto"/>
        <w:rPr>
          <w:rFonts w:ascii="Mangal" w:eastAsia="Calibri" w:hAnsi="Mangal" w:cs="Mangal"/>
          <w:b/>
          <w:sz w:val="24"/>
          <w:szCs w:val="24"/>
        </w:rPr>
      </w:pPr>
      <w:r w:rsidRPr="00B161DA">
        <w:rPr>
          <w:rFonts w:ascii="Mangal" w:eastAsia="Calibri" w:hAnsi="Mangal" w:cs="Mangal"/>
          <w:bCs/>
          <w:sz w:val="24"/>
          <w:szCs w:val="24"/>
          <w:cs/>
        </w:rPr>
        <w:t>क्या मानव संसाधन विकास मंत्री</w:t>
      </w:r>
      <w:r w:rsidRPr="00B161DA">
        <w:rPr>
          <w:rFonts w:ascii="Mangal" w:eastAsia="Calibri" w:hAnsi="Mangal" w:cs="Mangal"/>
          <w:b/>
          <w:sz w:val="24"/>
          <w:szCs w:val="24"/>
          <w:cs/>
        </w:rPr>
        <w:t xml:space="preserve"> यह बताने की कृपा करेंगे किः</w:t>
      </w:r>
    </w:p>
    <w:p w:rsidR="00AD51A5" w:rsidRPr="00B161DA" w:rsidRDefault="00AD51A5" w:rsidP="00AD51A5">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(क) </w:t>
      </w:r>
      <w:r w:rsidRPr="00B161DA">
        <w:rPr>
          <w:rFonts w:ascii="Mangal" w:eastAsia="Calibri" w:hAnsi="Mangal" w:cs="Mangal"/>
          <w:b/>
          <w:sz w:val="24"/>
          <w:szCs w:val="24"/>
          <w:cs/>
        </w:rPr>
        <w:tab/>
        <w:t>क्या विश्वविद्यालय अनुदान आयोग (यूजीसी) ने आवश्यक स्वीकृतियों के बिना दूरस्थ इंजीनियरी प्रोग्राम के आयोजन के लिए कुछ संस्थानों को अनुमोदन दिया था</w:t>
      </w:r>
      <w:r w:rsidRPr="00B161DA">
        <w:rPr>
          <w:rFonts w:ascii="Mangal" w:eastAsia="Calibri" w:hAnsi="Mangal" w:cs="Mangal"/>
          <w:b/>
          <w:sz w:val="24"/>
          <w:szCs w:val="24"/>
        </w:rPr>
        <w:t>;</w:t>
      </w:r>
    </w:p>
    <w:p w:rsidR="00AD51A5" w:rsidRPr="00B161DA" w:rsidRDefault="00AD51A5" w:rsidP="00AD51A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(ख)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 और इसके क्या कारण हैं</w:t>
      </w:r>
      <w:r w:rsidRPr="00B161DA">
        <w:rPr>
          <w:rFonts w:ascii="Mangal" w:eastAsia="Calibri" w:hAnsi="Mangal" w:cs="Mangal"/>
          <w:b/>
          <w:sz w:val="24"/>
          <w:szCs w:val="24"/>
        </w:rPr>
        <w:t>;</w:t>
      </w:r>
    </w:p>
    <w:p w:rsidR="00AD51A5" w:rsidRPr="00B161DA" w:rsidRDefault="00AD51A5" w:rsidP="00AD51A5">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(ग) </w:t>
      </w:r>
      <w:r w:rsidRPr="00B161DA">
        <w:rPr>
          <w:rFonts w:ascii="Mangal" w:eastAsia="Calibri" w:hAnsi="Mangal" w:cs="Mangal"/>
          <w:b/>
          <w:sz w:val="24"/>
          <w:szCs w:val="24"/>
          <w:cs/>
        </w:rPr>
        <w:tab/>
        <w:t>क्या सरकार ने यूजीसी के उपर्युक्त कदम की जांच करने तथा सम-विश्वविद्यालयों के विनियमन के लिए तरीके सुझाने हेतु तीन सदस्यीय समिति का गठन किया था</w:t>
      </w:r>
      <w:r w:rsidRPr="00B161DA">
        <w:rPr>
          <w:rFonts w:ascii="Mangal" w:eastAsia="Calibri" w:hAnsi="Mangal" w:cs="Mangal"/>
          <w:b/>
          <w:sz w:val="24"/>
          <w:szCs w:val="24"/>
        </w:rPr>
        <w:t>;</w:t>
      </w:r>
    </w:p>
    <w:p w:rsidR="00AD51A5" w:rsidRPr="00B161DA" w:rsidRDefault="00AD51A5" w:rsidP="00AD51A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(घ)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w:t>
      </w:r>
      <w:r w:rsidRPr="00B161DA">
        <w:rPr>
          <w:rFonts w:ascii="Mangal" w:eastAsia="Calibri" w:hAnsi="Mangal" w:cs="Mangal"/>
          <w:b/>
          <w:sz w:val="24"/>
          <w:szCs w:val="24"/>
        </w:rPr>
        <w:t xml:space="preserve">; </w:t>
      </w:r>
      <w:r w:rsidRPr="00B161DA">
        <w:rPr>
          <w:rFonts w:ascii="Mangal" w:eastAsia="Calibri" w:hAnsi="Mangal" w:cs="Mangal"/>
          <w:b/>
          <w:sz w:val="24"/>
          <w:szCs w:val="24"/>
          <w:cs/>
        </w:rPr>
        <w:t xml:space="preserve">और </w:t>
      </w:r>
    </w:p>
    <w:p w:rsidR="00AD51A5" w:rsidRPr="00B161DA" w:rsidRDefault="00AD51A5" w:rsidP="00AD51A5">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(ङ) </w:t>
      </w:r>
      <w:r w:rsidRPr="00B161DA">
        <w:rPr>
          <w:rFonts w:ascii="Mangal" w:eastAsia="Calibri" w:hAnsi="Mangal" w:cs="Mangal"/>
          <w:b/>
          <w:sz w:val="24"/>
          <w:szCs w:val="24"/>
          <w:cs/>
        </w:rPr>
        <w:tab/>
        <w:t>क्या समिति को सुदृढ़ीकरण के लिए रूपरेखा का सुझाव देने तथा निरीक्षण एवं विनियमन तंत्र स्थापित करने के लिए भी कहा गया है और 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w:t>
      </w:r>
      <w:r w:rsidRPr="00B161DA">
        <w:rPr>
          <w:rFonts w:ascii="Mangal" w:eastAsia="Calibri" w:hAnsi="Mangal" w:cs="Mangal"/>
          <w:bCs/>
          <w:sz w:val="24"/>
          <w:szCs w:val="24"/>
        </w:rPr>
        <w:t>?</w:t>
      </w:r>
    </w:p>
    <w:p w:rsidR="00AD51A5" w:rsidRPr="00B161DA" w:rsidRDefault="00AD51A5" w:rsidP="00AD51A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उत्तर</w:t>
      </w:r>
    </w:p>
    <w:p w:rsidR="00AD51A5" w:rsidRPr="00B161DA" w:rsidRDefault="00AD51A5" w:rsidP="00AD51A5">
      <w:pPr>
        <w:spacing w:after="0" w:line="240" w:lineRule="auto"/>
        <w:jc w:val="center"/>
        <w:rPr>
          <w:rFonts w:ascii="Mangal" w:eastAsia="Calibri" w:hAnsi="Mangal" w:cs="Mangal"/>
          <w:bCs/>
          <w:sz w:val="24"/>
          <w:szCs w:val="24"/>
        </w:rPr>
      </w:pPr>
    </w:p>
    <w:p w:rsidR="00AD51A5" w:rsidRPr="00B161DA" w:rsidRDefault="00AD51A5" w:rsidP="00AD51A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 में राज्य मंत्री</w:t>
      </w:r>
    </w:p>
    <w:p w:rsidR="00AD51A5" w:rsidRPr="00B161DA" w:rsidRDefault="00AD51A5" w:rsidP="00AD51A5">
      <w:pPr>
        <w:spacing w:after="0" w:line="240" w:lineRule="auto"/>
        <w:ind w:right="-171"/>
        <w:jc w:val="center"/>
        <w:rPr>
          <w:rFonts w:ascii="Mangal" w:eastAsia="Calibri" w:hAnsi="Mangal" w:cs="Mangal"/>
          <w:b/>
          <w:bCs/>
          <w:sz w:val="24"/>
          <w:szCs w:val="24"/>
        </w:rPr>
      </w:pPr>
      <w:r w:rsidRPr="00B161DA">
        <w:rPr>
          <w:rFonts w:ascii="Mangal" w:eastAsia="Calibri" w:hAnsi="Mangal" w:cs="Mangal"/>
          <w:b/>
          <w:bCs/>
          <w:sz w:val="24"/>
          <w:szCs w:val="24"/>
          <w:cs/>
        </w:rPr>
        <w:t>(डॉ. सत्‍य पाल सिंह)</w:t>
      </w:r>
    </w:p>
    <w:p w:rsidR="00AD51A5" w:rsidRPr="00B161DA" w:rsidRDefault="00AD51A5" w:rsidP="00AD51A5">
      <w:pPr>
        <w:spacing w:after="0" w:line="240" w:lineRule="auto"/>
        <w:ind w:right="-171"/>
        <w:rPr>
          <w:rFonts w:ascii="Mangal" w:eastAsia="Calibri" w:hAnsi="Mangal" w:cs="Mangal"/>
          <w:b/>
          <w:bCs/>
          <w:sz w:val="24"/>
          <w:szCs w:val="24"/>
        </w:rPr>
      </w:pPr>
    </w:p>
    <w:p w:rsidR="00AD51A5" w:rsidRPr="00B161DA" w:rsidRDefault="00AD51A5" w:rsidP="00AD51A5">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(क): जी</w:t>
      </w:r>
      <w:r w:rsidRPr="00B161DA">
        <w:rPr>
          <w:rFonts w:ascii="Mangal" w:eastAsia="Calibri" w:hAnsi="Mangal" w:cs="Mangal"/>
          <w:sz w:val="24"/>
          <w:szCs w:val="24"/>
        </w:rPr>
        <w:t>,</w:t>
      </w:r>
      <w:r w:rsidRPr="00B161DA">
        <w:rPr>
          <w:rFonts w:ascii="Mangal" w:eastAsia="Calibri" w:hAnsi="Mangal" w:cs="Mangal"/>
          <w:sz w:val="24"/>
          <w:szCs w:val="24"/>
          <w:cs/>
        </w:rPr>
        <w:t xml:space="preserve"> नहीं। </w:t>
      </w:r>
    </w:p>
    <w:p w:rsidR="00AD51A5" w:rsidRPr="00B161DA" w:rsidRDefault="00AD51A5" w:rsidP="00AD51A5">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 xml:space="preserve">(ख): प्रश्‍न नही उठता। </w:t>
      </w:r>
    </w:p>
    <w:p w:rsidR="00AD51A5" w:rsidRPr="00B161DA" w:rsidRDefault="00AD51A5" w:rsidP="00AD51A5">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 xml:space="preserve">(ग) से (ड़): माननीय सर्वोच्‍च न्‍यायालय के दिनांक 3.11.2017 के निर्णय के अनुसरण में मानव संसाधन विकास मंत्रालय में इस मामले में तीन सदस्‍यीय समिति गठित की है। समिति के विचारार्थ विषयों में अन्‍य बातों के साथ-साथ उच्‍च शैक्षिक संस्‍थाओं द्वारा दूरस्‍थ  और सम विश्‍वविद्यालयों के लिए विनियामक तंत्र के सुदृढ़ीकरण सहित विशेष रूप से तकनीकी शिक्षा और उसके संबद्ध क्षेत्रों से संबंधित प्रदान की जाने वाली दूरस्‍थ शिक्षा के सभी मुद्दों की जांच करना है।  </w:t>
      </w:r>
    </w:p>
    <w:p w:rsidR="00E14192" w:rsidRDefault="00AD51A5"/>
    <w:sectPr w:rsidR="00E14192" w:rsidSect="00614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1A5"/>
    <w:rsid w:val="00507F9D"/>
    <w:rsid w:val="00614E3F"/>
    <w:rsid w:val="00AD51A5"/>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A5"/>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Hewlett-Packard Company</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2018-03-22T05:07:00Z</dcterms:created>
  <dcterms:modified xsi:type="dcterms:W3CDTF">2018-03-22T05:07:00Z</dcterms:modified>
</cp:coreProperties>
</file>