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AF" w:rsidRPr="00A043AF" w:rsidRDefault="00A724AF" w:rsidP="00A724AF">
      <w:pPr>
        <w:pStyle w:val="CharChar1368"/>
        <w:rPr>
          <w:rFonts w:ascii="Mangal" w:hAnsi="Mangal"/>
        </w:rPr>
      </w:pPr>
      <w:r w:rsidRPr="00A043AF">
        <w:rPr>
          <w:rFonts w:ascii="Mangal" w:hAnsi="Mangal"/>
          <w:cs/>
        </w:rPr>
        <w:t>भारत सरकार</w:t>
      </w:r>
    </w:p>
    <w:p w:rsidR="00A724AF" w:rsidRDefault="00A724AF" w:rsidP="00A724AF">
      <w:pPr>
        <w:jc w:val="center"/>
        <w:rPr>
          <w:rFonts w:ascii="Mangal" w:hAnsi="Mangal"/>
        </w:rPr>
      </w:pPr>
      <w:r w:rsidRPr="00A043AF">
        <w:rPr>
          <w:rFonts w:ascii="Mangal" w:hAnsi="Mangal"/>
          <w:cs/>
        </w:rPr>
        <w:t>मानव संसाधन विकास मंत्रालय</w:t>
      </w:r>
    </w:p>
    <w:p w:rsidR="00A724AF" w:rsidRDefault="00A724AF" w:rsidP="00A724AF">
      <w:pPr>
        <w:jc w:val="center"/>
        <w:rPr>
          <w:rFonts w:ascii="Mangal" w:hAnsi="Mangal" w:hint="cs"/>
        </w:rPr>
      </w:pPr>
      <w:r>
        <w:rPr>
          <w:rFonts w:ascii="Mangal" w:hAnsi="Mangal" w:hint="cs"/>
          <w:cs/>
        </w:rPr>
        <w:t xml:space="preserve">स्‍कूल शिक्षा और साक्षरता विभाग </w:t>
      </w:r>
    </w:p>
    <w:p w:rsidR="00A724AF" w:rsidRDefault="00A724AF" w:rsidP="00A724AF">
      <w:pPr>
        <w:jc w:val="center"/>
        <w:rPr>
          <w:rFonts w:ascii="Mangal" w:hAnsi="Mangal"/>
        </w:rPr>
      </w:pPr>
    </w:p>
    <w:p w:rsidR="00A724AF" w:rsidRPr="00A043AF" w:rsidRDefault="00A724AF" w:rsidP="00A724AF">
      <w:pPr>
        <w:jc w:val="center"/>
        <w:rPr>
          <w:rFonts w:ascii="Mangal" w:hAnsi="Mangal"/>
          <w:b/>
          <w:bCs/>
          <w:lang w:val="en-US"/>
        </w:rPr>
      </w:pPr>
      <w:r w:rsidRPr="00A043AF">
        <w:rPr>
          <w:rFonts w:ascii="Mangal" w:hAnsi="Mangal"/>
          <w:b/>
          <w:bCs/>
          <w:cs/>
        </w:rPr>
        <w:t>राज्‍य सभा</w:t>
      </w:r>
    </w:p>
    <w:p w:rsidR="00A724AF" w:rsidRPr="00A043AF" w:rsidRDefault="00A724AF" w:rsidP="00A724AF">
      <w:pPr>
        <w:tabs>
          <w:tab w:val="left" w:pos="2622"/>
          <w:tab w:val="center" w:pos="4620"/>
        </w:tabs>
        <w:jc w:val="center"/>
        <w:rPr>
          <w:rFonts w:ascii="Mangal" w:hAnsi="Mangal" w:hint="cs"/>
          <w:lang w:val="en-US"/>
        </w:rPr>
      </w:pPr>
      <w:r w:rsidRPr="00A043AF">
        <w:rPr>
          <w:rFonts w:ascii="Mangal" w:hAnsi="Mangal"/>
          <w:cs/>
        </w:rPr>
        <w:t>अतारांकित प्रश्‍न संख्‍या:</w:t>
      </w:r>
      <w:r>
        <w:rPr>
          <w:rFonts w:ascii="Mangal" w:hAnsi="Mangal" w:hint="cs"/>
          <w:cs/>
        </w:rPr>
        <w:t xml:space="preserve"> 3122</w:t>
      </w:r>
      <w:r>
        <w:rPr>
          <w:rFonts w:ascii="Mangal" w:hAnsi="Mangal"/>
        </w:rPr>
        <w:t xml:space="preserve"> </w:t>
      </w:r>
    </w:p>
    <w:p w:rsidR="00A724AF" w:rsidRPr="00A043AF" w:rsidRDefault="00A724AF" w:rsidP="00A724AF">
      <w:pPr>
        <w:tabs>
          <w:tab w:val="left" w:pos="2690"/>
          <w:tab w:val="center" w:pos="4801"/>
        </w:tabs>
        <w:jc w:val="center"/>
        <w:rPr>
          <w:rFonts w:ascii="Mangal" w:hAnsi="Mangal"/>
        </w:rPr>
      </w:pPr>
      <w:r>
        <w:rPr>
          <w:rFonts w:ascii="Mangal" w:hAnsi="Mangal"/>
          <w:cs/>
        </w:rPr>
        <w:t>उत्‍तर देने की तारीख: 22.03.2018</w:t>
      </w:r>
    </w:p>
    <w:p w:rsidR="00A724AF" w:rsidRPr="00A043AF" w:rsidRDefault="00A724AF" w:rsidP="00A724AF">
      <w:pPr>
        <w:tabs>
          <w:tab w:val="center" w:pos="4153"/>
          <w:tab w:val="left" w:pos="6610"/>
        </w:tabs>
        <w:jc w:val="center"/>
        <w:rPr>
          <w:rFonts w:hint="cs"/>
          <w:lang w:val="en-US"/>
        </w:rPr>
      </w:pPr>
    </w:p>
    <w:p w:rsidR="00A724AF" w:rsidRPr="001637DE" w:rsidRDefault="00A724AF" w:rsidP="00A724AF">
      <w:pPr>
        <w:jc w:val="center"/>
        <w:rPr>
          <w:rFonts w:ascii="Mangal" w:hAnsi="Mangal"/>
          <w:b/>
          <w:bCs/>
        </w:rPr>
      </w:pPr>
      <w:r w:rsidRPr="001637DE">
        <w:rPr>
          <w:rFonts w:ascii="Mangal" w:hAnsi="Mangal" w:hint="cs"/>
          <w:b/>
          <w:bCs/>
          <w:cs/>
        </w:rPr>
        <w:t>एनसीईआरटी</w:t>
      </w:r>
      <w:r w:rsidRPr="001637DE">
        <w:rPr>
          <w:rFonts w:ascii="Mangal" w:hAnsi="Mangal"/>
          <w:b/>
          <w:bCs/>
          <w:cs/>
        </w:rPr>
        <w:t xml:space="preserve"> </w:t>
      </w:r>
      <w:r w:rsidRPr="001637DE">
        <w:rPr>
          <w:rFonts w:ascii="Mangal" w:hAnsi="Mangal" w:hint="cs"/>
          <w:b/>
          <w:bCs/>
          <w:cs/>
        </w:rPr>
        <w:t>पाठ्यक्रम</w:t>
      </w:r>
      <w:r w:rsidRPr="001637DE">
        <w:rPr>
          <w:rFonts w:ascii="Mangal" w:hAnsi="Mangal"/>
          <w:b/>
          <w:bCs/>
          <w:cs/>
        </w:rPr>
        <w:t xml:space="preserve"> </w:t>
      </w:r>
      <w:r w:rsidRPr="001637DE">
        <w:rPr>
          <w:rFonts w:ascii="Mangal" w:hAnsi="Mangal" w:hint="cs"/>
          <w:b/>
          <w:bCs/>
          <w:cs/>
        </w:rPr>
        <w:t>में</w:t>
      </w:r>
      <w:r w:rsidRPr="001637DE">
        <w:rPr>
          <w:rFonts w:ascii="Mangal" w:hAnsi="Mangal"/>
          <w:b/>
          <w:bCs/>
          <w:cs/>
        </w:rPr>
        <w:t xml:space="preserve"> </w:t>
      </w:r>
      <w:r w:rsidRPr="001637DE">
        <w:rPr>
          <w:rFonts w:ascii="Mangal" w:hAnsi="Mangal" w:hint="cs"/>
          <w:b/>
          <w:bCs/>
          <w:cs/>
        </w:rPr>
        <w:t>कटौती</w:t>
      </w:r>
    </w:p>
    <w:p w:rsidR="00A724AF" w:rsidRDefault="00A724AF" w:rsidP="00A724AF">
      <w:pPr>
        <w:jc w:val="both"/>
        <w:rPr>
          <w:rFonts w:hint="cs"/>
        </w:rPr>
      </w:pPr>
    </w:p>
    <w:p w:rsidR="00A724AF" w:rsidRPr="00A03187" w:rsidRDefault="00A724AF" w:rsidP="00A724AF">
      <w:pPr>
        <w:jc w:val="both"/>
        <w:rPr>
          <w:rFonts w:hint="cs"/>
          <w:b/>
          <w:bCs/>
        </w:rPr>
      </w:pPr>
      <w:r w:rsidRPr="00A03187">
        <w:rPr>
          <w:b/>
          <w:bCs/>
          <w:cs/>
        </w:rPr>
        <w:t xml:space="preserve">3122. </w:t>
      </w:r>
      <w:r w:rsidRPr="00A03187">
        <w:rPr>
          <w:rFonts w:hint="cs"/>
          <w:b/>
          <w:bCs/>
          <w:cs/>
        </w:rPr>
        <w:t>श्रीमती</w:t>
      </w:r>
      <w:r w:rsidRPr="00A03187">
        <w:rPr>
          <w:b/>
          <w:bCs/>
          <w:cs/>
        </w:rPr>
        <w:t xml:space="preserve"> </w:t>
      </w:r>
      <w:r w:rsidRPr="00A03187">
        <w:rPr>
          <w:rFonts w:hint="cs"/>
          <w:b/>
          <w:bCs/>
          <w:cs/>
        </w:rPr>
        <w:t>वानसुक</w:t>
      </w:r>
      <w:r w:rsidRPr="00A03187">
        <w:rPr>
          <w:b/>
          <w:bCs/>
          <w:cs/>
        </w:rPr>
        <w:t xml:space="preserve"> </w:t>
      </w:r>
      <w:r w:rsidRPr="00A03187">
        <w:rPr>
          <w:rFonts w:hint="cs"/>
          <w:b/>
          <w:bCs/>
          <w:cs/>
        </w:rPr>
        <w:t>साइमः</w:t>
      </w:r>
      <w:r w:rsidRPr="00A03187">
        <w:rPr>
          <w:b/>
          <w:bCs/>
          <w:cs/>
        </w:rPr>
        <w:t xml:space="preserve"> </w:t>
      </w:r>
    </w:p>
    <w:p w:rsidR="00A724AF" w:rsidRDefault="00A724AF" w:rsidP="00A724AF">
      <w:pPr>
        <w:jc w:val="both"/>
        <w:rPr>
          <w:rFonts w:hint="cs"/>
        </w:rPr>
      </w:pPr>
    </w:p>
    <w:p w:rsidR="00A724AF" w:rsidRDefault="00A724AF" w:rsidP="00A724AF">
      <w:pPr>
        <w:jc w:val="both"/>
        <w:rPr>
          <w:rFonts w:hint="cs"/>
        </w:rPr>
      </w:pPr>
      <w:r>
        <w:rPr>
          <w:rFonts w:hint="cs"/>
          <w:cs/>
        </w:rPr>
        <w:tab/>
      </w:r>
      <w:r w:rsidRPr="006629E2">
        <w:rPr>
          <w:rFonts w:hint="cs"/>
          <w:cs/>
        </w:rPr>
        <w:t>क्या</w:t>
      </w:r>
      <w:r w:rsidRPr="006629E2">
        <w:rPr>
          <w:cs/>
        </w:rPr>
        <w:t xml:space="preserve"> </w:t>
      </w:r>
      <w:r w:rsidRPr="006629E2">
        <w:rPr>
          <w:rFonts w:hint="cs"/>
          <w:cs/>
        </w:rPr>
        <w:t>मानव</w:t>
      </w:r>
      <w:r>
        <w:rPr>
          <w:rFonts w:hint="cs"/>
          <w:cs/>
        </w:rPr>
        <w:t xml:space="preserve"> संसाधन</w:t>
      </w:r>
      <w:r w:rsidRPr="006629E2">
        <w:rPr>
          <w:cs/>
        </w:rPr>
        <w:t xml:space="preserve"> </w:t>
      </w:r>
      <w:r w:rsidRPr="006629E2">
        <w:rPr>
          <w:rFonts w:hint="cs"/>
          <w:cs/>
        </w:rPr>
        <w:t>विकास</w:t>
      </w:r>
      <w:r w:rsidRPr="006629E2">
        <w:rPr>
          <w:cs/>
        </w:rPr>
        <w:t xml:space="preserve"> </w:t>
      </w:r>
      <w:r w:rsidRPr="006629E2">
        <w:rPr>
          <w:rFonts w:hint="cs"/>
          <w:cs/>
        </w:rPr>
        <w:t>मंत्री</w:t>
      </w:r>
      <w:r w:rsidRPr="006629E2">
        <w:rPr>
          <w:cs/>
        </w:rPr>
        <w:t xml:space="preserve"> </w:t>
      </w:r>
      <w:r w:rsidRPr="006629E2">
        <w:rPr>
          <w:rFonts w:hint="cs"/>
          <w:cs/>
        </w:rPr>
        <w:t>यह</w:t>
      </w:r>
      <w:r w:rsidRPr="006629E2">
        <w:rPr>
          <w:cs/>
        </w:rPr>
        <w:t xml:space="preserve"> </w:t>
      </w:r>
      <w:r w:rsidRPr="006629E2">
        <w:rPr>
          <w:rFonts w:hint="cs"/>
          <w:cs/>
        </w:rPr>
        <w:t>बताने</w:t>
      </w:r>
      <w:r w:rsidRPr="006629E2">
        <w:rPr>
          <w:cs/>
        </w:rPr>
        <w:t xml:space="preserve"> </w:t>
      </w:r>
      <w:r w:rsidRPr="006629E2">
        <w:rPr>
          <w:rFonts w:hint="cs"/>
          <w:cs/>
        </w:rPr>
        <w:t>की</w:t>
      </w:r>
      <w:r w:rsidRPr="006629E2">
        <w:rPr>
          <w:cs/>
        </w:rPr>
        <w:t xml:space="preserve"> </w:t>
      </w:r>
      <w:r w:rsidRPr="006629E2">
        <w:rPr>
          <w:rFonts w:hint="cs"/>
          <w:cs/>
        </w:rPr>
        <w:t>कृपा</w:t>
      </w:r>
      <w:r w:rsidRPr="006629E2">
        <w:rPr>
          <w:cs/>
        </w:rPr>
        <w:t xml:space="preserve"> </w:t>
      </w:r>
      <w:r w:rsidRPr="006629E2">
        <w:rPr>
          <w:rFonts w:hint="cs"/>
          <w:cs/>
        </w:rPr>
        <w:t>करेंगे</w:t>
      </w:r>
      <w:r>
        <w:rPr>
          <w:rFonts w:hint="cs"/>
          <w:cs/>
        </w:rPr>
        <w:t xml:space="preserve"> </w:t>
      </w:r>
      <w:r w:rsidRPr="006629E2">
        <w:rPr>
          <w:rFonts w:hint="cs"/>
          <w:cs/>
        </w:rPr>
        <w:t>किः</w:t>
      </w:r>
    </w:p>
    <w:p w:rsidR="00A724AF" w:rsidRPr="006629E2" w:rsidRDefault="00A724AF" w:rsidP="00A724AF">
      <w:pPr>
        <w:jc w:val="both"/>
      </w:pPr>
    </w:p>
    <w:p w:rsidR="00A724AF" w:rsidRPr="006629E2" w:rsidRDefault="00A724AF" w:rsidP="00A724AF">
      <w:pPr>
        <w:jc w:val="both"/>
      </w:pPr>
      <w:r w:rsidRPr="006629E2">
        <w:rPr>
          <w:cs/>
        </w:rPr>
        <w:t>(</w:t>
      </w:r>
      <w:r w:rsidRPr="006629E2">
        <w:rPr>
          <w:rFonts w:hint="cs"/>
          <w:cs/>
        </w:rPr>
        <w:t>क</w:t>
      </w:r>
      <w:r w:rsidRPr="006629E2">
        <w:rPr>
          <w:cs/>
        </w:rPr>
        <w:t xml:space="preserve">) </w:t>
      </w:r>
      <w:r w:rsidRPr="006629E2">
        <w:rPr>
          <w:rFonts w:hint="cs"/>
          <w:cs/>
        </w:rPr>
        <w:t>क्या</w:t>
      </w:r>
      <w:r w:rsidRPr="006629E2">
        <w:rPr>
          <w:cs/>
        </w:rPr>
        <w:t xml:space="preserve"> </w:t>
      </w:r>
      <w:r w:rsidRPr="006629E2">
        <w:rPr>
          <w:rFonts w:hint="cs"/>
          <w:cs/>
        </w:rPr>
        <w:t>स्कूली</w:t>
      </w:r>
      <w:r w:rsidRPr="006629E2">
        <w:rPr>
          <w:cs/>
        </w:rPr>
        <w:t xml:space="preserve"> </w:t>
      </w:r>
      <w:r w:rsidRPr="006629E2">
        <w:rPr>
          <w:rFonts w:hint="cs"/>
          <w:cs/>
        </w:rPr>
        <w:t>छात्रों</w:t>
      </w:r>
      <w:r w:rsidRPr="006629E2">
        <w:rPr>
          <w:cs/>
        </w:rPr>
        <w:t xml:space="preserve"> </w:t>
      </w:r>
      <w:r w:rsidRPr="006629E2">
        <w:rPr>
          <w:rFonts w:hint="cs"/>
          <w:cs/>
        </w:rPr>
        <w:t>को</w:t>
      </w:r>
      <w:r w:rsidRPr="006629E2">
        <w:rPr>
          <w:cs/>
        </w:rPr>
        <w:t xml:space="preserve"> </w:t>
      </w:r>
      <w:r w:rsidRPr="006629E2">
        <w:rPr>
          <w:rFonts w:hint="cs"/>
          <w:cs/>
        </w:rPr>
        <w:t>राहत</w:t>
      </w:r>
      <w:r w:rsidRPr="006629E2">
        <w:rPr>
          <w:cs/>
        </w:rPr>
        <w:t xml:space="preserve"> </w:t>
      </w:r>
      <w:r w:rsidRPr="006629E2">
        <w:rPr>
          <w:rFonts w:hint="cs"/>
          <w:cs/>
        </w:rPr>
        <w:t>देने</w:t>
      </w:r>
      <w:r w:rsidRPr="006629E2">
        <w:rPr>
          <w:cs/>
        </w:rPr>
        <w:t xml:space="preserve"> </w:t>
      </w:r>
      <w:r w:rsidRPr="006629E2">
        <w:rPr>
          <w:rFonts w:hint="cs"/>
          <w:cs/>
        </w:rPr>
        <w:t>के</w:t>
      </w:r>
      <w:r w:rsidRPr="006629E2">
        <w:rPr>
          <w:cs/>
        </w:rPr>
        <w:t xml:space="preserve"> </w:t>
      </w:r>
      <w:r w:rsidRPr="006629E2">
        <w:rPr>
          <w:rFonts w:hint="cs"/>
          <w:cs/>
        </w:rPr>
        <w:t>उद्देश्य</w:t>
      </w:r>
      <w:r>
        <w:rPr>
          <w:rFonts w:hint="cs"/>
          <w:cs/>
        </w:rPr>
        <w:t xml:space="preserve"> </w:t>
      </w:r>
      <w:r w:rsidRPr="006629E2">
        <w:rPr>
          <w:rFonts w:hint="cs"/>
          <w:cs/>
        </w:rPr>
        <w:t>से</w:t>
      </w:r>
      <w:r w:rsidRPr="006629E2">
        <w:rPr>
          <w:cs/>
        </w:rPr>
        <w:t xml:space="preserve"> </w:t>
      </w:r>
      <w:r w:rsidRPr="006629E2">
        <w:rPr>
          <w:rFonts w:hint="cs"/>
          <w:cs/>
        </w:rPr>
        <w:t>सरकार</w:t>
      </w:r>
      <w:r w:rsidRPr="006629E2">
        <w:rPr>
          <w:cs/>
        </w:rPr>
        <w:t xml:space="preserve"> </w:t>
      </w:r>
      <w:r w:rsidRPr="006629E2">
        <w:rPr>
          <w:rFonts w:hint="cs"/>
          <w:cs/>
        </w:rPr>
        <w:t>वर्ष</w:t>
      </w:r>
      <w:r w:rsidRPr="006629E2">
        <w:rPr>
          <w:cs/>
        </w:rPr>
        <w:t xml:space="preserve"> 2019 </w:t>
      </w:r>
      <w:r w:rsidRPr="006629E2">
        <w:rPr>
          <w:rFonts w:hint="cs"/>
          <w:cs/>
        </w:rPr>
        <w:t>के</w:t>
      </w:r>
      <w:r w:rsidRPr="006629E2">
        <w:rPr>
          <w:cs/>
        </w:rPr>
        <w:t xml:space="preserve"> </w:t>
      </w:r>
      <w:r w:rsidRPr="006629E2">
        <w:rPr>
          <w:rFonts w:hint="cs"/>
          <w:cs/>
        </w:rPr>
        <w:t>शैक्षिक</w:t>
      </w:r>
      <w:r w:rsidRPr="006629E2">
        <w:rPr>
          <w:cs/>
        </w:rPr>
        <w:t xml:space="preserve"> </w:t>
      </w:r>
      <w:r w:rsidRPr="006629E2">
        <w:rPr>
          <w:rFonts w:hint="cs"/>
          <w:cs/>
        </w:rPr>
        <w:t>सत्र</w:t>
      </w:r>
      <w:r w:rsidRPr="006629E2">
        <w:rPr>
          <w:cs/>
        </w:rPr>
        <w:t xml:space="preserve"> </w:t>
      </w:r>
      <w:r w:rsidRPr="006629E2">
        <w:rPr>
          <w:rFonts w:hint="cs"/>
          <w:cs/>
        </w:rPr>
        <w:t>से</w:t>
      </w:r>
      <w:r>
        <w:rPr>
          <w:rFonts w:hint="cs"/>
          <w:cs/>
        </w:rPr>
        <w:t xml:space="preserve"> </w:t>
      </w:r>
      <w:r w:rsidRPr="006629E2">
        <w:rPr>
          <w:rFonts w:hint="cs"/>
          <w:cs/>
        </w:rPr>
        <w:t>एनसीईआरटी</w:t>
      </w:r>
      <w:r w:rsidRPr="006629E2">
        <w:rPr>
          <w:cs/>
        </w:rPr>
        <w:t xml:space="preserve"> </w:t>
      </w:r>
      <w:r w:rsidRPr="006629E2">
        <w:rPr>
          <w:rFonts w:hint="cs"/>
          <w:cs/>
        </w:rPr>
        <w:t>पाठ्यक्रम</w:t>
      </w:r>
      <w:r w:rsidRPr="006629E2">
        <w:rPr>
          <w:cs/>
        </w:rPr>
        <w:t xml:space="preserve"> </w:t>
      </w:r>
      <w:r w:rsidRPr="006629E2">
        <w:rPr>
          <w:rFonts w:hint="cs"/>
          <w:cs/>
        </w:rPr>
        <w:t>को</w:t>
      </w:r>
      <w:r w:rsidRPr="006629E2">
        <w:rPr>
          <w:cs/>
        </w:rPr>
        <w:t xml:space="preserve"> </w:t>
      </w:r>
      <w:r w:rsidRPr="006629E2">
        <w:rPr>
          <w:rFonts w:hint="cs"/>
          <w:cs/>
        </w:rPr>
        <w:t>आध</w:t>
      </w:r>
      <w:r>
        <w:rPr>
          <w:rFonts w:hint="cs"/>
          <w:cs/>
        </w:rPr>
        <w:t>ा</w:t>
      </w:r>
      <w:r w:rsidRPr="006629E2">
        <w:rPr>
          <w:cs/>
        </w:rPr>
        <w:t xml:space="preserve"> </w:t>
      </w:r>
      <w:r w:rsidRPr="006629E2">
        <w:rPr>
          <w:rFonts w:hint="cs"/>
          <w:cs/>
        </w:rPr>
        <w:t>घटाने</w:t>
      </w:r>
      <w:r w:rsidRPr="006629E2">
        <w:rPr>
          <w:cs/>
        </w:rPr>
        <w:t xml:space="preserve"> </w:t>
      </w:r>
      <w:r w:rsidRPr="006629E2">
        <w:rPr>
          <w:rFonts w:hint="cs"/>
          <w:cs/>
        </w:rPr>
        <w:t>का</w:t>
      </w:r>
      <w:r w:rsidRPr="006629E2">
        <w:rPr>
          <w:cs/>
        </w:rPr>
        <w:t xml:space="preserve"> </w:t>
      </w:r>
      <w:r w:rsidRPr="006629E2">
        <w:rPr>
          <w:rFonts w:hint="cs"/>
          <w:cs/>
        </w:rPr>
        <w:t>विचार</w:t>
      </w:r>
      <w:r>
        <w:rPr>
          <w:rFonts w:hint="cs"/>
          <w:cs/>
        </w:rPr>
        <w:t xml:space="preserve"> </w:t>
      </w:r>
      <w:r w:rsidRPr="006629E2">
        <w:rPr>
          <w:rFonts w:hint="cs"/>
          <w:cs/>
        </w:rPr>
        <w:t>रखती</w:t>
      </w:r>
      <w:r w:rsidRPr="006629E2">
        <w:rPr>
          <w:cs/>
        </w:rPr>
        <w:t xml:space="preserve"> </w:t>
      </w:r>
      <w:r w:rsidRPr="006629E2">
        <w:rPr>
          <w:rFonts w:hint="cs"/>
          <w:cs/>
        </w:rPr>
        <w:t>है</w:t>
      </w:r>
      <w:r w:rsidRPr="006629E2">
        <w:t xml:space="preserve">; </w:t>
      </w:r>
      <w:r w:rsidRPr="006629E2">
        <w:rPr>
          <w:rFonts w:hint="cs"/>
          <w:cs/>
        </w:rPr>
        <w:t>और</w:t>
      </w:r>
    </w:p>
    <w:p w:rsidR="00A724AF" w:rsidRPr="006629E2" w:rsidRDefault="00A724AF" w:rsidP="00A724AF">
      <w:pPr>
        <w:jc w:val="both"/>
        <w:rPr>
          <w:rFonts w:hint="cs"/>
        </w:rPr>
      </w:pPr>
      <w:r w:rsidRPr="006629E2">
        <w:rPr>
          <w:cs/>
        </w:rPr>
        <w:t>(</w:t>
      </w:r>
      <w:r w:rsidRPr="006629E2">
        <w:rPr>
          <w:rFonts w:hint="cs"/>
          <w:cs/>
        </w:rPr>
        <w:t>ख</w:t>
      </w:r>
      <w:r w:rsidRPr="006629E2">
        <w:rPr>
          <w:cs/>
        </w:rPr>
        <w:t xml:space="preserve">) </w:t>
      </w:r>
      <w:r w:rsidRPr="006629E2">
        <w:rPr>
          <w:rFonts w:hint="cs"/>
          <w:cs/>
        </w:rPr>
        <w:t>क्या</w:t>
      </w:r>
      <w:r w:rsidRPr="006629E2">
        <w:rPr>
          <w:cs/>
        </w:rPr>
        <w:t xml:space="preserve"> </w:t>
      </w:r>
      <w:r w:rsidRPr="006629E2">
        <w:rPr>
          <w:rFonts w:hint="cs"/>
          <w:cs/>
        </w:rPr>
        <w:t>सरकार</w:t>
      </w:r>
      <w:r w:rsidRPr="006629E2">
        <w:t xml:space="preserve">, </w:t>
      </w:r>
      <w:r w:rsidRPr="006629E2">
        <w:rPr>
          <w:rFonts w:hint="cs"/>
          <w:cs/>
        </w:rPr>
        <w:t>परीक्षा</w:t>
      </w:r>
      <w:r w:rsidRPr="006629E2">
        <w:rPr>
          <w:cs/>
        </w:rPr>
        <w:t xml:space="preserve"> </w:t>
      </w:r>
      <w:r w:rsidRPr="006629E2">
        <w:rPr>
          <w:rFonts w:hint="cs"/>
          <w:cs/>
        </w:rPr>
        <w:t>और</w:t>
      </w:r>
      <w:r w:rsidRPr="006629E2">
        <w:rPr>
          <w:cs/>
        </w:rPr>
        <w:t xml:space="preserve"> </w:t>
      </w:r>
      <w:r w:rsidRPr="006629E2">
        <w:rPr>
          <w:rFonts w:hint="cs"/>
          <w:cs/>
        </w:rPr>
        <w:t>निरुद्ध</w:t>
      </w:r>
      <w:r w:rsidRPr="006629E2">
        <w:rPr>
          <w:cs/>
        </w:rPr>
        <w:t xml:space="preserve"> </w:t>
      </w:r>
      <w:r w:rsidRPr="006629E2">
        <w:rPr>
          <w:rFonts w:hint="cs"/>
          <w:cs/>
        </w:rPr>
        <w:t>प्रणाली</w:t>
      </w:r>
      <w:r>
        <w:rPr>
          <w:rFonts w:hint="cs"/>
          <w:cs/>
        </w:rPr>
        <w:t xml:space="preserve"> </w:t>
      </w:r>
      <w:r w:rsidRPr="006629E2">
        <w:rPr>
          <w:rFonts w:hint="cs"/>
          <w:cs/>
        </w:rPr>
        <w:t>का</w:t>
      </w:r>
      <w:r w:rsidRPr="006629E2">
        <w:rPr>
          <w:cs/>
        </w:rPr>
        <w:t xml:space="preserve"> </w:t>
      </w:r>
      <w:r w:rsidRPr="006629E2">
        <w:rPr>
          <w:rFonts w:hint="cs"/>
          <w:cs/>
        </w:rPr>
        <w:t>पुनः</w:t>
      </w:r>
      <w:r w:rsidRPr="006629E2">
        <w:rPr>
          <w:cs/>
        </w:rPr>
        <w:t xml:space="preserve"> </w:t>
      </w:r>
      <w:r w:rsidRPr="006629E2">
        <w:rPr>
          <w:rFonts w:hint="cs"/>
          <w:cs/>
        </w:rPr>
        <w:t>आरंभ</w:t>
      </w:r>
      <w:r w:rsidRPr="006629E2">
        <w:rPr>
          <w:cs/>
        </w:rPr>
        <w:t xml:space="preserve"> </w:t>
      </w:r>
      <w:r w:rsidRPr="006629E2">
        <w:rPr>
          <w:rFonts w:hint="cs"/>
          <w:cs/>
        </w:rPr>
        <w:t>करना</w:t>
      </w:r>
      <w:r w:rsidRPr="006629E2">
        <w:rPr>
          <w:cs/>
        </w:rPr>
        <w:t xml:space="preserve"> </w:t>
      </w:r>
      <w:r w:rsidRPr="006629E2">
        <w:rPr>
          <w:rFonts w:hint="cs"/>
          <w:cs/>
        </w:rPr>
        <w:t>चाहती</w:t>
      </w:r>
      <w:r w:rsidRPr="006629E2">
        <w:rPr>
          <w:cs/>
        </w:rPr>
        <w:t xml:space="preserve"> </w:t>
      </w:r>
      <w:r w:rsidRPr="006629E2">
        <w:rPr>
          <w:rFonts w:hint="cs"/>
          <w:cs/>
        </w:rPr>
        <w:t>है</w:t>
      </w:r>
      <w:r w:rsidRPr="006629E2">
        <w:t xml:space="preserve">, </w:t>
      </w:r>
      <w:r w:rsidRPr="006629E2">
        <w:rPr>
          <w:rFonts w:hint="cs"/>
          <w:cs/>
        </w:rPr>
        <w:t>जो</w:t>
      </w:r>
      <w:r w:rsidRPr="006629E2">
        <w:rPr>
          <w:cs/>
        </w:rPr>
        <w:t xml:space="preserve"> </w:t>
      </w:r>
      <w:r w:rsidRPr="006629E2">
        <w:rPr>
          <w:rFonts w:hint="cs"/>
          <w:cs/>
        </w:rPr>
        <w:t>कि</w:t>
      </w:r>
      <w:r w:rsidRPr="006629E2">
        <w:rPr>
          <w:cs/>
        </w:rPr>
        <w:t xml:space="preserve"> </w:t>
      </w:r>
      <w:r w:rsidRPr="006629E2">
        <w:rPr>
          <w:rFonts w:hint="cs"/>
          <w:cs/>
        </w:rPr>
        <w:t>विगत</w:t>
      </w:r>
      <w:r w:rsidRPr="006629E2">
        <w:rPr>
          <w:cs/>
        </w:rPr>
        <w:t xml:space="preserve"> </w:t>
      </w:r>
      <w:r w:rsidRPr="006629E2">
        <w:rPr>
          <w:rFonts w:hint="cs"/>
          <w:cs/>
        </w:rPr>
        <w:t>में</w:t>
      </w:r>
      <w:r>
        <w:rPr>
          <w:rFonts w:hint="cs"/>
          <w:cs/>
        </w:rPr>
        <w:t xml:space="preserve"> </w:t>
      </w:r>
      <w:r w:rsidRPr="006629E2">
        <w:rPr>
          <w:rFonts w:hint="cs"/>
          <w:cs/>
        </w:rPr>
        <w:t>लागू</w:t>
      </w:r>
      <w:r w:rsidRPr="006629E2">
        <w:rPr>
          <w:cs/>
        </w:rPr>
        <w:t xml:space="preserve"> </w:t>
      </w:r>
      <w:r w:rsidRPr="006629E2">
        <w:rPr>
          <w:rFonts w:hint="cs"/>
          <w:cs/>
        </w:rPr>
        <w:t>थी</w:t>
      </w:r>
      <w:r w:rsidRPr="006629E2">
        <w:t xml:space="preserve">, </w:t>
      </w:r>
      <w:r w:rsidRPr="006629E2">
        <w:rPr>
          <w:rFonts w:hint="cs"/>
          <w:cs/>
        </w:rPr>
        <w:t>ताकि</w:t>
      </w:r>
      <w:r w:rsidRPr="006629E2">
        <w:rPr>
          <w:cs/>
        </w:rPr>
        <w:t xml:space="preserve"> </w:t>
      </w:r>
      <w:r w:rsidRPr="006629E2">
        <w:rPr>
          <w:rFonts w:hint="cs"/>
          <w:cs/>
        </w:rPr>
        <w:t>छात्रों</w:t>
      </w:r>
      <w:r w:rsidRPr="006629E2">
        <w:rPr>
          <w:cs/>
        </w:rPr>
        <w:t xml:space="preserve"> </w:t>
      </w:r>
      <w:r w:rsidRPr="006629E2">
        <w:rPr>
          <w:rFonts w:hint="cs"/>
          <w:cs/>
        </w:rPr>
        <w:t>में</w:t>
      </w:r>
      <w:r w:rsidRPr="006629E2">
        <w:rPr>
          <w:cs/>
        </w:rPr>
        <w:t xml:space="preserve"> </w:t>
      </w:r>
      <w:r w:rsidRPr="006629E2">
        <w:rPr>
          <w:rFonts w:hint="cs"/>
          <w:cs/>
        </w:rPr>
        <w:t>प्रतिस्प</w:t>
      </w:r>
      <w:r>
        <w:rPr>
          <w:rFonts w:hint="cs"/>
          <w:cs/>
        </w:rPr>
        <w:t>र्धा</w:t>
      </w:r>
      <w:r w:rsidRPr="006629E2">
        <w:rPr>
          <w:cs/>
        </w:rPr>
        <w:t xml:space="preserve"> </w:t>
      </w:r>
      <w:r w:rsidRPr="006629E2">
        <w:rPr>
          <w:rFonts w:hint="cs"/>
          <w:cs/>
        </w:rPr>
        <w:t>की</w:t>
      </w:r>
      <w:r w:rsidRPr="006629E2">
        <w:rPr>
          <w:cs/>
        </w:rPr>
        <w:t xml:space="preserve"> </w:t>
      </w:r>
      <w:r w:rsidRPr="006629E2">
        <w:rPr>
          <w:rFonts w:hint="cs"/>
          <w:cs/>
        </w:rPr>
        <w:t>भावना</w:t>
      </w:r>
      <w:r w:rsidRPr="006629E2">
        <w:rPr>
          <w:cs/>
        </w:rPr>
        <w:t xml:space="preserve"> </w:t>
      </w:r>
      <w:r w:rsidRPr="006629E2">
        <w:rPr>
          <w:rFonts w:hint="cs"/>
          <w:cs/>
        </w:rPr>
        <w:t>जागृत</w:t>
      </w:r>
      <w:r>
        <w:rPr>
          <w:rFonts w:hint="cs"/>
          <w:cs/>
        </w:rPr>
        <w:t xml:space="preserve"> </w:t>
      </w:r>
      <w:r w:rsidRPr="006629E2">
        <w:rPr>
          <w:rFonts w:hint="cs"/>
          <w:cs/>
        </w:rPr>
        <w:t>की</w:t>
      </w:r>
      <w:r w:rsidRPr="006629E2">
        <w:rPr>
          <w:cs/>
        </w:rPr>
        <w:t xml:space="preserve"> </w:t>
      </w:r>
      <w:r w:rsidRPr="006629E2">
        <w:rPr>
          <w:rFonts w:hint="cs"/>
          <w:cs/>
        </w:rPr>
        <w:t>जा</w:t>
      </w:r>
      <w:r w:rsidRPr="006629E2">
        <w:rPr>
          <w:cs/>
        </w:rPr>
        <w:t xml:space="preserve"> </w:t>
      </w:r>
      <w:r w:rsidRPr="006629E2">
        <w:rPr>
          <w:rFonts w:hint="cs"/>
          <w:cs/>
        </w:rPr>
        <w:t>सके</w:t>
      </w:r>
      <w:r w:rsidRPr="006629E2">
        <w:t>?</w:t>
      </w:r>
    </w:p>
    <w:p w:rsidR="00A724AF" w:rsidRPr="008760E0" w:rsidRDefault="00A724AF" w:rsidP="00A724AF">
      <w:pPr>
        <w:jc w:val="both"/>
        <w:rPr>
          <w:rFonts w:ascii="Mangal" w:hAnsi="Mangal" w:hint="cs"/>
        </w:rPr>
      </w:pPr>
    </w:p>
    <w:p w:rsidR="00A724AF" w:rsidRPr="00A043AF" w:rsidRDefault="00A724AF" w:rsidP="00A724AF">
      <w:pPr>
        <w:jc w:val="center"/>
        <w:rPr>
          <w:b/>
          <w:bCs/>
        </w:rPr>
      </w:pPr>
      <w:r w:rsidRPr="00A043AF">
        <w:rPr>
          <w:rFonts w:ascii="Mangal" w:hAnsi="Mangal"/>
          <w:b/>
          <w:bCs/>
          <w:cs/>
        </w:rPr>
        <w:t>उत्तर</w:t>
      </w:r>
    </w:p>
    <w:p w:rsidR="00A724AF" w:rsidRDefault="00A724AF" w:rsidP="00A724AF">
      <w:pPr>
        <w:jc w:val="center"/>
        <w:rPr>
          <w:rFonts w:ascii="Mangal" w:hAnsi="Mangal" w:hint="cs"/>
          <w:b/>
          <w:bCs/>
        </w:rPr>
      </w:pPr>
      <w:r w:rsidRPr="00A043AF">
        <w:rPr>
          <w:rFonts w:ascii="Mangal" w:hAnsi="Mangal"/>
          <w:b/>
          <w:bCs/>
          <w:cs/>
        </w:rPr>
        <w:t>मानव</w:t>
      </w:r>
      <w:r w:rsidRPr="00A043AF">
        <w:rPr>
          <w:b/>
          <w:bCs/>
        </w:rPr>
        <w:t xml:space="preserve"> </w:t>
      </w:r>
      <w:r w:rsidRPr="00A043AF">
        <w:rPr>
          <w:rFonts w:ascii="Mangal" w:hAnsi="Mangal"/>
          <w:b/>
          <w:bCs/>
          <w:cs/>
        </w:rPr>
        <w:t>संसाधन</w:t>
      </w:r>
      <w:r w:rsidRPr="00A043AF">
        <w:rPr>
          <w:b/>
          <w:bCs/>
        </w:rPr>
        <w:t xml:space="preserve"> </w:t>
      </w:r>
      <w:r w:rsidRPr="00A043AF">
        <w:rPr>
          <w:rFonts w:ascii="Mangal" w:hAnsi="Mangal"/>
          <w:b/>
          <w:bCs/>
          <w:cs/>
        </w:rPr>
        <w:t>विकास</w:t>
      </w:r>
      <w:r w:rsidRPr="00A043AF">
        <w:rPr>
          <w:b/>
          <w:bCs/>
        </w:rPr>
        <w:t xml:space="preserve"> </w:t>
      </w:r>
      <w:r w:rsidRPr="00A043AF">
        <w:rPr>
          <w:rFonts w:ascii="Mangal" w:hAnsi="Mangal"/>
          <w:b/>
          <w:bCs/>
          <w:cs/>
        </w:rPr>
        <w:t>मंत्रालय</w:t>
      </w:r>
      <w:r w:rsidRPr="00A043AF">
        <w:rPr>
          <w:rFonts w:ascii="Mangal" w:hAnsi="Mangal" w:hint="cs"/>
          <w:b/>
          <w:bCs/>
          <w:cs/>
        </w:rPr>
        <w:t xml:space="preserve"> में राज्‍य </w:t>
      </w:r>
      <w:r w:rsidRPr="00A043AF">
        <w:rPr>
          <w:rFonts w:ascii="Mangal" w:hAnsi="Mangal"/>
          <w:b/>
          <w:bCs/>
          <w:cs/>
        </w:rPr>
        <w:t>मंत्री</w:t>
      </w:r>
    </w:p>
    <w:p w:rsidR="00A724AF" w:rsidRDefault="00A724AF" w:rsidP="00A724AF">
      <w:pPr>
        <w:jc w:val="center"/>
        <w:rPr>
          <w:rFonts w:hint="cs"/>
          <w:b/>
          <w:bCs/>
        </w:rPr>
      </w:pPr>
      <w:r w:rsidRPr="00A043AF">
        <w:rPr>
          <w:rFonts w:hint="cs"/>
          <w:b/>
          <w:bCs/>
          <w:cs/>
        </w:rPr>
        <w:t xml:space="preserve"> (श्री उपेन्‍द्र कुशवाहा)</w:t>
      </w:r>
    </w:p>
    <w:p w:rsidR="00A724AF" w:rsidRDefault="00A724AF" w:rsidP="00A724AF">
      <w:pPr>
        <w:jc w:val="both"/>
        <w:rPr>
          <w:rFonts w:hint="cs"/>
        </w:rPr>
      </w:pPr>
    </w:p>
    <w:p w:rsidR="00A724AF" w:rsidRPr="00523FB9" w:rsidRDefault="00A724AF" w:rsidP="00A724AF">
      <w:pPr>
        <w:autoSpaceDE w:val="0"/>
        <w:autoSpaceDN w:val="0"/>
        <w:adjustRightInd w:val="0"/>
        <w:spacing w:after="200"/>
        <w:ind w:right="180"/>
        <w:jc w:val="both"/>
        <w:rPr>
          <w:rFonts w:ascii="Mangal" w:hint="cs"/>
        </w:rPr>
      </w:pPr>
      <w:r w:rsidRPr="00523FB9">
        <w:rPr>
          <w:rFonts w:ascii="Mangal"/>
          <w:cs/>
        </w:rPr>
        <w:t>(क): शिक्षा</w:t>
      </w:r>
      <w:r w:rsidRPr="00523FB9">
        <w:rPr>
          <w:rFonts w:ascii="Mangal" w:hint="cs"/>
          <w:cs/>
        </w:rPr>
        <w:t xml:space="preserve"> का उद्देश्‍य </w:t>
      </w:r>
      <w:r>
        <w:rPr>
          <w:rFonts w:ascii="Mangal" w:hint="cs"/>
          <w:cs/>
        </w:rPr>
        <w:t xml:space="preserve">समुदाय </w:t>
      </w:r>
      <w:r w:rsidRPr="00523FB9">
        <w:rPr>
          <w:rFonts w:ascii="Mangal" w:hint="cs"/>
          <w:cs/>
        </w:rPr>
        <w:t xml:space="preserve">से अच्‍छे </w:t>
      </w:r>
      <w:r>
        <w:rPr>
          <w:rFonts w:ascii="Mangal" w:hint="cs"/>
          <w:cs/>
        </w:rPr>
        <w:t xml:space="preserve">लोगों को </w:t>
      </w:r>
      <w:r w:rsidRPr="00523FB9">
        <w:rPr>
          <w:rFonts w:ascii="Mangal" w:hint="cs"/>
          <w:cs/>
        </w:rPr>
        <w:t xml:space="preserve">लाना है। ज्ञान के </w:t>
      </w:r>
      <w:r>
        <w:rPr>
          <w:rFonts w:ascii="Mangal" w:hint="cs"/>
          <w:cs/>
        </w:rPr>
        <w:t xml:space="preserve">साथ </w:t>
      </w:r>
      <w:r w:rsidRPr="00523FB9">
        <w:rPr>
          <w:rFonts w:ascii="Mangal" w:hint="cs"/>
          <w:cs/>
        </w:rPr>
        <w:t>वास्‍तविक विकास के लिए</w:t>
      </w:r>
      <w:r>
        <w:rPr>
          <w:rFonts w:ascii="Mangal" w:hint="cs"/>
        </w:rPr>
        <w:t>,</w:t>
      </w:r>
      <w:r w:rsidRPr="00523FB9">
        <w:rPr>
          <w:rFonts w:ascii="Mangal" w:hint="cs"/>
          <w:cs/>
        </w:rPr>
        <w:t xml:space="preserve"> जीवन कौशल शिक्षा</w:t>
      </w:r>
      <w:r w:rsidRPr="00523FB9">
        <w:rPr>
          <w:rFonts w:ascii="Mangal" w:hint="cs"/>
        </w:rPr>
        <w:t>,</w:t>
      </w:r>
      <w:r w:rsidRPr="00523FB9">
        <w:rPr>
          <w:rFonts w:ascii="Mangal" w:hint="cs"/>
          <w:cs/>
        </w:rPr>
        <w:t xml:space="preserve"> मूल्‍यपरक शिक्षा</w:t>
      </w:r>
      <w:r w:rsidRPr="00523FB9">
        <w:rPr>
          <w:rFonts w:ascii="Mangal" w:hint="cs"/>
        </w:rPr>
        <w:t>,</w:t>
      </w:r>
      <w:r w:rsidRPr="00523FB9">
        <w:rPr>
          <w:rFonts w:ascii="Mangal" w:hint="cs"/>
          <w:cs/>
        </w:rPr>
        <w:t xml:space="preserve"> शारीरिक शिक्षा</w:t>
      </w:r>
      <w:r w:rsidRPr="00523FB9">
        <w:rPr>
          <w:rFonts w:ascii="Mangal" w:hint="cs"/>
        </w:rPr>
        <w:t>,</w:t>
      </w:r>
      <w:r w:rsidRPr="00523FB9">
        <w:rPr>
          <w:rFonts w:ascii="Mangal" w:hint="cs"/>
          <w:cs/>
        </w:rPr>
        <w:t xml:space="preserve"> प्रयोग आधारित अध्‍ययन आवश्‍यक है। सृजनात्‍मक कौशल को पोषित करने की आवश्‍यकता है। सभी स्‍टेकहोल्डरों </w:t>
      </w:r>
      <w:r>
        <w:rPr>
          <w:rFonts w:ascii="Mangal" w:hint="cs"/>
          <w:cs/>
        </w:rPr>
        <w:t xml:space="preserve">की </w:t>
      </w:r>
      <w:r w:rsidRPr="00523FB9">
        <w:rPr>
          <w:rFonts w:ascii="Mangal" w:hint="cs"/>
          <w:cs/>
        </w:rPr>
        <w:t>यह मांग थी कि भारी पाठ्यचर्या के कारण</w:t>
      </w:r>
      <w:r w:rsidRPr="00523FB9">
        <w:rPr>
          <w:rFonts w:ascii="Mangal" w:hint="cs"/>
        </w:rPr>
        <w:t>,</w:t>
      </w:r>
      <w:r>
        <w:rPr>
          <w:rFonts w:ascii="Mangal" w:hint="cs"/>
          <w:cs/>
        </w:rPr>
        <w:t xml:space="preserve"> इन सभी पहलुओं</w:t>
      </w:r>
      <w:r w:rsidRPr="00523FB9">
        <w:rPr>
          <w:rFonts w:ascii="Mangal" w:hint="cs"/>
          <w:cs/>
        </w:rPr>
        <w:t xml:space="preserve"> के लिए </w:t>
      </w:r>
      <w:r>
        <w:rPr>
          <w:rFonts w:ascii="Mangal" w:hint="cs"/>
          <w:cs/>
        </w:rPr>
        <w:t xml:space="preserve">समय </w:t>
      </w:r>
      <w:r w:rsidRPr="00523FB9">
        <w:rPr>
          <w:rFonts w:ascii="Mangal" w:hint="cs"/>
          <w:cs/>
        </w:rPr>
        <w:t>नहीं</w:t>
      </w:r>
      <w:r>
        <w:rPr>
          <w:rFonts w:ascii="Mangal" w:hint="cs"/>
          <w:cs/>
        </w:rPr>
        <w:t xml:space="preserve"> बचता</w:t>
      </w:r>
      <w:r w:rsidRPr="00523FB9">
        <w:rPr>
          <w:rFonts w:ascii="Mangal" w:hint="cs"/>
          <w:cs/>
        </w:rPr>
        <w:t xml:space="preserve">। </w:t>
      </w:r>
      <w:r>
        <w:rPr>
          <w:rFonts w:ascii="Mangal" w:hint="cs"/>
          <w:cs/>
        </w:rPr>
        <w:t xml:space="preserve">साथ ही रटन अधिगम आगे बढ़ने का मार्ग </w:t>
      </w:r>
      <w:r w:rsidRPr="00523FB9">
        <w:rPr>
          <w:rFonts w:ascii="Mangal" w:hint="cs"/>
          <w:cs/>
        </w:rPr>
        <w:t xml:space="preserve">नहीं है। </w:t>
      </w:r>
      <w:r>
        <w:rPr>
          <w:rFonts w:ascii="Mangal" w:hint="cs"/>
          <w:cs/>
        </w:rPr>
        <w:t xml:space="preserve">अत: </w:t>
      </w:r>
      <w:r w:rsidRPr="00523FB9">
        <w:rPr>
          <w:rFonts w:ascii="Mangal" w:hint="cs"/>
          <w:cs/>
        </w:rPr>
        <w:t>स्‍कूल पाठ्यक्रम को युक्तिसंगत बनाया जाना चाहिए। इसको प्राप्‍त करने के लिए</w:t>
      </w:r>
      <w:r w:rsidRPr="00523FB9">
        <w:rPr>
          <w:rFonts w:ascii="Mangal" w:hint="cs"/>
        </w:rPr>
        <w:t>,</w:t>
      </w:r>
      <w:r w:rsidRPr="00523FB9">
        <w:rPr>
          <w:rFonts w:ascii="Mangal" w:hint="cs"/>
          <w:cs/>
        </w:rPr>
        <w:t xml:space="preserve"> </w:t>
      </w:r>
      <w:r w:rsidRPr="00523FB9">
        <w:rPr>
          <w:rFonts w:ascii="Mangal"/>
          <w:cs/>
        </w:rPr>
        <w:t>राष्ट्रीय शैक्षिक</w:t>
      </w:r>
      <w:r w:rsidRPr="00523FB9">
        <w:rPr>
          <w:rFonts w:ascii="Mangal" w:hint="cs"/>
          <w:cs/>
        </w:rPr>
        <w:t xml:space="preserve"> </w:t>
      </w:r>
      <w:r w:rsidRPr="00523FB9">
        <w:rPr>
          <w:rFonts w:ascii="Mangal"/>
          <w:cs/>
        </w:rPr>
        <w:t>अनुसंधान और प्रशिक्षण परिषद्</w:t>
      </w:r>
      <w:r w:rsidRPr="00523FB9">
        <w:rPr>
          <w:rFonts w:ascii="Mangal"/>
        </w:rPr>
        <w:t xml:space="preserve"> (</w:t>
      </w:r>
      <w:r w:rsidRPr="00523FB9">
        <w:rPr>
          <w:rFonts w:ascii="Mangal"/>
          <w:cs/>
        </w:rPr>
        <w:t>एनसीईआ</w:t>
      </w:r>
      <w:r>
        <w:rPr>
          <w:rFonts w:ascii="Mangal"/>
          <w:cs/>
        </w:rPr>
        <w:t>र</w:t>
      </w:r>
      <w:r w:rsidRPr="00523FB9">
        <w:rPr>
          <w:rFonts w:ascii="Mangal"/>
          <w:cs/>
        </w:rPr>
        <w:t>टी</w:t>
      </w:r>
      <w:r w:rsidRPr="00523FB9">
        <w:rPr>
          <w:rFonts w:ascii="Mangal"/>
        </w:rPr>
        <w:t xml:space="preserve">) </w:t>
      </w:r>
      <w:r w:rsidRPr="00523FB9">
        <w:rPr>
          <w:rFonts w:ascii="Mangal"/>
          <w:cs/>
        </w:rPr>
        <w:t xml:space="preserve">को सलाह दी गई है कि </w:t>
      </w:r>
      <w:r>
        <w:rPr>
          <w:rFonts w:ascii="Mangal"/>
          <w:cs/>
        </w:rPr>
        <w:t>वे</w:t>
      </w:r>
      <w:r>
        <w:rPr>
          <w:rFonts w:ascii="Mangal" w:hint="cs"/>
          <w:cs/>
        </w:rPr>
        <w:t xml:space="preserve"> </w:t>
      </w:r>
      <w:r w:rsidRPr="00523FB9">
        <w:rPr>
          <w:rFonts w:ascii="Mangal"/>
          <w:cs/>
        </w:rPr>
        <w:t>छात्रों के पाठ्यचर्या वजन</w:t>
      </w:r>
      <w:r w:rsidRPr="00523FB9">
        <w:rPr>
          <w:rFonts w:ascii="Mangal" w:hint="cs"/>
          <w:cs/>
        </w:rPr>
        <w:t xml:space="preserve"> </w:t>
      </w:r>
      <w:r w:rsidRPr="00523FB9">
        <w:rPr>
          <w:rFonts w:ascii="Mangal"/>
          <w:cs/>
        </w:rPr>
        <w:t>को कम करने की दॄष्टि से अपनी पाठ्यचर्या की समी़क्षा करने की</w:t>
      </w:r>
      <w:r w:rsidRPr="00523FB9">
        <w:rPr>
          <w:rFonts w:ascii="Mangal" w:hint="cs"/>
          <w:cs/>
        </w:rPr>
        <w:t xml:space="preserve"> </w:t>
      </w:r>
      <w:r w:rsidRPr="00523FB9">
        <w:rPr>
          <w:rFonts w:ascii="Mangal"/>
          <w:cs/>
        </w:rPr>
        <w:t>दिशा में कार्य करें</w:t>
      </w:r>
      <w:r w:rsidRPr="00523FB9">
        <w:rPr>
          <w:rFonts w:ascii="Mangal"/>
        </w:rPr>
        <w:t xml:space="preserve">I </w:t>
      </w:r>
      <w:r w:rsidRPr="00523FB9">
        <w:rPr>
          <w:rFonts w:ascii="Mangal"/>
          <w:cs/>
        </w:rPr>
        <w:t>इस संबध में एनसीईआरटी</w:t>
      </w:r>
      <w:r w:rsidRPr="00523FB9">
        <w:rPr>
          <w:rFonts w:ascii="Mangal"/>
        </w:rPr>
        <w:t xml:space="preserve"> </w:t>
      </w:r>
      <w:r w:rsidRPr="00523FB9">
        <w:rPr>
          <w:rFonts w:ascii="Mangal"/>
          <w:cs/>
        </w:rPr>
        <w:t>ने कार्यशाला आयोजित की है और पाठ्यचर्या वजन</w:t>
      </w:r>
      <w:r w:rsidRPr="00523FB9">
        <w:rPr>
          <w:rFonts w:ascii="Mangal" w:hint="cs"/>
          <w:cs/>
        </w:rPr>
        <w:t xml:space="preserve"> </w:t>
      </w:r>
      <w:r w:rsidRPr="00523FB9">
        <w:rPr>
          <w:rFonts w:ascii="Mangal"/>
          <w:cs/>
        </w:rPr>
        <w:t>को कम करने के लिये निम्नलिखित कार्ययोजना प्रस्तुत की है</w:t>
      </w:r>
      <w:r w:rsidRPr="00523FB9">
        <w:rPr>
          <w:rFonts w:ascii="Mangal"/>
        </w:rPr>
        <w:t>:</w:t>
      </w:r>
    </w:p>
    <w:p w:rsidR="00A724AF" w:rsidRPr="00523FB9" w:rsidRDefault="00A724AF" w:rsidP="00A724AF">
      <w:pPr>
        <w:autoSpaceDE w:val="0"/>
        <w:autoSpaceDN w:val="0"/>
        <w:adjustRightInd w:val="0"/>
        <w:spacing w:after="200"/>
        <w:ind w:right="180"/>
        <w:jc w:val="both"/>
        <w:rPr>
          <w:rFonts w:ascii="Mangal" w:hint="cs"/>
        </w:rPr>
      </w:pPr>
      <w:r w:rsidRPr="00523FB9">
        <w:rPr>
          <w:rFonts w:ascii="Mangal"/>
          <w:cs/>
          <w:lang/>
        </w:rPr>
        <w:t>1.</w:t>
      </w:r>
      <w:r w:rsidRPr="00523FB9">
        <w:rPr>
          <w:rFonts w:ascii="Mangal"/>
          <w:cs/>
          <w:lang/>
        </w:rPr>
        <w:tab/>
        <w:t>निम्नलिखित बिंदुओं पर ध्यान केंद्रित करते हुए</w:t>
      </w:r>
      <w:r w:rsidRPr="00523FB9">
        <w:rPr>
          <w:rFonts w:ascii="Mangal"/>
          <w:lang/>
        </w:rPr>
        <w:t>,</w:t>
      </w:r>
      <w:r w:rsidRPr="00523FB9">
        <w:rPr>
          <w:rFonts w:ascii="Mangal"/>
          <w:cs/>
          <w:lang/>
        </w:rPr>
        <w:t xml:space="preserve"> विषय क्षेत्रों और कक्षाओं से संबंधित एन</w:t>
      </w:r>
      <w:r w:rsidRPr="00523FB9">
        <w:rPr>
          <w:rFonts w:ascii="Mangal"/>
          <w:cs/>
        </w:rPr>
        <w:t>सीईआरटी</w:t>
      </w:r>
      <w:r w:rsidRPr="00523FB9">
        <w:rPr>
          <w:rFonts w:ascii="Mangal"/>
        </w:rPr>
        <w:t xml:space="preserve"> </w:t>
      </w:r>
      <w:r w:rsidRPr="00523FB9">
        <w:rPr>
          <w:rFonts w:ascii="Mangal"/>
          <w:cs/>
        </w:rPr>
        <w:t>पाठ्यचर्या तथा पाठ्यपुस्तकों का विश्लेषण करना</w:t>
      </w:r>
      <w:r w:rsidRPr="00523FB9">
        <w:rPr>
          <w:rFonts w:ascii="Mangal"/>
        </w:rPr>
        <w:t>:</w:t>
      </w:r>
    </w:p>
    <w:p w:rsidR="00A724AF" w:rsidRPr="00523FB9" w:rsidRDefault="00A724AF" w:rsidP="00A724AF">
      <w:pPr>
        <w:jc w:val="both"/>
      </w:pPr>
      <w:r w:rsidRPr="00523FB9">
        <w:rPr>
          <w:cs/>
        </w:rPr>
        <w:lastRenderedPageBreak/>
        <w:tab/>
      </w:r>
      <w:r w:rsidRPr="00523FB9">
        <w:rPr>
          <w:cs/>
        </w:rPr>
        <w:tab/>
        <w:t>क.</w:t>
      </w:r>
      <w:r w:rsidRPr="00523FB9">
        <w:rPr>
          <w:cs/>
        </w:rPr>
        <w:tab/>
        <w:t>अधिगम निष्कर्ष</w:t>
      </w:r>
      <w:r w:rsidRPr="00523FB9">
        <w:t xml:space="preserve"> </w:t>
      </w:r>
    </w:p>
    <w:p w:rsidR="00A724AF" w:rsidRPr="00523FB9" w:rsidRDefault="00A724AF" w:rsidP="00A724AF">
      <w:pPr>
        <w:jc w:val="both"/>
      </w:pPr>
      <w:r w:rsidRPr="00523FB9">
        <w:rPr>
          <w:cs/>
        </w:rPr>
        <w:tab/>
      </w:r>
      <w:r w:rsidRPr="00523FB9">
        <w:rPr>
          <w:cs/>
        </w:rPr>
        <w:tab/>
        <w:t>ख.</w:t>
      </w:r>
      <w:r w:rsidRPr="00523FB9">
        <w:rPr>
          <w:cs/>
        </w:rPr>
        <w:tab/>
        <w:t>कक्षाओं और विषयों के बीच पाठ्यचर्या तारतम्यता</w:t>
      </w:r>
      <w:r w:rsidRPr="00523FB9">
        <w:t xml:space="preserve"> </w:t>
      </w:r>
    </w:p>
    <w:p w:rsidR="00A724AF" w:rsidRPr="00523FB9" w:rsidRDefault="00A724AF" w:rsidP="00A724AF">
      <w:pPr>
        <w:ind w:left="720" w:hanging="720"/>
        <w:jc w:val="both"/>
      </w:pPr>
      <w:r w:rsidRPr="00523FB9">
        <w:rPr>
          <w:cs/>
        </w:rPr>
        <w:tab/>
      </w:r>
      <w:r w:rsidRPr="00523FB9">
        <w:rPr>
          <w:cs/>
        </w:rPr>
        <w:tab/>
        <w:t>ग.</w:t>
      </w:r>
      <w:r w:rsidRPr="00523FB9">
        <w:rPr>
          <w:cs/>
        </w:rPr>
        <w:tab/>
        <w:t>कंटेंट का अतिव्यापन</w:t>
      </w:r>
      <w:r w:rsidRPr="00523FB9">
        <w:t xml:space="preserve"> (</w:t>
      </w:r>
      <w:r w:rsidRPr="00523FB9">
        <w:rPr>
          <w:cs/>
        </w:rPr>
        <w:t>विज्ञान एवं भूगोल</w:t>
      </w:r>
      <w:r>
        <w:t>;</w:t>
      </w:r>
      <w:r w:rsidRPr="00523FB9">
        <w:rPr>
          <w:cs/>
        </w:rPr>
        <w:t xml:space="preserve"> भौतिकी एवं रसायन शास्त्र </w:t>
      </w:r>
      <w:r w:rsidRPr="00523FB9">
        <w:rPr>
          <w:cs/>
        </w:rPr>
        <w:tab/>
      </w:r>
      <w:r w:rsidRPr="00523FB9">
        <w:rPr>
          <w:cs/>
        </w:rPr>
        <w:tab/>
      </w:r>
      <w:r>
        <w:rPr>
          <w:rFonts w:hint="cs"/>
          <w:cs/>
        </w:rPr>
        <w:tab/>
      </w:r>
      <w:r w:rsidRPr="00523FB9">
        <w:rPr>
          <w:cs/>
        </w:rPr>
        <w:t>आदि)</w:t>
      </w:r>
    </w:p>
    <w:p w:rsidR="00A724AF" w:rsidRPr="00523FB9" w:rsidRDefault="00A724AF" w:rsidP="00A724AF">
      <w:pPr>
        <w:jc w:val="both"/>
      </w:pPr>
      <w:r w:rsidRPr="00523FB9">
        <w:rPr>
          <w:cs/>
        </w:rPr>
        <w:tab/>
      </w:r>
      <w:r w:rsidRPr="00523FB9">
        <w:rPr>
          <w:cs/>
        </w:rPr>
        <w:tab/>
        <w:t>घ.</w:t>
      </w:r>
      <w:r w:rsidRPr="00523FB9">
        <w:rPr>
          <w:cs/>
        </w:rPr>
        <w:tab/>
        <w:t>भाषा की व्‍यापकता</w:t>
      </w:r>
      <w:r w:rsidRPr="00523FB9">
        <w:rPr>
          <w:rFonts w:hint="cs"/>
          <w:cs/>
        </w:rPr>
        <w:t xml:space="preserve"> </w:t>
      </w:r>
    </w:p>
    <w:p w:rsidR="00A724AF" w:rsidRPr="00523FB9" w:rsidRDefault="00A724AF" w:rsidP="00A724AF">
      <w:pPr>
        <w:jc w:val="both"/>
      </w:pPr>
      <w:r w:rsidRPr="00523FB9">
        <w:rPr>
          <w:cs/>
        </w:rPr>
        <w:tab/>
      </w:r>
      <w:r w:rsidRPr="00523FB9">
        <w:rPr>
          <w:cs/>
        </w:rPr>
        <w:tab/>
        <w:t>ड.</w:t>
      </w:r>
      <w:r w:rsidRPr="00523FB9">
        <w:rPr>
          <w:cs/>
        </w:rPr>
        <w:tab/>
        <w:t xml:space="preserve">कंटेंट की </w:t>
      </w:r>
      <w:r>
        <w:rPr>
          <w:cs/>
        </w:rPr>
        <w:t>समय</w:t>
      </w:r>
      <w:r w:rsidRPr="00523FB9">
        <w:t xml:space="preserve"> – </w:t>
      </w:r>
      <w:r w:rsidRPr="00523FB9">
        <w:rPr>
          <w:rFonts w:ascii="Mangal" w:hAnsi="Mangal"/>
          <w:cs/>
        </w:rPr>
        <w:t>अ</w:t>
      </w:r>
      <w:r w:rsidRPr="00523FB9">
        <w:rPr>
          <w:cs/>
        </w:rPr>
        <w:t>नुरुपता</w:t>
      </w:r>
      <w:r w:rsidRPr="00523FB9">
        <w:t xml:space="preserve"> </w:t>
      </w:r>
    </w:p>
    <w:p w:rsidR="00A724AF" w:rsidRPr="00523FB9" w:rsidRDefault="00A724AF" w:rsidP="00A724AF">
      <w:pPr>
        <w:jc w:val="both"/>
      </w:pPr>
      <w:r w:rsidRPr="00523FB9">
        <w:rPr>
          <w:cs/>
        </w:rPr>
        <w:tab/>
      </w:r>
      <w:r w:rsidRPr="00523FB9">
        <w:rPr>
          <w:cs/>
        </w:rPr>
        <w:tab/>
        <w:t>च.</w:t>
      </w:r>
      <w:r w:rsidRPr="00523FB9">
        <w:rPr>
          <w:cs/>
        </w:rPr>
        <w:tab/>
        <w:t>विविध</w:t>
      </w:r>
      <w:r w:rsidRPr="00523FB9">
        <w:t xml:space="preserve"> </w:t>
      </w:r>
      <w:r w:rsidRPr="00523FB9">
        <w:rPr>
          <w:cs/>
        </w:rPr>
        <w:t>प्रसंग</w:t>
      </w:r>
      <w:r w:rsidRPr="00523FB9">
        <w:t xml:space="preserve"> </w:t>
      </w:r>
    </w:p>
    <w:p w:rsidR="00A724AF" w:rsidRPr="00523FB9" w:rsidRDefault="00A724AF" w:rsidP="00A724AF">
      <w:pPr>
        <w:autoSpaceDE w:val="0"/>
        <w:autoSpaceDN w:val="0"/>
        <w:adjustRightInd w:val="0"/>
        <w:spacing w:after="200"/>
        <w:ind w:right="180"/>
        <w:jc w:val="both"/>
        <w:rPr>
          <w:rFonts w:ascii="Mangal" w:hint="cs"/>
        </w:rPr>
      </w:pPr>
    </w:p>
    <w:p w:rsidR="00A724AF" w:rsidRPr="00523FB9" w:rsidRDefault="00A724AF" w:rsidP="00A724AF">
      <w:pPr>
        <w:autoSpaceDE w:val="0"/>
        <w:autoSpaceDN w:val="0"/>
        <w:adjustRightInd w:val="0"/>
        <w:spacing w:after="200"/>
        <w:ind w:right="180"/>
        <w:jc w:val="both"/>
        <w:rPr>
          <w:rFonts w:ascii="Mangal"/>
        </w:rPr>
      </w:pPr>
      <w:r w:rsidRPr="00523FB9">
        <w:rPr>
          <w:rFonts w:ascii="Mangal"/>
          <w:cs/>
        </w:rPr>
        <w:t>(2)</w:t>
      </w:r>
      <w:r w:rsidRPr="00523FB9">
        <w:rPr>
          <w:rFonts w:ascii="Mangal"/>
          <w:cs/>
        </w:rPr>
        <w:tab/>
        <w:t>पाठ्यचर्या</w:t>
      </w:r>
      <w:r w:rsidRPr="00523FB9">
        <w:rPr>
          <w:rFonts w:ascii="Mangal" w:hint="cs"/>
          <w:cs/>
        </w:rPr>
        <w:t xml:space="preserve"> वजन </w:t>
      </w:r>
      <w:r w:rsidRPr="00523FB9">
        <w:rPr>
          <w:rFonts w:ascii="Mangal"/>
          <w:cs/>
        </w:rPr>
        <w:t>को कम करने</w:t>
      </w:r>
      <w:r w:rsidRPr="00523FB9">
        <w:rPr>
          <w:rFonts w:ascii="Mangal" w:hint="cs"/>
          <w:cs/>
        </w:rPr>
        <w:t xml:space="preserve"> के संबंध में वेबपोर्टल के माध्‍यम से </w:t>
      </w:r>
      <w:r w:rsidRPr="00523FB9">
        <w:rPr>
          <w:rFonts w:ascii="Mangal"/>
          <w:cs/>
        </w:rPr>
        <w:t>अध्यापकों</w:t>
      </w:r>
      <w:r w:rsidRPr="00523FB9">
        <w:rPr>
          <w:rFonts w:ascii="Mangal"/>
        </w:rPr>
        <w:t xml:space="preserve">, </w:t>
      </w:r>
      <w:r w:rsidRPr="00523FB9">
        <w:rPr>
          <w:rFonts w:ascii="Mangal" w:hint="cs"/>
          <w:cs/>
        </w:rPr>
        <w:t>छात्रों</w:t>
      </w:r>
      <w:r w:rsidRPr="00523FB9">
        <w:rPr>
          <w:rFonts w:ascii="Mangal" w:hint="cs"/>
        </w:rPr>
        <w:t>,</w:t>
      </w:r>
      <w:r w:rsidRPr="00523FB9">
        <w:rPr>
          <w:rFonts w:ascii="Mangal" w:hint="cs"/>
          <w:cs/>
        </w:rPr>
        <w:t xml:space="preserve"> </w:t>
      </w:r>
      <w:r w:rsidRPr="00523FB9">
        <w:rPr>
          <w:rFonts w:ascii="Mangal"/>
          <w:cs/>
        </w:rPr>
        <w:t xml:space="preserve">अभिभावकों और अन्य </w:t>
      </w:r>
      <w:r>
        <w:rPr>
          <w:rFonts w:ascii="Mangal" w:hint="cs"/>
          <w:cs/>
        </w:rPr>
        <w:t xml:space="preserve">स्‍टेकहोल्‍डरों </w:t>
      </w:r>
      <w:r w:rsidRPr="00523FB9">
        <w:rPr>
          <w:rFonts w:ascii="Mangal"/>
          <w:cs/>
        </w:rPr>
        <w:t>से सुझाव आमंत्रित करना</w:t>
      </w:r>
      <w:r w:rsidRPr="00523FB9">
        <w:rPr>
          <w:rFonts w:ascii="Mangal"/>
        </w:rPr>
        <w:t xml:space="preserve"> I</w:t>
      </w:r>
    </w:p>
    <w:p w:rsidR="00A724AF" w:rsidRPr="00523FB9" w:rsidRDefault="00A724AF" w:rsidP="00A724AF">
      <w:pPr>
        <w:autoSpaceDE w:val="0"/>
        <w:autoSpaceDN w:val="0"/>
        <w:adjustRightInd w:val="0"/>
        <w:spacing w:after="200"/>
        <w:ind w:right="180"/>
        <w:jc w:val="both"/>
        <w:rPr>
          <w:rFonts w:ascii="Mangal" w:hint="cs"/>
        </w:rPr>
      </w:pPr>
      <w:r w:rsidRPr="00523FB9">
        <w:rPr>
          <w:rFonts w:ascii="Mangal"/>
          <w:cs/>
        </w:rPr>
        <w:t>(3)</w:t>
      </w:r>
      <w:r w:rsidRPr="00523FB9">
        <w:rPr>
          <w:rFonts w:ascii="Mangal"/>
          <w:cs/>
        </w:rPr>
        <w:tab/>
        <w:t>बच्चों के समग्र विकास के लिये पाठ्यचर्या सिद्धांतों की मैंपिंग</w:t>
      </w:r>
      <w:r w:rsidRPr="00523FB9">
        <w:rPr>
          <w:rFonts w:ascii="Mangal"/>
        </w:rPr>
        <w:t xml:space="preserve">, </w:t>
      </w:r>
      <w:r w:rsidRPr="00523FB9">
        <w:rPr>
          <w:rFonts w:ascii="Mangal"/>
          <w:cs/>
        </w:rPr>
        <w:t>जीवन कौशल</w:t>
      </w:r>
      <w:r>
        <w:rPr>
          <w:rFonts w:ascii="Mangal"/>
          <w:cs/>
        </w:rPr>
        <w:t>ों</w:t>
      </w:r>
      <w:r w:rsidRPr="00523FB9">
        <w:rPr>
          <w:rFonts w:ascii="Mangal"/>
          <w:cs/>
        </w:rPr>
        <w:t xml:space="preserve"> और मूल्यों के माध्यम से प्रायोगिक शिक्षा हेतु कार्यढाँचा तैयार करना</w:t>
      </w:r>
      <w:r>
        <w:rPr>
          <w:rFonts w:ascii="Mangal" w:hAnsi="Mangal"/>
          <w:cs/>
        </w:rPr>
        <w:t>।</w:t>
      </w:r>
      <w:r w:rsidRPr="00523FB9">
        <w:rPr>
          <w:rFonts w:ascii="Mangal"/>
        </w:rPr>
        <w:t xml:space="preserve"> </w:t>
      </w:r>
    </w:p>
    <w:p w:rsidR="00A724AF" w:rsidRDefault="00A724AF" w:rsidP="00A724AF">
      <w:pPr>
        <w:autoSpaceDE w:val="0"/>
        <w:autoSpaceDN w:val="0"/>
        <w:adjustRightInd w:val="0"/>
        <w:ind w:right="187"/>
        <w:jc w:val="both"/>
        <w:rPr>
          <w:rFonts w:ascii="Mangal" w:hint="cs"/>
        </w:rPr>
      </w:pPr>
      <w:r w:rsidRPr="00523FB9">
        <w:rPr>
          <w:rFonts w:ascii="Mangal" w:hint="cs"/>
          <w:cs/>
        </w:rPr>
        <w:tab/>
        <w:t xml:space="preserve">मानव संसाधन विकास मंत्रालय की वेबसाइट के माध्‍यम से </w:t>
      </w:r>
      <w:r>
        <w:rPr>
          <w:rFonts w:ascii="Mangal" w:hint="cs"/>
          <w:cs/>
        </w:rPr>
        <w:t xml:space="preserve">दिनांक 05.03.2018 </w:t>
      </w:r>
      <w:r w:rsidRPr="00523FB9">
        <w:rPr>
          <w:rFonts w:ascii="Mangal" w:hint="cs"/>
          <w:cs/>
        </w:rPr>
        <w:t xml:space="preserve">विभिन्‍न </w:t>
      </w:r>
      <w:r>
        <w:rPr>
          <w:rFonts w:ascii="Mangal" w:hint="cs"/>
          <w:cs/>
        </w:rPr>
        <w:t>स्‍टेकहोल्‍डरों से</w:t>
      </w:r>
      <w:r w:rsidRPr="00523FB9">
        <w:rPr>
          <w:rFonts w:ascii="Mangal" w:hint="cs"/>
          <w:cs/>
        </w:rPr>
        <w:t xml:space="preserve"> सुझाव आमंत्रित किए गए है</w:t>
      </w:r>
      <w:r>
        <w:rPr>
          <w:rFonts w:ascii="Mangal" w:hint="cs"/>
          <w:cs/>
        </w:rPr>
        <w:t>ं</w:t>
      </w:r>
      <w:r w:rsidRPr="00523FB9">
        <w:rPr>
          <w:rFonts w:ascii="Mangal" w:hint="cs"/>
          <w:cs/>
        </w:rPr>
        <w:t xml:space="preserve">। </w:t>
      </w:r>
      <w:r>
        <w:rPr>
          <w:rFonts w:ascii="Mangal" w:hint="cs"/>
          <w:cs/>
        </w:rPr>
        <w:t xml:space="preserve">ये </w:t>
      </w:r>
      <w:r w:rsidRPr="00523FB9">
        <w:rPr>
          <w:rFonts w:ascii="Mangal" w:hint="cs"/>
          <w:cs/>
        </w:rPr>
        <w:t>सुझाव 6 अप्रैल</w:t>
      </w:r>
      <w:r w:rsidRPr="00523FB9">
        <w:rPr>
          <w:rFonts w:ascii="Mangal" w:hint="cs"/>
        </w:rPr>
        <w:t>,</w:t>
      </w:r>
      <w:r w:rsidRPr="00523FB9">
        <w:rPr>
          <w:rFonts w:ascii="Mangal" w:hint="cs"/>
          <w:cs/>
        </w:rPr>
        <w:t xml:space="preserve"> 2018 तक दिए जा सकते है</w:t>
      </w:r>
      <w:r>
        <w:rPr>
          <w:rFonts w:ascii="Mangal" w:hint="cs"/>
          <w:cs/>
        </w:rPr>
        <w:t>ं</w:t>
      </w:r>
      <w:r w:rsidRPr="00523FB9">
        <w:rPr>
          <w:rFonts w:ascii="Mangal" w:hint="cs"/>
          <w:cs/>
        </w:rPr>
        <w:t>। एनसीईआरटी ने समाचार-पत्रों में विज्ञापन भी दिया है</w:t>
      </w:r>
      <w:r w:rsidRPr="00523FB9">
        <w:rPr>
          <w:rFonts w:ascii="Mangal" w:hint="cs"/>
        </w:rPr>
        <w:t>,</w:t>
      </w:r>
      <w:r>
        <w:rPr>
          <w:rFonts w:ascii="Mangal" w:hint="cs"/>
          <w:cs/>
        </w:rPr>
        <w:t xml:space="preserve"> जिसमें</w:t>
      </w:r>
      <w:r w:rsidRPr="00523FB9">
        <w:rPr>
          <w:rFonts w:ascii="Mangal" w:hint="cs"/>
          <w:cs/>
        </w:rPr>
        <w:t xml:space="preserve"> </w:t>
      </w:r>
      <w:r>
        <w:rPr>
          <w:rFonts w:ascii="Mangal" w:hint="cs"/>
          <w:cs/>
        </w:rPr>
        <w:t xml:space="preserve">स्‍टेकहोल्‍डरों </w:t>
      </w:r>
      <w:r w:rsidRPr="00523FB9">
        <w:rPr>
          <w:rFonts w:ascii="Mangal" w:hint="cs"/>
          <w:cs/>
        </w:rPr>
        <w:t>को पाठ्यचर्या भार को युक्तिसंगत बनाने पर अपने सुझाव भेजने हेतु एमएचआरडी की वेबसाइट के बारे में बताया गया है।</w:t>
      </w:r>
    </w:p>
    <w:p w:rsidR="00A724AF" w:rsidRDefault="00A724AF" w:rsidP="00A724AF">
      <w:pPr>
        <w:autoSpaceDE w:val="0"/>
        <w:autoSpaceDN w:val="0"/>
        <w:adjustRightInd w:val="0"/>
        <w:ind w:right="187"/>
        <w:jc w:val="both"/>
        <w:rPr>
          <w:rFonts w:ascii="Mangal" w:hint="cs"/>
        </w:rPr>
      </w:pPr>
    </w:p>
    <w:p w:rsidR="00A724AF" w:rsidRDefault="00A724AF" w:rsidP="00A724AF">
      <w:pPr>
        <w:autoSpaceDE w:val="0"/>
        <w:autoSpaceDN w:val="0"/>
        <w:adjustRightInd w:val="0"/>
        <w:ind w:right="187"/>
        <w:jc w:val="both"/>
        <w:rPr>
          <w:rFonts w:ascii="Mangal" w:hint="cs"/>
        </w:rPr>
      </w:pPr>
      <w:r>
        <w:rPr>
          <w:rFonts w:ascii="Mangal" w:hint="cs"/>
          <w:cs/>
        </w:rPr>
        <w:t>(ख): नि:शुल्‍क और अनिवार्य बाल शिक्षा का अधिकार (दूसरा संशोधन) विधेयक</w:t>
      </w:r>
      <w:r>
        <w:rPr>
          <w:rFonts w:ascii="Mangal" w:hint="cs"/>
        </w:rPr>
        <w:t>,</w:t>
      </w:r>
      <w:r>
        <w:rPr>
          <w:rFonts w:ascii="Mangal" w:hint="cs"/>
          <w:cs/>
        </w:rPr>
        <w:t xml:space="preserve"> 2017 दिनांक 11 अगस्‍त</w:t>
      </w:r>
      <w:r>
        <w:rPr>
          <w:rFonts w:ascii="Mangal" w:hint="cs"/>
        </w:rPr>
        <w:t>,</w:t>
      </w:r>
      <w:r>
        <w:rPr>
          <w:rFonts w:ascii="Mangal" w:hint="cs"/>
          <w:cs/>
        </w:rPr>
        <w:t xml:space="preserve"> 2017 को लोक सभा में प्रस्‍तुत किया गया है और यह सदन में लंबित है। यह विधेयक आरटीई अधिनियम</w:t>
      </w:r>
      <w:r>
        <w:rPr>
          <w:rFonts w:ascii="Mangal" w:hint="cs"/>
        </w:rPr>
        <w:t>,</w:t>
      </w:r>
      <w:r>
        <w:rPr>
          <w:rFonts w:ascii="Mangal" w:hint="cs"/>
          <w:cs/>
        </w:rPr>
        <w:t xml:space="preserve"> 2009 की धारा 16 में संशोधन की मांग करता है। यह प्रत्‍येक शैक्षिक सत्र के अंत में पांचवी और आठवीं कक्षा की नियमित परीक्षा की व्‍यवस्‍था करता है। प्रस्‍तावित संशोधन के अनुसार</w:t>
      </w:r>
      <w:r>
        <w:rPr>
          <w:rFonts w:ascii="Mangal" w:hint="cs"/>
        </w:rPr>
        <w:t>,</w:t>
      </w:r>
      <w:r>
        <w:rPr>
          <w:rFonts w:ascii="Mangal" w:hint="cs"/>
          <w:cs/>
        </w:rPr>
        <w:t xml:space="preserve"> यदि कोई बालक उपरोक्‍त परीक्षा में असफल होता है</w:t>
      </w:r>
      <w:r>
        <w:rPr>
          <w:rFonts w:ascii="Mangal" w:hint="cs"/>
        </w:rPr>
        <w:t>,</w:t>
      </w:r>
      <w:r>
        <w:rPr>
          <w:rFonts w:ascii="Mangal" w:hint="cs"/>
          <w:cs/>
        </w:rPr>
        <w:t xml:space="preserve"> तो उसे परीक्षा के परिणाम की घोषणा के दो महीने की अवधि के भीतर पुन: परीक्षा हेतु अतिरिक्‍त निर्देश और अवसर की स्‍वीकृति दी जाएगी। यदि कोई बालक दूसरी कोशिश में असफल हो जाता है तो संबंधित सरकार उस बालक को कक्षा पाचंवी अथवा कक्षा आठवी अथवा दोनों कक्षाओं में</w:t>
      </w:r>
      <w:r>
        <w:rPr>
          <w:rFonts w:ascii="Mangal" w:hint="cs"/>
        </w:rPr>
        <w:t>,</w:t>
      </w:r>
      <w:r>
        <w:rPr>
          <w:rFonts w:ascii="Mangal" w:hint="cs"/>
          <w:cs/>
        </w:rPr>
        <w:t xml:space="preserve"> इस तरह से एवं ऐसी शर्तों के अध्‍यधीन जो निर्धारित की जा सकती है</w:t>
      </w:r>
      <w:r>
        <w:rPr>
          <w:rFonts w:ascii="Mangal" w:hint="cs"/>
        </w:rPr>
        <w:t>,</w:t>
      </w:r>
      <w:r>
        <w:rPr>
          <w:rFonts w:ascii="Mangal" w:hint="cs"/>
          <w:cs/>
        </w:rPr>
        <w:t xml:space="preserve"> में रोककर रखा जा सकता है। संबंधित सरकार उस छात्र को प्राथमिक शिक्षा पूरी होने तक किसी कक्षा में नहीं रोकने का भी निर्णय ले सकती है। इसके अतिरिक्‍त</w:t>
      </w:r>
      <w:r>
        <w:rPr>
          <w:rFonts w:ascii="Mangal" w:hint="cs"/>
        </w:rPr>
        <w:t>,</w:t>
      </w:r>
      <w:r>
        <w:rPr>
          <w:rFonts w:ascii="Mangal" w:hint="cs"/>
          <w:cs/>
        </w:rPr>
        <w:t xml:space="preserve"> किसी भी बालक को प्रारंभिक शिक्षा पूरी होने तक स्‍कूल से निष्‍काषित नहीं किया जाएगा।</w:t>
      </w:r>
    </w:p>
    <w:p w:rsidR="00A724AF" w:rsidRDefault="00A724AF" w:rsidP="00A724AF">
      <w:pPr>
        <w:autoSpaceDE w:val="0"/>
        <w:autoSpaceDN w:val="0"/>
        <w:adjustRightInd w:val="0"/>
        <w:ind w:right="187"/>
        <w:jc w:val="both"/>
        <w:rPr>
          <w:rFonts w:ascii="Mangal" w:hAnsi="Mangal"/>
          <w:b/>
          <w:bCs/>
        </w:rPr>
      </w:pPr>
    </w:p>
    <w:p w:rsidR="00E14192" w:rsidRDefault="00A724AF"/>
    <w:sectPr w:rsidR="00E14192" w:rsidSect="00363D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24AF"/>
    <w:rsid w:val="00363DE4"/>
    <w:rsid w:val="00507F9D"/>
    <w:rsid w:val="00A724AF"/>
    <w:rsid w:val="00CB74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AF"/>
    <w:pPr>
      <w:spacing w:after="0" w:line="240" w:lineRule="auto"/>
    </w:pPr>
    <w:rPr>
      <w:rFonts w:ascii="Times New Roman" w:eastAsia="Batang" w:hAnsi="Times New Roman" w:cs="Mangal"/>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A724AF"/>
    <w:pPr>
      <w:spacing w:after="160" w:line="240" w:lineRule="exact"/>
    </w:pPr>
    <w:rPr>
      <w:rFonts w:ascii="Arial" w:eastAsia="Times New Roman" w:hAnsi="Arial" w:cs="Times New Roman"/>
      <w:sz w:val="20"/>
      <w:szCs w:val="20"/>
      <w:lang w:val="en-US" w:eastAsia="en-US" w:bidi="ar-SA"/>
    </w:rPr>
  </w:style>
  <w:style w:type="paragraph" w:customStyle="1" w:styleId="CharChar1368">
    <w:name w:val="(文字) (文字) Char (文字) (文字) Char1368"/>
    <w:basedOn w:val="Normal"/>
    <w:rsid w:val="00A724AF"/>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Company>Hewlett-Packard Company</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2018-03-22T05:23:00Z</dcterms:created>
  <dcterms:modified xsi:type="dcterms:W3CDTF">2018-03-22T05:23:00Z</dcterms:modified>
</cp:coreProperties>
</file>