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AA" w:rsidRDefault="00EC75AA" w:rsidP="00EC75AA">
      <w:pPr>
        <w:jc w:val="center"/>
        <w:rPr>
          <w:b/>
          <w:bCs/>
          <w:cs/>
        </w:rPr>
      </w:pPr>
      <w:r>
        <w:rPr>
          <w:b/>
          <w:bCs/>
          <w:cs/>
        </w:rPr>
        <w:t>भारत सरकार</w:t>
      </w:r>
    </w:p>
    <w:p w:rsidR="00EC75AA" w:rsidRDefault="00EC75AA" w:rsidP="00EC75AA">
      <w:pPr>
        <w:jc w:val="center"/>
        <w:rPr>
          <w:rFonts w:ascii="Mangal" w:hAnsi="Mangal"/>
        </w:rPr>
      </w:pPr>
      <w:r>
        <w:rPr>
          <w:rFonts w:ascii="Mangal" w:hAnsi="Mangal"/>
          <w:cs/>
        </w:rPr>
        <w:t>मानव संसाधन विकास मंत्रालय</w:t>
      </w:r>
    </w:p>
    <w:p w:rsidR="00EC75AA" w:rsidRDefault="00EC75AA" w:rsidP="00EC75AA">
      <w:pPr>
        <w:jc w:val="center"/>
        <w:rPr>
          <w:rFonts w:ascii="Mangal" w:hAnsi="Mangal" w:hint="cs"/>
        </w:rPr>
      </w:pPr>
      <w:r>
        <w:rPr>
          <w:rFonts w:ascii="Mangal" w:hAnsi="Mangal"/>
          <w:cs/>
        </w:rPr>
        <w:t xml:space="preserve">उच्‍चतर शिक्षा विभाग </w:t>
      </w:r>
    </w:p>
    <w:p w:rsidR="00EC75AA" w:rsidRDefault="00EC75AA" w:rsidP="00EC75AA">
      <w:pPr>
        <w:jc w:val="center"/>
        <w:rPr>
          <w:rFonts w:ascii="Mangal" w:hAnsi="Mangal" w:hint="cs"/>
        </w:rPr>
      </w:pPr>
    </w:p>
    <w:p w:rsidR="00EC75AA" w:rsidRDefault="00EC75AA" w:rsidP="00EC75AA">
      <w:pPr>
        <w:jc w:val="center"/>
        <w:rPr>
          <w:rFonts w:ascii="Mangal" w:hAnsi="Mangal"/>
          <w:b/>
          <w:bCs/>
          <w:cs/>
          <w:lang w:val="en-US"/>
        </w:rPr>
      </w:pPr>
      <w:r>
        <w:rPr>
          <w:rFonts w:ascii="Mangal" w:hAnsi="Mangal"/>
          <w:b/>
          <w:bCs/>
          <w:cs/>
        </w:rPr>
        <w:t>राज्‍य सभा</w:t>
      </w:r>
    </w:p>
    <w:p w:rsidR="00EC75AA" w:rsidRDefault="00EC75AA" w:rsidP="00EC75AA">
      <w:pPr>
        <w:tabs>
          <w:tab w:val="left" w:pos="2622"/>
          <w:tab w:val="center" w:pos="4620"/>
        </w:tabs>
        <w:jc w:val="center"/>
        <w:rPr>
          <w:rFonts w:ascii="Mangal" w:hAnsi="Mangal"/>
          <w:lang w:val="en-US"/>
        </w:rPr>
      </w:pPr>
      <w:r>
        <w:rPr>
          <w:rFonts w:ascii="Mangal" w:hAnsi="Mangal"/>
          <w:cs/>
        </w:rPr>
        <w:t xml:space="preserve">अतारांकित प्रश्‍न संख्‍या: </w:t>
      </w:r>
      <w:r>
        <w:rPr>
          <w:rFonts w:ascii="Mangal" w:hAnsi="Mangal"/>
        </w:rPr>
        <w:t xml:space="preserve">3114 </w:t>
      </w:r>
    </w:p>
    <w:p w:rsidR="00EC75AA" w:rsidRDefault="00EC75AA" w:rsidP="00EC75AA">
      <w:pPr>
        <w:tabs>
          <w:tab w:val="left" w:pos="2690"/>
          <w:tab w:val="center" w:pos="4801"/>
        </w:tabs>
        <w:jc w:val="center"/>
        <w:rPr>
          <w:rFonts w:ascii="Mangal" w:hAnsi="Mangal"/>
        </w:rPr>
      </w:pPr>
      <w:r>
        <w:rPr>
          <w:rFonts w:ascii="Mangal" w:hAnsi="Mangal"/>
          <w:cs/>
        </w:rPr>
        <w:t>उत्‍तर देने की तारीख: 22.03.2018</w:t>
      </w:r>
    </w:p>
    <w:p w:rsidR="00EC75AA" w:rsidRDefault="00EC75AA" w:rsidP="00EC75AA">
      <w:pPr>
        <w:tabs>
          <w:tab w:val="left" w:pos="2690"/>
          <w:tab w:val="center" w:pos="4801"/>
        </w:tabs>
        <w:jc w:val="center"/>
        <w:rPr>
          <w:rFonts w:ascii="Mangal" w:hAnsi="Mangal"/>
          <w:sz w:val="10"/>
          <w:szCs w:val="10"/>
        </w:rPr>
      </w:pPr>
    </w:p>
    <w:p w:rsidR="00EC75AA" w:rsidRDefault="00EC75AA" w:rsidP="00EC75AA">
      <w:pPr>
        <w:tabs>
          <w:tab w:val="center" w:pos="4153"/>
          <w:tab w:val="left" w:pos="6610"/>
        </w:tabs>
        <w:jc w:val="center"/>
        <w:rPr>
          <w:rFonts w:hint="cs"/>
          <w:b/>
          <w:bCs/>
          <w:lang w:val="en-US"/>
        </w:rPr>
      </w:pPr>
      <w:r>
        <w:rPr>
          <w:b/>
          <w:bCs/>
          <w:cs/>
          <w:lang w:val="en-US"/>
        </w:rPr>
        <w:t>महात्मा गांधी अन्तरराष्ट्रीय हिन्दी विश्वविद्यालय द्वारा उपयोग की गई निधि</w:t>
      </w:r>
    </w:p>
    <w:p w:rsidR="00EC75AA" w:rsidRDefault="00EC75AA" w:rsidP="00EC75AA">
      <w:pPr>
        <w:tabs>
          <w:tab w:val="center" w:pos="4153"/>
          <w:tab w:val="left" w:pos="6610"/>
        </w:tabs>
        <w:jc w:val="center"/>
        <w:rPr>
          <w:rFonts w:hint="cs"/>
          <w:b/>
          <w:bCs/>
          <w:lang w:val="en-US"/>
        </w:rPr>
      </w:pPr>
    </w:p>
    <w:p w:rsidR="00EC75AA" w:rsidRDefault="00EC75AA" w:rsidP="00EC75AA">
      <w:pPr>
        <w:tabs>
          <w:tab w:val="center" w:pos="4153"/>
          <w:tab w:val="left" w:pos="6610"/>
        </w:tabs>
        <w:jc w:val="both"/>
        <w:rPr>
          <w:sz w:val="10"/>
          <w:szCs w:val="10"/>
          <w:lang w:val="en-US"/>
        </w:rPr>
      </w:pPr>
    </w:p>
    <w:p w:rsidR="00EC75AA" w:rsidRDefault="00EC75AA" w:rsidP="00EC75AA">
      <w:pPr>
        <w:tabs>
          <w:tab w:val="center" w:pos="4153"/>
          <w:tab w:val="left" w:pos="6610"/>
        </w:tabs>
        <w:jc w:val="both"/>
        <w:rPr>
          <w:b/>
          <w:bCs/>
          <w:lang w:val="en-US"/>
        </w:rPr>
      </w:pPr>
      <w:r>
        <w:rPr>
          <w:b/>
          <w:bCs/>
          <w:cs/>
          <w:lang w:val="en-US"/>
        </w:rPr>
        <w:t xml:space="preserve">3114. श्री विवेक गुप्ताः </w:t>
      </w:r>
    </w:p>
    <w:p w:rsidR="00EC75AA" w:rsidRDefault="00EC75AA" w:rsidP="00EC75AA">
      <w:pPr>
        <w:tabs>
          <w:tab w:val="center" w:pos="4153"/>
          <w:tab w:val="left" w:pos="6610"/>
        </w:tabs>
        <w:jc w:val="both"/>
        <w:rPr>
          <w:sz w:val="10"/>
          <w:szCs w:val="10"/>
          <w:lang w:val="en-US"/>
        </w:rPr>
      </w:pPr>
    </w:p>
    <w:p w:rsidR="00EC75AA" w:rsidRDefault="00EC75AA" w:rsidP="00EC75AA">
      <w:pPr>
        <w:tabs>
          <w:tab w:val="center" w:pos="4153"/>
          <w:tab w:val="left" w:pos="6610"/>
        </w:tabs>
        <w:jc w:val="both"/>
        <w:rPr>
          <w:lang w:val="en-US"/>
        </w:rPr>
      </w:pPr>
      <w:r>
        <w:rPr>
          <w:cs/>
          <w:lang w:val="en-US"/>
        </w:rPr>
        <w:t xml:space="preserve">     क्या मानव संसाधन विकास मंत्री यह बताने की कृपा करेंगे किः</w:t>
      </w:r>
    </w:p>
    <w:p w:rsidR="00EC75AA" w:rsidRDefault="00EC75AA" w:rsidP="00EC75AA">
      <w:pPr>
        <w:tabs>
          <w:tab w:val="center" w:pos="4153"/>
          <w:tab w:val="left" w:pos="6610"/>
        </w:tabs>
        <w:jc w:val="both"/>
        <w:rPr>
          <w:sz w:val="10"/>
          <w:szCs w:val="10"/>
          <w:lang w:val="en-US"/>
        </w:rPr>
      </w:pPr>
    </w:p>
    <w:p w:rsidR="00EC75AA" w:rsidRDefault="00EC75AA" w:rsidP="00EC75AA">
      <w:pPr>
        <w:tabs>
          <w:tab w:val="center" w:pos="4153"/>
          <w:tab w:val="left" w:pos="6610"/>
        </w:tabs>
        <w:jc w:val="both"/>
        <w:rPr>
          <w:lang w:val="en-US"/>
        </w:rPr>
      </w:pPr>
      <w:r>
        <w:rPr>
          <w:cs/>
          <w:lang w:val="en-US"/>
        </w:rPr>
        <w:t>(क) क्या यह सच है कि वर्ष 2015-16 के दौरान महात्मा गांधी अन्तरराष्ट्रीय हिन्दी विश्वविद्यालय द्वारा अपनी कुल योजना निधि में से सिर्फ 31 प्रतिशत राशि का ही उपयोग किया गया है</w:t>
      </w:r>
      <w:r>
        <w:rPr>
          <w:lang w:val="en-US"/>
        </w:rPr>
        <w:t>;</w:t>
      </w:r>
    </w:p>
    <w:p w:rsidR="00EC75AA" w:rsidRDefault="00EC75AA" w:rsidP="00EC75AA">
      <w:pPr>
        <w:tabs>
          <w:tab w:val="center" w:pos="4153"/>
          <w:tab w:val="left" w:pos="6610"/>
        </w:tabs>
        <w:jc w:val="both"/>
        <w:rPr>
          <w:lang w:val="en-US"/>
        </w:rPr>
      </w:pPr>
      <w:r>
        <w:rPr>
          <w:cs/>
          <w:lang w:val="en-US"/>
        </w:rPr>
        <w:t>(ख) यदि हां</w:t>
      </w:r>
      <w:r>
        <w:rPr>
          <w:lang w:val="en-US"/>
        </w:rPr>
        <w:t xml:space="preserve">, </w:t>
      </w:r>
      <w:r>
        <w:rPr>
          <w:cs/>
          <w:lang w:val="en-US"/>
        </w:rPr>
        <w:t>तो इसके क्या कारण हैं और अनुदान की उपयोगिता में सुधार करने के लिए सरकार द्वारा क्या उपाय किये गए हैं</w:t>
      </w:r>
      <w:r>
        <w:rPr>
          <w:lang w:val="en-US"/>
        </w:rPr>
        <w:t>;</w:t>
      </w:r>
    </w:p>
    <w:p w:rsidR="00EC75AA" w:rsidRDefault="00EC75AA" w:rsidP="00EC75AA">
      <w:pPr>
        <w:tabs>
          <w:tab w:val="center" w:pos="4153"/>
          <w:tab w:val="left" w:pos="6610"/>
        </w:tabs>
        <w:jc w:val="both"/>
        <w:rPr>
          <w:lang w:val="en-US"/>
        </w:rPr>
      </w:pPr>
      <w:r>
        <w:rPr>
          <w:cs/>
          <w:lang w:val="en-US"/>
        </w:rPr>
        <w:t>(ग) अनुसंधान में एमजीएएचवी के व्यय के संबंध में ब्यौरे क्या हैं</w:t>
      </w:r>
      <w:r>
        <w:rPr>
          <w:lang w:val="en-US"/>
        </w:rPr>
        <w:t xml:space="preserve">; </w:t>
      </w:r>
      <w:r>
        <w:rPr>
          <w:cs/>
          <w:lang w:val="en-US"/>
        </w:rPr>
        <w:t>और</w:t>
      </w:r>
    </w:p>
    <w:p w:rsidR="00EC75AA" w:rsidRDefault="00EC75AA" w:rsidP="00EC75AA">
      <w:pPr>
        <w:tabs>
          <w:tab w:val="center" w:pos="4153"/>
          <w:tab w:val="left" w:pos="6610"/>
        </w:tabs>
        <w:jc w:val="both"/>
        <w:rPr>
          <w:lang w:val="en-US"/>
        </w:rPr>
      </w:pPr>
      <w:r>
        <w:rPr>
          <w:cs/>
          <w:lang w:val="en-US"/>
        </w:rPr>
        <w:t>(घ) क्या यह भी सच है कि किसी भी अनुदान को पूंजीगत व्यय पर खर्च नहीं किया गया और यदि हां</w:t>
      </w:r>
      <w:r>
        <w:rPr>
          <w:lang w:val="en-US"/>
        </w:rPr>
        <w:t xml:space="preserve">, </w:t>
      </w:r>
      <w:r>
        <w:rPr>
          <w:cs/>
          <w:lang w:val="en-US"/>
        </w:rPr>
        <w:t>तो इसके क्या कारण हैं</w:t>
      </w:r>
      <w:r>
        <w:rPr>
          <w:lang w:val="en-US"/>
        </w:rPr>
        <w:t>?</w:t>
      </w:r>
    </w:p>
    <w:p w:rsidR="00EC75AA" w:rsidRDefault="00EC75AA" w:rsidP="00EC75AA">
      <w:pPr>
        <w:jc w:val="center"/>
        <w:rPr>
          <w:b/>
          <w:bCs/>
        </w:rPr>
      </w:pPr>
      <w:r>
        <w:rPr>
          <w:rFonts w:ascii="Mangal" w:hAnsi="Mangal"/>
          <w:b/>
          <w:bCs/>
          <w:cs/>
        </w:rPr>
        <w:t>उत्तर</w:t>
      </w:r>
    </w:p>
    <w:p w:rsidR="00EC75AA" w:rsidRDefault="00EC75AA" w:rsidP="00EC75AA">
      <w:pPr>
        <w:jc w:val="center"/>
        <w:rPr>
          <w:rFonts w:ascii="Mangal" w:hAnsi="Mangal"/>
          <w:b/>
          <w:bCs/>
        </w:rPr>
      </w:pPr>
      <w:r>
        <w:rPr>
          <w:rFonts w:ascii="Mangal" w:hAnsi="Mangal"/>
          <w:b/>
          <w:bCs/>
          <w:cs/>
        </w:rPr>
        <w:t>मानव</w:t>
      </w:r>
      <w:r>
        <w:rPr>
          <w:rFonts w:hint="cs"/>
          <w:b/>
          <w:bCs/>
          <w:cs/>
        </w:rPr>
        <w:t xml:space="preserve"> </w:t>
      </w:r>
      <w:r>
        <w:rPr>
          <w:rFonts w:ascii="Mangal" w:hAnsi="Mangal"/>
          <w:b/>
          <w:bCs/>
          <w:cs/>
        </w:rPr>
        <w:t>संसाधन</w:t>
      </w:r>
      <w:r>
        <w:rPr>
          <w:rFonts w:hint="cs"/>
          <w:b/>
          <w:bCs/>
          <w:cs/>
        </w:rPr>
        <w:t xml:space="preserve"> </w:t>
      </w:r>
      <w:r>
        <w:rPr>
          <w:rFonts w:ascii="Mangal" w:hAnsi="Mangal"/>
          <w:b/>
          <w:bCs/>
          <w:cs/>
        </w:rPr>
        <w:t>विकास</w:t>
      </w:r>
      <w:r>
        <w:rPr>
          <w:rFonts w:hint="cs"/>
          <w:b/>
          <w:bCs/>
          <w:cs/>
        </w:rPr>
        <w:t xml:space="preserve"> </w:t>
      </w:r>
      <w:r>
        <w:rPr>
          <w:rFonts w:ascii="Mangal" w:hAnsi="Mangal"/>
          <w:b/>
          <w:bCs/>
          <w:cs/>
        </w:rPr>
        <w:t>मंत्रालय में राज्‍य मंत्री</w:t>
      </w:r>
    </w:p>
    <w:p w:rsidR="00EC75AA" w:rsidRDefault="00EC75AA" w:rsidP="00EC75AA">
      <w:pPr>
        <w:jc w:val="center"/>
        <w:rPr>
          <w:rFonts w:hint="cs"/>
          <w:b/>
          <w:bCs/>
        </w:rPr>
      </w:pPr>
      <w:r>
        <w:rPr>
          <w:b/>
          <w:bCs/>
        </w:rPr>
        <w:t>(</w:t>
      </w:r>
      <w:r>
        <w:rPr>
          <w:rFonts w:ascii="Mangal" w:hAnsi="Mangal"/>
          <w:b/>
          <w:bCs/>
          <w:cs/>
        </w:rPr>
        <w:t>डॉ. सत्‍य पाल सिंह</w:t>
      </w:r>
      <w:r>
        <w:rPr>
          <w:b/>
          <w:bCs/>
        </w:rPr>
        <w:t>)</w:t>
      </w:r>
    </w:p>
    <w:p w:rsidR="00EC75AA" w:rsidRDefault="00EC75AA" w:rsidP="00EC75AA">
      <w:pPr>
        <w:jc w:val="both"/>
      </w:pPr>
      <w:r>
        <w:rPr>
          <w:cs/>
        </w:rPr>
        <w:t>(क) और (ख): विश्‍वविद्यालय अनुदान आयोग (यूजीसी) ने सूचित किया है कि वर्ष 2015-16 के दौरान</w:t>
      </w:r>
      <w:r>
        <w:t>,</w:t>
      </w:r>
      <w:r>
        <w:rPr>
          <w:cs/>
        </w:rPr>
        <w:t xml:space="preserve"> सामान्‍य विकास सहायता</w:t>
      </w:r>
      <w:r>
        <w:t>,</w:t>
      </w:r>
      <w:r>
        <w:rPr>
          <w:cs/>
        </w:rPr>
        <w:t xml:space="preserve"> बी.वॉक कार्यक्रम और सामुदायिक कॉलेज योजना के तहत महात्‍मा गांधी अंतरराष्‍ट्रीय हिन्‍दी विश्‍वविद्यालय (एमजीएएचवी) को 39.48 करोड़ रूपये की राशि जारी गई थी। एमजीएएचवी ने सूचित किया है कि वर्ष 2015-16 के दौरान 23.77 करोड़ रूपये का व्‍यय हुआ था</w:t>
      </w:r>
      <w:r>
        <w:t>,</w:t>
      </w:r>
      <w:r>
        <w:rPr>
          <w:cs/>
        </w:rPr>
        <w:t xml:space="preserve"> जो वर्ष 2015-16 के दौरान जारी अनुदान का 60</w:t>
      </w:r>
      <w:r>
        <w:rPr>
          <w:lang w:val="en-US"/>
        </w:rPr>
        <w:t>%</w:t>
      </w:r>
      <w:r>
        <w:rPr>
          <w:cs/>
        </w:rPr>
        <w:t xml:space="preserve"> है। </w:t>
      </w:r>
    </w:p>
    <w:p w:rsidR="00EC75AA" w:rsidRDefault="00EC75AA" w:rsidP="00EC75AA">
      <w:pPr>
        <w:jc w:val="both"/>
        <w:rPr>
          <w:sz w:val="10"/>
          <w:szCs w:val="10"/>
        </w:rPr>
      </w:pPr>
    </w:p>
    <w:p w:rsidR="00EC75AA" w:rsidRDefault="00EC75AA" w:rsidP="00EC75AA">
      <w:pPr>
        <w:jc w:val="both"/>
      </w:pPr>
      <w:r>
        <w:rPr>
          <w:cs/>
        </w:rPr>
        <w:t xml:space="preserve">(ग): यूजीसी एमजीएएचवी सहित सभी केंद्रीय विश्‍वविद्यालय को गैर-नेट फैलोशिप के तहत अनुसंधान को बढ़ावा देने के लिए निधियां जारी करता है और इस योजना के तहत एमजीएएचवी ने 10.45 करोड़ रूपये की राशि व्‍यय की है। </w:t>
      </w:r>
    </w:p>
    <w:p w:rsidR="00EC75AA" w:rsidRDefault="00EC75AA" w:rsidP="00EC75AA">
      <w:pPr>
        <w:jc w:val="both"/>
        <w:rPr>
          <w:sz w:val="10"/>
          <w:szCs w:val="10"/>
        </w:rPr>
      </w:pPr>
    </w:p>
    <w:p w:rsidR="00EC75AA" w:rsidRDefault="00EC75AA" w:rsidP="00EC75AA">
      <w:pPr>
        <w:jc w:val="both"/>
      </w:pPr>
      <w:r>
        <w:rPr>
          <w:cs/>
        </w:rPr>
        <w:lastRenderedPageBreak/>
        <w:t xml:space="preserve">(घ): यूजीसी ने सूचित किया है कि </w:t>
      </w:r>
      <w:r>
        <w:rPr>
          <w:lang w:val="en-US"/>
        </w:rPr>
        <w:t>XII</w:t>
      </w:r>
      <w:r>
        <w:rPr>
          <w:rFonts w:ascii="Mangal" w:hAnsi="Mangal"/>
          <w:cs/>
          <w:lang w:val="en-US"/>
        </w:rPr>
        <w:t>वीं</w:t>
      </w:r>
      <w:r>
        <w:rPr>
          <w:cs/>
        </w:rPr>
        <w:t xml:space="preserve"> योजना अ‍वधि (2012-17) के दौरान</w:t>
      </w:r>
      <w:r>
        <w:t>,</w:t>
      </w:r>
      <w:r>
        <w:rPr>
          <w:cs/>
        </w:rPr>
        <w:t xml:space="preserve"> विश्‍वविद्यालय द्वारा पूंजीगत परिसंपत्तियों के तहत 80.39 करोड़ रूपये का व्‍यय किया गया है। </w:t>
      </w:r>
    </w:p>
    <w:p w:rsidR="00EC75AA" w:rsidRDefault="00EC75AA" w:rsidP="00EC75AA">
      <w:pPr>
        <w:jc w:val="center"/>
        <w:rPr>
          <w:rFonts w:hint="cs"/>
          <w:b/>
          <w:bCs/>
          <w:sz w:val="16"/>
          <w:szCs w:val="16"/>
          <w:cs/>
        </w:rPr>
      </w:pPr>
      <w:r>
        <w:rPr>
          <w:rFonts w:hint="cs"/>
          <w:b/>
          <w:bCs/>
          <w:sz w:val="16"/>
          <w:szCs w:val="16"/>
          <w:cs/>
        </w:rPr>
        <w:t>*****</w:t>
      </w:r>
    </w:p>
    <w:p w:rsidR="00E14192" w:rsidRDefault="00EC75AA"/>
    <w:sectPr w:rsidR="00E14192" w:rsidSect="00363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75AA"/>
    <w:rsid w:val="00363DE4"/>
    <w:rsid w:val="00507F9D"/>
    <w:rsid w:val="00CB748E"/>
    <w:rsid w:val="00EC75A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AA"/>
    <w:pPr>
      <w:spacing w:after="0" w:line="240" w:lineRule="auto"/>
    </w:pPr>
    <w:rPr>
      <w:rFonts w:ascii="Times New Roman" w:eastAsia="Batang" w:hAnsi="Times New Roman" w:cs="Mangal"/>
      <w:sz w:val="24"/>
      <w:szCs w:val="24"/>
      <w:lang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EC75AA"/>
    <w:pPr>
      <w:spacing w:after="160" w:line="240" w:lineRule="exact"/>
    </w:pPr>
    <w:rPr>
      <w:rFonts w:ascii="Arial" w:eastAsia="Times New Roman" w:hAnsi="Arial" w:cs="Times New Roman"/>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1386</Characters>
  <Application>Microsoft Office Word</Application>
  <DocSecurity>0</DocSecurity>
  <Lines>11</Lines>
  <Paragraphs>3</Paragraphs>
  <ScaleCrop>false</ScaleCrop>
  <Company>Hewlett-Packard Company</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2018-03-22T05:18:00Z</dcterms:created>
  <dcterms:modified xsi:type="dcterms:W3CDTF">2018-03-22T05:18:00Z</dcterms:modified>
</cp:coreProperties>
</file>