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58" w:rsidRPr="00D27252" w:rsidRDefault="00FD0F58" w:rsidP="00FD0F58">
      <w:pPr>
        <w:jc w:val="center"/>
        <w:rPr>
          <w:b/>
          <w:bCs/>
          <w:sz w:val="22"/>
          <w:szCs w:val="22"/>
        </w:rPr>
      </w:pPr>
      <w:r w:rsidRPr="00D27252">
        <w:rPr>
          <w:b/>
          <w:bCs/>
          <w:sz w:val="22"/>
          <w:szCs w:val="22"/>
          <w:cs/>
        </w:rPr>
        <w:t>भारत सरकार</w:t>
      </w:r>
    </w:p>
    <w:p w:rsidR="00FD0F58" w:rsidRPr="00D27252" w:rsidRDefault="00FD0F58" w:rsidP="00FD0F58">
      <w:pPr>
        <w:jc w:val="center"/>
        <w:rPr>
          <w:sz w:val="22"/>
          <w:szCs w:val="22"/>
        </w:rPr>
      </w:pPr>
      <w:r w:rsidRPr="00D27252">
        <w:rPr>
          <w:sz w:val="22"/>
          <w:szCs w:val="22"/>
          <w:cs/>
        </w:rPr>
        <w:t>मानव संसाधन विकास मंत्रालय</w:t>
      </w:r>
    </w:p>
    <w:p w:rsidR="00FD0F58" w:rsidRDefault="00FD0F58" w:rsidP="00FD0F58">
      <w:pPr>
        <w:jc w:val="center"/>
        <w:rPr>
          <w:rFonts w:hint="cs"/>
          <w:sz w:val="22"/>
          <w:szCs w:val="22"/>
        </w:rPr>
      </w:pPr>
      <w:r w:rsidRPr="00D27252">
        <w:rPr>
          <w:sz w:val="22"/>
          <w:szCs w:val="22"/>
          <w:cs/>
        </w:rPr>
        <w:t xml:space="preserve">स्‍कूल शिक्षा एवं साक्षरता विभाग </w:t>
      </w:r>
    </w:p>
    <w:p w:rsidR="00FD0F58" w:rsidRPr="00D27252" w:rsidRDefault="00FD0F58" w:rsidP="00FD0F58">
      <w:pPr>
        <w:jc w:val="center"/>
        <w:rPr>
          <w:rFonts w:hint="cs"/>
          <w:sz w:val="22"/>
          <w:szCs w:val="22"/>
        </w:rPr>
      </w:pPr>
    </w:p>
    <w:p w:rsidR="00FD0F58" w:rsidRPr="00D27252" w:rsidRDefault="00FD0F58" w:rsidP="00FD0F58">
      <w:pPr>
        <w:jc w:val="center"/>
        <w:rPr>
          <w:b/>
          <w:bCs/>
          <w:sz w:val="22"/>
          <w:szCs w:val="22"/>
          <w:lang w:val="en-US"/>
        </w:rPr>
      </w:pPr>
      <w:r w:rsidRPr="00D27252">
        <w:rPr>
          <w:b/>
          <w:bCs/>
          <w:sz w:val="22"/>
          <w:szCs w:val="22"/>
          <w:cs/>
        </w:rPr>
        <w:t>राज्‍य सभा</w:t>
      </w:r>
    </w:p>
    <w:p w:rsidR="00FD0F58" w:rsidRPr="00D27252" w:rsidRDefault="00FD0F58" w:rsidP="00FD0F58">
      <w:pPr>
        <w:tabs>
          <w:tab w:val="left" w:pos="2622"/>
          <w:tab w:val="center" w:pos="4620"/>
        </w:tabs>
        <w:jc w:val="center"/>
        <w:rPr>
          <w:sz w:val="22"/>
          <w:szCs w:val="22"/>
          <w:lang w:val="en-US"/>
        </w:rPr>
      </w:pPr>
      <w:r w:rsidRPr="00D27252">
        <w:rPr>
          <w:sz w:val="22"/>
          <w:szCs w:val="22"/>
          <w:cs/>
        </w:rPr>
        <w:t>अतारांकित प्रश्‍न संख्‍या: 3101</w:t>
      </w:r>
    </w:p>
    <w:p w:rsidR="00FD0F58" w:rsidRDefault="00FD0F58" w:rsidP="00FD0F58">
      <w:pPr>
        <w:jc w:val="center"/>
        <w:rPr>
          <w:rFonts w:hint="cs"/>
          <w:sz w:val="22"/>
          <w:szCs w:val="22"/>
        </w:rPr>
      </w:pPr>
      <w:r w:rsidRPr="00D27252">
        <w:rPr>
          <w:sz w:val="22"/>
          <w:szCs w:val="22"/>
          <w:cs/>
        </w:rPr>
        <w:t xml:space="preserve">उत्‍तर देने की तारीख: </w:t>
      </w:r>
      <w:r w:rsidRPr="00D27252">
        <w:rPr>
          <w:rFonts w:hint="cs"/>
          <w:sz w:val="22"/>
          <w:szCs w:val="22"/>
          <w:cs/>
          <w:lang w:val="en-US"/>
        </w:rPr>
        <w:t>22</w:t>
      </w:r>
      <w:r w:rsidRPr="00D27252">
        <w:rPr>
          <w:sz w:val="22"/>
          <w:szCs w:val="22"/>
          <w:cs/>
        </w:rPr>
        <w:t>.03.2018</w:t>
      </w:r>
    </w:p>
    <w:p w:rsidR="00FD0F58" w:rsidRPr="00D27252" w:rsidRDefault="00FD0F58" w:rsidP="00FD0F58">
      <w:pPr>
        <w:jc w:val="center"/>
        <w:rPr>
          <w:rFonts w:hint="cs"/>
          <w:sz w:val="22"/>
          <w:szCs w:val="22"/>
        </w:rPr>
      </w:pPr>
    </w:p>
    <w:p w:rsidR="00FD0F58" w:rsidRPr="00D27252" w:rsidRDefault="00FD0F58" w:rsidP="00FD0F58">
      <w:pPr>
        <w:jc w:val="center"/>
        <w:rPr>
          <w:sz w:val="6"/>
          <w:szCs w:val="6"/>
        </w:rPr>
      </w:pPr>
      <w:r>
        <w:rPr>
          <w:sz w:val="6"/>
          <w:szCs w:val="6"/>
        </w:rPr>
        <w:t>[</w:t>
      </w:r>
    </w:p>
    <w:p w:rsidR="00FD0F58" w:rsidRPr="00D27252" w:rsidRDefault="00FD0F58" w:rsidP="00FD0F58">
      <w:pPr>
        <w:jc w:val="center"/>
        <w:rPr>
          <w:b/>
          <w:bCs/>
          <w:sz w:val="22"/>
          <w:szCs w:val="22"/>
        </w:rPr>
      </w:pPr>
      <w:r w:rsidRPr="00D27252">
        <w:rPr>
          <w:b/>
          <w:bCs/>
          <w:sz w:val="22"/>
          <w:szCs w:val="22"/>
          <w:cs/>
        </w:rPr>
        <w:t>शिक्षा की वार्षिक स्थिति के प्रतिवेदन में</w:t>
      </w:r>
      <w:r>
        <w:rPr>
          <w:b/>
          <w:bCs/>
          <w:sz w:val="22"/>
          <w:szCs w:val="22"/>
        </w:rPr>
        <w:t xml:space="preserve"> </w:t>
      </w:r>
      <w:r w:rsidRPr="00D27252">
        <w:rPr>
          <w:b/>
          <w:bCs/>
          <w:sz w:val="22"/>
          <w:szCs w:val="22"/>
          <w:cs/>
        </w:rPr>
        <w:t>प्रतिकूल निष्कर्ष</w:t>
      </w:r>
    </w:p>
    <w:p w:rsidR="00FD0F58" w:rsidRPr="00D27252" w:rsidRDefault="00FD0F58" w:rsidP="00FD0F58">
      <w:pPr>
        <w:rPr>
          <w:b/>
          <w:bCs/>
          <w:sz w:val="6"/>
          <w:szCs w:val="6"/>
        </w:rPr>
      </w:pPr>
    </w:p>
    <w:p w:rsidR="00FD0F58" w:rsidRDefault="00FD0F58" w:rsidP="00FD0F58">
      <w:pPr>
        <w:rPr>
          <w:rFonts w:hint="cs"/>
          <w:b/>
          <w:bCs/>
          <w:sz w:val="22"/>
          <w:szCs w:val="22"/>
        </w:rPr>
      </w:pPr>
      <w:r w:rsidRPr="00D27252">
        <w:rPr>
          <w:b/>
          <w:bCs/>
          <w:sz w:val="22"/>
          <w:szCs w:val="22"/>
          <w:cs/>
        </w:rPr>
        <w:t xml:space="preserve">3101. डा॰ आर॰ लक्ष्मणनः </w:t>
      </w:r>
    </w:p>
    <w:p w:rsidR="00FD0F58" w:rsidRPr="00D27252" w:rsidRDefault="00FD0F58" w:rsidP="00FD0F58">
      <w:pPr>
        <w:rPr>
          <w:rFonts w:hint="cs"/>
          <w:b/>
          <w:bCs/>
          <w:sz w:val="22"/>
          <w:szCs w:val="22"/>
        </w:rPr>
      </w:pPr>
    </w:p>
    <w:p w:rsidR="00FD0F58" w:rsidRDefault="00FD0F58" w:rsidP="00FD0F58">
      <w:pPr>
        <w:ind w:firstLine="720"/>
        <w:rPr>
          <w:rFonts w:hint="cs"/>
          <w:sz w:val="22"/>
          <w:szCs w:val="22"/>
        </w:rPr>
      </w:pPr>
      <w:r w:rsidRPr="00D27252">
        <w:rPr>
          <w:sz w:val="22"/>
          <w:szCs w:val="22"/>
          <w:cs/>
        </w:rPr>
        <w:t>क्या मानव संसाधन</w:t>
      </w:r>
      <w:r w:rsidRPr="00D27252">
        <w:rPr>
          <w:rFonts w:hint="cs"/>
          <w:sz w:val="22"/>
          <w:szCs w:val="22"/>
          <w:cs/>
        </w:rPr>
        <w:t xml:space="preserve"> </w:t>
      </w:r>
      <w:r w:rsidRPr="00D27252">
        <w:rPr>
          <w:sz w:val="22"/>
          <w:szCs w:val="22"/>
          <w:cs/>
        </w:rPr>
        <w:t>विकास मंत्री यह बताने की कृपा करेंगे किः</w:t>
      </w:r>
    </w:p>
    <w:p w:rsidR="00FD0F58" w:rsidRPr="00D27252" w:rsidRDefault="00FD0F58" w:rsidP="00FD0F58">
      <w:pPr>
        <w:ind w:firstLine="720"/>
        <w:rPr>
          <w:rFonts w:hint="cs"/>
          <w:sz w:val="22"/>
          <w:szCs w:val="22"/>
        </w:rPr>
      </w:pPr>
    </w:p>
    <w:p w:rsidR="00FD0F58" w:rsidRPr="00D27252" w:rsidRDefault="00FD0F58" w:rsidP="00FD0F58">
      <w:pPr>
        <w:ind w:firstLine="720"/>
        <w:rPr>
          <w:sz w:val="4"/>
          <w:szCs w:val="4"/>
        </w:rPr>
      </w:pPr>
      <w:r>
        <w:rPr>
          <w:sz w:val="4"/>
          <w:szCs w:val="4"/>
        </w:rPr>
        <w:t>[</w:t>
      </w:r>
    </w:p>
    <w:p w:rsidR="00FD0F58" w:rsidRPr="00D27252" w:rsidRDefault="00FD0F58" w:rsidP="00FD0F58">
      <w:pPr>
        <w:jc w:val="both"/>
        <w:rPr>
          <w:rFonts w:hint="cs"/>
          <w:sz w:val="22"/>
          <w:szCs w:val="22"/>
        </w:rPr>
      </w:pPr>
      <w:r w:rsidRPr="00D27252">
        <w:rPr>
          <w:sz w:val="22"/>
          <w:szCs w:val="22"/>
          <w:cs/>
        </w:rPr>
        <w:t>(क) क्या शिक्षा की वार्षिक स्थिति के प्रतिवेदन</w:t>
      </w:r>
      <w:r w:rsidRPr="00D27252">
        <w:rPr>
          <w:rFonts w:hint="cs"/>
          <w:sz w:val="22"/>
          <w:szCs w:val="22"/>
          <w:cs/>
        </w:rPr>
        <w:t xml:space="preserve"> </w:t>
      </w:r>
      <w:r w:rsidRPr="00D27252">
        <w:rPr>
          <w:sz w:val="22"/>
          <w:szCs w:val="22"/>
          <w:cs/>
        </w:rPr>
        <w:t>(एएसईआर) में किन्हीं प्रतिकूल निष्कर्षों की</w:t>
      </w:r>
      <w:r w:rsidRPr="00D27252">
        <w:rPr>
          <w:rFonts w:hint="cs"/>
          <w:sz w:val="22"/>
          <w:szCs w:val="22"/>
          <w:cs/>
        </w:rPr>
        <w:t xml:space="preserve"> </w:t>
      </w:r>
      <w:r w:rsidRPr="00D27252">
        <w:rPr>
          <w:sz w:val="22"/>
          <w:szCs w:val="22"/>
          <w:cs/>
        </w:rPr>
        <w:t>जानकारी सरकार को दी गई थी या सरकार ने ऐसे</w:t>
      </w:r>
      <w:r w:rsidRPr="00D27252">
        <w:rPr>
          <w:rFonts w:hint="cs"/>
          <w:sz w:val="22"/>
          <w:szCs w:val="22"/>
          <w:cs/>
        </w:rPr>
        <w:t xml:space="preserve"> </w:t>
      </w:r>
      <w:r w:rsidRPr="00D27252">
        <w:rPr>
          <w:sz w:val="22"/>
          <w:szCs w:val="22"/>
          <w:cs/>
        </w:rPr>
        <w:t>निष्कर्षों पर स्व-प्रेरणा से संज्ञान लिया है</w:t>
      </w:r>
      <w:r w:rsidRPr="00D27252">
        <w:rPr>
          <w:sz w:val="22"/>
          <w:szCs w:val="22"/>
        </w:rPr>
        <w:t>;</w:t>
      </w:r>
    </w:p>
    <w:p w:rsidR="00FD0F58" w:rsidRPr="00D27252" w:rsidRDefault="00FD0F58" w:rsidP="00FD0F58">
      <w:pPr>
        <w:jc w:val="both"/>
        <w:rPr>
          <w:rFonts w:hint="cs"/>
          <w:sz w:val="22"/>
          <w:szCs w:val="22"/>
        </w:rPr>
      </w:pPr>
      <w:r w:rsidRPr="00D27252">
        <w:rPr>
          <w:sz w:val="22"/>
          <w:szCs w:val="22"/>
          <w:cs/>
        </w:rPr>
        <w:t>(ख) यदि हां</w:t>
      </w:r>
      <w:r w:rsidRPr="00D27252">
        <w:rPr>
          <w:sz w:val="22"/>
          <w:szCs w:val="22"/>
        </w:rPr>
        <w:t xml:space="preserve">, </w:t>
      </w:r>
      <w:r w:rsidRPr="00D27252">
        <w:rPr>
          <w:sz w:val="22"/>
          <w:szCs w:val="22"/>
          <w:cs/>
        </w:rPr>
        <w:t>तो तत्संबंधी ब्यौरा क्या है</w:t>
      </w:r>
      <w:r w:rsidRPr="00D27252">
        <w:rPr>
          <w:sz w:val="22"/>
          <w:szCs w:val="22"/>
        </w:rPr>
        <w:t>;</w:t>
      </w:r>
    </w:p>
    <w:p w:rsidR="00FD0F58" w:rsidRPr="00D27252" w:rsidRDefault="00FD0F58" w:rsidP="00FD0F58">
      <w:pPr>
        <w:jc w:val="both"/>
        <w:rPr>
          <w:rFonts w:hint="cs"/>
          <w:sz w:val="22"/>
          <w:szCs w:val="22"/>
        </w:rPr>
      </w:pPr>
      <w:r>
        <w:rPr>
          <w:sz w:val="22"/>
          <w:szCs w:val="22"/>
          <w:cs/>
        </w:rPr>
        <w:t>(ग) क्या सरकार ने इस संबंध</w:t>
      </w:r>
      <w:r>
        <w:rPr>
          <w:rFonts w:hint="cs"/>
          <w:sz w:val="22"/>
          <w:szCs w:val="22"/>
          <w:cs/>
        </w:rPr>
        <w:t xml:space="preserve"> </w:t>
      </w:r>
      <w:r w:rsidRPr="00D27252">
        <w:rPr>
          <w:sz w:val="22"/>
          <w:szCs w:val="22"/>
          <w:cs/>
        </w:rPr>
        <w:t>में कोई उपचारी</w:t>
      </w:r>
      <w:r w:rsidRPr="00D27252">
        <w:rPr>
          <w:rFonts w:hint="cs"/>
          <w:sz w:val="22"/>
          <w:szCs w:val="22"/>
          <w:cs/>
        </w:rPr>
        <w:t xml:space="preserve"> </w:t>
      </w:r>
      <w:r w:rsidRPr="00D27252">
        <w:rPr>
          <w:sz w:val="22"/>
          <w:szCs w:val="22"/>
          <w:cs/>
        </w:rPr>
        <w:t>उपाय किए हैं</w:t>
      </w:r>
      <w:r w:rsidRPr="00D27252">
        <w:rPr>
          <w:sz w:val="22"/>
          <w:szCs w:val="22"/>
        </w:rPr>
        <w:t>;</w:t>
      </w:r>
    </w:p>
    <w:p w:rsidR="00FD0F58" w:rsidRPr="00D27252" w:rsidRDefault="00FD0F58" w:rsidP="00FD0F58">
      <w:pPr>
        <w:jc w:val="both"/>
        <w:rPr>
          <w:rFonts w:hint="cs"/>
          <w:sz w:val="22"/>
          <w:szCs w:val="22"/>
        </w:rPr>
      </w:pPr>
      <w:r w:rsidRPr="00D27252">
        <w:rPr>
          <w:sz w:val="22"/>
          <w:szCs w:val="22"/>
          <w:cs/>
        </w:rPr>
        <w:t>(घ) यदि हां</w:t>
      </w:r>
      <w:r w:rsidRPr="00D27252">
        <w:rPr>
          <w:sz w:val="22"/>
          <w:szCs w:val="22"/>
        </w:rPr>
        <w:t xml:space="preserve">, </w:t>
      </w:r>
      <w:r w:rsidRPr="00D27252">
        <w:rPr>
          <w:sz w:val="22"/>
          <w:szCs w:val="22"/>
          <w:cs/>
        </w:rPr>
        <w:t>तो तत्संबंधी ब्यौरा क्या है</w:t>
      </w:r>
      <w:r w:rsidRPr="00D27252">
        <w:rPr>
          <w:sz w:val="22"/>
          <w:szCs w:val="22"/>
        </w:rPr>
        <w:t xml:space="preserve">; </w:t>
      </w:r>
      <w:r w:rsidRPr="00D27252">
        <w:rPr>
          <w:sz w:val="22"/>
          <w:szCs w:val="22"/>
          <w:cs/>
        </w:rPr>
        <w:t>और</w:t>
      </w:r>
    </w:p>
    <w:p w:rsidR="00FD0F58" w:rsidRDefault="00FD0F58" w:rsidP="00FD0F58">
      <w:pPr>
        <w:jc w:val="both"/>
        <w:rPr>
          <w:sz w:val="22"/>
          <w:szCs w:val="22"/>
        </w:rPr>
      </w:pPr>
      <w:r w:rsidRPr="00D27252">
        <w:rPr>
          <w:sz w:val="22"/>
          <w:szCs w:val="22"/>
          <w:cs/>
        </w:rPr>
        <w:t>(ङ) यदि नहीं</w:t>
      </w:r>
      <w:r w:rsidRPr="00D27252">
        <w:rPr>
          <w:sz w:val="22"/>
          <w:szCs w:val="22"/>
        </w:rPr>
        <w:t xml:space="preserve">, </w:t>
      </w:r>
      <w:r w:rsidRPr="00D27252">
        <w:rPr>
          <w:sz w:val="22"/>
          <w:szCs w:val="22"/>
          <w:cs/>
        </w:rPr>
        <w:t>तो इसके क्या कारण हैं</w:t>
      </w:r>
      <w:r w:rsidRPr="00D27252">
        <w:rPr>
          <w:sz w:val="22"/>
          <w:szCs w:val="22"/>
        </w:rPr>
        <w:t>?</w:t>
      </w:r>
    </w:p>
    <w:p w:rsidR="00FD0F58" w:rsidRPr="00A14D86" w:rsidRDefault="00FD0F58" w:rsidP="00FD0F58">
      <w:pPr>
        <w:jc w:val="both"/>
        <w:rPr>
          <w:sz w:val="8"/>
          <w:szCs w:val="8"/>
        </w:rPr>
      </w:pPr>
    </w:p>
    <w:p w:rsidR="00FD0F58" w:rsidRPr="00D27252" w:rsidRDefault="00FD0F58" w:rsidP="00FD0F58">
      <w:pPr>
        <w:jc w:val="center"/>
        <w:rPr>
          <w:b/>
          <w:bCs/>
          <w:sz w:val="22"/>
          <w:szCs w:val="22"/>
        </w:rPr>
      </w:pPr>
      <w:r w:rsidRPr="00D27252">
        <w:rPr>
          <w:b/>
          <w:bCs/>
          <w:sz w:val="22"/>
          <w:szCs w:val="22"/>
          <w:cs/>
        </w:rPr>
        <w:t>उत्‍तर</w:t>
      </w:r>
    </w:p>
    <w:p w:rsidR="00FD0F58" w:rsidRPr="00D27252" w:rsidRDefault="00FD0F58" w:rsidP="00FD0F58">
      <w:pPr>
        <w:jc w:val="center"/>
        <w:rPr>
          <w:b/>
          <w:bCs/>
          <w:sz w:val="22"/>
          <w:szCs w:val="22"/>
        </w:rPr>
      </w:pPr>
      <w:r w:rsidRPr="00D27252">
        <w:rPr>
          <w:rFonts w:ascii="Mangal" w:hAnsi="Mangal"/>
          <w:b/>
          <w:bCs/>
          <w:sz w:val="22"/>
          <w:szCs w:val="22"/>
          <w:cs/>
        </w:rPr>
        <w:t>मानव संसाधन विकास मंत्रालय में राज्‍य</w:t>
      </w:r>
      <w:r w:rsidRPr="00D27252">
        <w:rPr>
          <w:b/>
          <w:bCs/>
          <w:sz w:val="22"/>
          <w:szCs w:val="22"/>
          <w:cs/>
        </w:rPr>
        <w:t xml:space="preserve"> </w:t>
      </w:r>
      <w:r w:rsidRPr="00D27252">
        <w:rPr>
          <w:rFonts w:ascii="Mangal" w:hAnsi="Mangal"/>
          <w:b/>
          <w:bCs/>
          <w:sz w:val="22"/>
          <w:szCs w:val="22"/>
          <w:cs/>
        </w:rPr>
        <w:t>मंत्री</w:t>
      </w:r>
    </w:p>
    <w:p w:rsidR="00FD0F58" w:rsidRPr="00D27252" w:rsidRDefault="00FD0F58" w:rsidP="00FD0F58">
      <w:pPr>
        <w:jc w:val="center"/>
        <w:rPr>
          <w:rFonts w:hint="cs"/>
          <w:b/>
          <w:bCs/>
          <w:sz w:val="22"/>
          <w:szCs w:val="22"/>
        </w:rPr>
      </w:pPr>
      <w:r w:rsidRPr="00D27252">
        <w:rPr>
          <w:b/>
          <w:bCs/>
          <w:sz w:val="22"/>
          <w:szCs w:val="22"/>
          <w:cs/>
        </w:rPr>
        <w:t>(श्री उपेन्‍द्र कुशवाहा)</w:t>
      </w:r>
    </w:p>
    <w:p w:rsidR="00FD0F58" w:rsidRDefault="00FD0F58" w:rsidP="00FD0F58">
      <w:pPr>
        <w:jc w:val="center"/>
        <w:rPr>
          <w:b/>
          <w:bCs/>
          <w:sz w:val="8"/>
          <w:szCs w:val="8"/>
        </w:rPr>
      </w:pPr>
    </w:p>
    <w:p w:rsidR="00FD0F58" w:rsidRPr="00D27252" w:rsidRDefault="00FD0F58" w:rsidP="00FD0F58">
      <w:pPr>
        <w:jc w:val="center"/>
        <w:rPr>
          <w:b/>
          <w:bCs/>
          <w:sz w:val="8"/>
          <w:szCs w:val="8"/>
        </w:rPr>
      </w:pPr>
    </w:p>
    <w:p w:rsidR="00FD0F58" w:rsidRDefault="00FD0F58" w:rsidP="00FD0F58">
      <w:pPr>
        <w:jc w:val="both"/>
        <w:rPr>
          <w:rFonts w:hint="cs"/>
          <w:sz w:val="22"/>
          <w:szCs w:val="22"/>
        </w:rPr>
      </w:pPr>
      <w:r w:rsidRPr="00D27252">
        <w:rPr>
          <w:rFonts w:hint="cs"/>
          <w:sz w:val="22"/>
          <w:szCs w:val="22"/>
          <w:cs/>
          <w:lang w:val="en-US"/>
        </w:rPr>
        <w:t>(क)</w:t>
      </w:r>
      <w:r w:rsidRPr="00D27252">
        <w:rPr>
          <w:rFonts w:hint="cs"/>
          <w:b/>
          <w:bCs/>
          <w:sz w:val="22"/>
          <w:szCs w:val="22"/>
          <w:cs/>
        </w:rPr>
        <w:t xml:space="preserve"> </w:t>
      </w:r>
      <w:r w:rsidRPr="00D27252">
        <w:rPr>
          <w:rFonts w:hint="cs"/>
          <w:sz w:val="22"/>
          <w:szCs w:val="22"/>
          <w:cs/>
        </w:rPr>
        <w:t>और (ख): उपलब्धि सर्वेक्षण एक गैर-सरकारी संगठन द्वारा</w:t>
      </w:r>
      <w:r w:rsidRPr="00D27252">
        <w:rPr>
          <w:sz w:val="22"/>
          <w:szCs w:val="22"/>
          <w:cs/>
        </w:rPr>
        <w:t xml:space="preserve"> शिक्षा की वार्षिक स्थिति </w:t>
      </w:r>
      <w:r w:rsidRPr="00D27252">
        <w:rPr>
          <w:rFonts w:hint="cs"/>
          <w:sz w:val="22"/>
          <w:szCs w:val="22"/>
          <w:cs/>
          <w:lang w:val="en-US"/>
        </w:rPr>
        <w:t xml:space="preserve">रिपोर्ट </w:t>
      </w:r>
      <w:r w:rsidRPr="00D27252">
        <w:rPr>
          <w:sz w:val="22"/>
          <w:szCs w:val="22"/>
          <w:cs/>
        </w:rPr>
        <w:t>(एएसईआर)</w:t>
      </w:r>
      <w:r w:rsidRPr="00D27252">
        <w:rPr>
          <w:rFonts w:hint="cs"/>
          <w:sz w:val="22"/>
          <w:szCs w:val="22"/>
          <w:cs/>
        </w:rPr>
        <w:t xml:space="preserve"> में </w:t>
      </w:r>
      <w:r w:rsidRPr="00D27252">
        <w:rPr>
          <w:sz w:val="22"/>
          <w:szCs w:val="22"/>
          <w:cs/>
        </w:rPr>
        <w:t>जारी</w:t>
      </w:r>
      <w:r w:rsidRPr="00D27252">
        <w:rPr>
          <w:rFonts w:hint="cs"/>
          <w:sz w:val="22"/>
          <w:szCs w:val="22"/>
          <w:cs/>
        </w:rPr>
        <w:t xml:space="preserve"> किए जाते हैं। यह देश के ग्रामीण क्षेत्रों तक सीमित एक घरेलू सर्वेक्षण है। एएसईआर 2017 प्रतिवेदन के अनुसार 14-18 आयु समुह के 86 प्रतिशत युवा</w:t>
      </w:r>
      <w:r w:rsidRPr="00D27252">
        <w:rPr>
          <w:rFonts w:hint="cs"/>
          <w:sz w:val="22"/>
          <w:szCs w:val="22"/>
        </w:rPr>
        <w:t>,</w:t>
      </w:r>
      <w:r w:rsidRPr="00D27252">
        <w:rPr>
          <w:rFonts w:hint="cs"/>
          <w:sz w:val="22"/>
          <w:szCs w:val="22"/>
          <w:cs/>
        </w:rPr>
        <w:t xml:space="preserve"> चाहे वह स्‍कूल में हों या कॉलेज में</w:t>
      </w:r>
      <w:r w:rsidRPr="00D27252">
        <w:rPr>
          <w:rFonts w:hint="cs"/>
          <w:sz w:val="22"/>
          <w:szCs w:val="22"/>
        </w:rPr>
        <w:t>,</w:t>
      </w:r>
      <w:r w:rsidRPr="00D27252">
        <w:rPr>
          <w:rFonts w:hint="cs"/>
          <w:sz w:val="22"/>
          <w:szCs w:val="22"/>
          <w:cs/>
        </w:rPr>
        <w:t xml:space="preserve"> अभी भी औपचारिक शिक्षा प्रणाली के अन्‍दर हैं और 14-18 आयु समूह के 75 प्रतिशत बच्चे अपनी भाषा में आधारभूत पाठ धाराप्रवाह रूप में पढ़ सकते हैं। इसके अतिरिक्‍त</w:t>
      </w:r>
      <w:r w:rsidRPr="00D27252">
        <w:rPr>
          <w:rFonts w:hint="cs"/>
          <w:sz w:val="22"/>
          <w:szCs w:val="22"/>
        </w:rPr>
        <w:t>,</w:t>
      </w:r>
      <w:r w:rsidRPr="00D27252">
        <w:rPr>
          <w:rFonts w:hint="cs"/>
          <w:sz w:val="22"/>
          <w:szCs w:val="22"/>
          <w:cs/>
        </w:rPr>
        <w:t xml:space="preserve"> नमूने में 14 वर्ष के सभी 53 प्रतिशत बच्‍चे अंग्रेजी वाक्‍यों को पढ़ सकते हैं। 18 वर्षीय युवा के लिए यह आंकड़ा 60 प्रतिशत के करीब है। इनमें से जो बच्‍चे अंग्रेजी वाक्‍य पढ़ सकते हैं</w:t>
      </w:r>
      <w:r w:rsidRPr="00D27252">
        <w:rPr>
          <w:rFonts w:hint="cs"/>
          <w:sz w:val="22"/>
          <w:szCs w:val="22"/>
        </w:rPr>
        <w:t>,</w:t>
      </w:r>
      <w:r w:rsidRPr="00D27252">
        <w:rPr>
          <w:rFonts w:hint="cs"/>
          <w:sz w:val="22"/>
          <w:szCs w:val="22"/>
          <w:cs/>
        </w:rPr>
        <w:t xml:space="preserve"> उनमें से 79 प्रतिशत बच्‍चे वाक्‍य का अर्थ बता सकते हैं। साथ ही</w:t>
      </w:r>
      <w:r w:rsidRPr="00D27252">
        <w:rPr>
          <w:rFonts w:hint="cs"/>
          <w:sz w:val="22"/>
          <w:szCs w:val="22"/>
        </w:rPr>
        <w:t>,</w:t>
      </w:r>
      <w:r w:rsidRPr="00D27252">
        <w:rPr>
          <w:rFonts w:hint="cs"/>
          <w:sz w:val="22"/>
          <w:szCs w:val="22"/>
          <w:cs/>
        </w:rPr>
        <w:t xml:space="preserve"> सर्वेक्षण किए गए 76 प्रतिशत युवा रूपयों को सही से गिन सकते हैं और 56 प्रतिशत युवा वजन को किलोग्राम में सही से जोड़ सकते हैं और जिनके पास मूलभूत </w:t>
      </w:r>
      <w:r w:rsidRPr="00D27252">
        <w:rPr>
          <w:sz w:val="22"/>
          <w:szCs w:val="22"/>
          <w:cs/>
        </w:rPr>
        <w:t>अंकगणित</w:t>
      </w:r>
      <w:r w:rsidRPr="00D27252">
        <w:rPr>
          <w:rFonts w:hint="cs"/>
          <w:sz w:val="22"/>
          <w:szCs w:val="22"/>
          <w:cs/>
        </w:rPr>
        <w:t xml:space="preserve"> कौशल है उनके लिए आंकड़ा क्रमश: 90 प्रतिशत और 76 प्रतिशत के करीब था। तथापि</w:t>
      </w:r>
      <w:r w:rsidRPr="00D27252">
        <w:rPr>
          <w:rFonts w:hint="cs"/>
          <w:sz w:val="22"/>
          <w:szCs w:val="22"/>
        </w:rPr>
        <w:t>,</w:t>
      </w:r>
      <w:r w:rsidRPr="00D27252">
        <w:rPr>
          <w:rFonts w:hint="cs"/>
          <w:sz w:val="22"/>
          <w:szCs w:val="22"/>
          <w:cs/>
        </w:rPr>
        <w:t xml:space="preserve"> प्रतिवेदन में यह सूचित किया गया है कि केवल 43 प्रतिशत छात्र सही से 3 अंक वाली संख्‍या का 1 अंक वाली संख्‍या से सही भाग कर सकते हैं। स्‍कूल शिक्षा और साक्षरता विभाग</w:t>
      </w:r>
      <w:r w:rsidRPr="00D27252">
        <w:rPr>
          <w:rFonts w:hint="cs"/>
          <w:sz w:val="22"/>
          <w:szCs w:val="22"/>
        </w:rPr>
        <w:t>,</w:t>
      </w:r>
      <w:r w:rsidRPr="00D27252">
        <w:rPr>
          <w:rFonts w:hint="cs"/>
          <w:sz w:val="22"/>
          <w:szCs w:val="22"/>
          <w:cs/>
        </w:rPr>
        <w:t xml:space="preserve"> मानव संसाधन विकास मंत्रालय इस एएसईआर 2017 सर्वेक्षण के साथ नहीं जुड़ा था। </w:t>
      </w:r>
    </w:p>
    <w:p w:rsidR="00FD0F58" w:rsidRPr="00D27252" w:rsidRDefault="00FD0F58" w:rsidP="00FD0F58">
      <w:pPr>
        <w:jc w:val="both"/>
        <w:rPr>
          <w:rFonts w:hint="cs"/>
          <w:sz w:val="22"/>
          <w:szCs w:val="22"/>
        </w:rPr>
      </w:pPr>
    </w:p>
    <w:p w:rsidR="00FD0F58" w:rsidRPr="00D27252" w:rsidRDefault="00FD0F58" w:rsidP="00FD0F58">
      <w:pPr>
        <w:jc w:val="both"/>
        <w:rPr>
          <w:rFonts w:hint="cs"/>
          <w:sz w:val="4"/>
          <w:szCs w:val="4"/>
        </w:rPr>
      </w:pPr>
    </w:p>
    <w:p w:rsidR="00FD0F58" w:rsidRDefault="00FD0F58" w:rsidP="00FD0F58">
      <w:pPr>
        <w:jc w:val="both"/>
        <w:rPr>
          <w:rFonts w:hint="cs"/>
          <w:sz w:val="22"/>
          <w:szCs w:val="22"/>
        </w:rPr>
      </w:pPr>
      <w:r w:rsidRPr="00D27252">
        <w:rPr>
          <w:rFonts w:hint="cs"/>
          <w:sz w:val="22"/>
          <w:szCs w:val="22"/>
          <w:cs/>
        </w:rPr>
        <w:lastRenderedPageBreak/>
        <w:t>(ग) से (ड.): भारत सरकार ने शिक्षा की गुणवत्‍ता पर ध्‍यान देने के लिए कई पहलें की हैं। केन्‍द्रीय आरटीई नियमों को कक्षा-वार</w:t>
      </w:r>
      <w:r w:rsidRPr="00D27252">
        <w:rPr>
          <w:rFonts w:hint="cs"/>
          <w:sz w:val="22"/>
          <w:szCs w:val="22"/>
        </w:rPr>
        <w:t>,</w:t>
      </w:r>
      <w:r w:rsidRPr="00D27252">
        <w:rPr>
          <w:rFonts w:hint="cs"/>
          <w:sz w:val="22"/>
          <w:szCs w:val="22"/>
          <w:cs/>
        </w:rPr>
        <w:t xml:space="preserve"> विषय-वार अधिगम परिणामों पर संर्दभ शामिल करने के लिए 20 फरवरी</w:t>
      </w:r>
      <w:r w:rsidRPr="00D27252">
        <w:rPr>
          <w:rFonts w:hint="cs"/>
          <w:sz w:val="22"/>
          <w:szCs w:val="22"/>
        </w:rPr>
        <w:t>,</w:t>
      </w:r>
      <w:r w:rsidRPr="00D27252">
        <w:rPr>
          <w:rFonts w:hint="cs"/>
          <w:sz w:val="22"/>
          <w:szCs w:val="22"/>
          <w:cs/>
        </w:rPr>
        <w:t xml:space="preserve"> 2017 को संशोधित किया गया है। प्रारंभिक चरण तक प्रत्‍येक परीक्षा के लिए भाषा (हिन्‍दी</w:t>
      </w:r>
      <w:r w:rsidRPr="00D27252">
        <w:rPr>
          <w:rFonts w:hint="cs"/>
          <w:sz w:val="22"/>
          <w:szCs w:val="22"/>
        </w:rPr>
        <w:t>,</w:t>
      </w:r>
      <w:r w:rsidRPr="00D27252">
        <w:rPr>
          <w:rFonts w:hint="cs"/>
          <w:sz w:val="22"/>
          <w:szCs w:val="22"/>
          <w:cs/>
        </w:rPr>
        <w:t xml:space="preserve"> अंग्रेजी और उर्दू)</w:t>
      </w:r>
      <w:r w:rsidRPr="00D27252">
        <w:rPr>
          <w:rFonts w:hint="cs"/>
          <w:sz w:val="22"/>
          <w:szCs w:val="22"/>
        </w:rPr>
        <w:t>,</w:t>
      </w:r>
      <w:r w:rsidRPr="00D27252">
        <w:rPr>
          <w:rFonts w:hint="cs"/>
          <w:sz w:val="22"/>
          <w:szCs w:val="22"/>
          <w:cs/>
        </w:rPr>
        <w:t xml:space="preserve"> गणित</w:t>
      </w:r>
      <w:r w:rsidRPr="00D27252">
        <w:rPr>
          <w:rFonts w:hint="cs"/>
          <w:sz w:val="22"/>
          <w:szCs w:val="22"/>
        </w:rPr>
        <w:t>,</w:t>
      </w:r>
      <w:r w:rsidRPr="00D27252">
        <w:rPr>
          <w:rFonts w:hint="cs"/>
          <w:sz w:val="22"/>
          <w:szCs w:val="22"/>
          <w:cs/>
        </w:rPr>
        <w:t xml:space="preserve"> पर्यावरण अध्‍ययन</w:t>
      </w:r>
      <w:r w:rsidRPr="00D27252">
        <w:rPr>
          <w:rFonts w:hint="cs"/>
          <w:sz w:val="22"/>
          <w:szCs w:val="22"/>
        </w:rPr>
        <w:t>,</w:t>
      </w:r>
      <w:r w:rsidRPr="00D27252">
        <w:rPr>
          <w:rFonts w:hint="cs"/>
          <w:sz w:val="22"/>
          <w:szCs w:val="22"/>
          <w:cs/>
        </w:rPr>
        <w:t xml:space="preserve"> विज्ञान और सामाजिक विज्ञान के अधिगम परिणामों को तदनुसार अन्तिम रूप दिया गया है और सभी राज्‍यों तथा संघ राज्‍यक्षेत्रों के साथ साझा किया गया है। ये  अधिगम परिणाम राज्‍यों और संघ राज्‍यक्षेत्रों के लिए एक दिशानिर्देश का कार्य करेंगे जिनसे यह सुनिश्चित होगा की सभी बच्‍चे उचित अधिगम स्‍तर अर्जित करें।</w:t>
      </w:r>
    </w:p>
    <w:p w:rsidR="00FD0F58" w:rsidRPr="00D27252" w:rsidRDefault="00FD0F58" w:rsidP="00FD0F58">
      <w:pPr>
        <w:jc w:val="both"/>
        <w:rPr>
          <w:rFonts w:hint="cs"/>
          <w:sz w:val="22"/>
          <w:szCs w:val="22"/>
        </w:rPr>
      </w:pPr>
    </w:p>
    <w:p w:rsidR="00FD0F58" w:rsidRPr="00D27252" w:rsidRDefault="00FD0F58" w:rsidP="00FD0F58">
      <w:pPr>
        <w:jc w:val="both"/>
        <w:rPr>
          <w:sz w:val="4"/>
          <w:szCs w:val="4"/>
        </w:rPr>
      </w:pPr>
    </w:p>
    <w:p w:rsidR="00FD0F58" w:rsidRDefault="00FD0F58" w:rsidP="00FD0F58">
      <w:pPr>
        <w:jc w:val="both"/>
        <w:rPr>
          <w:rFonts w:hint="cs"/>
          <w:sz w:val="22"/>
          <w:szCs w:val="22"/>
        </w:rPr>
      </w:pPr>
      <w:r w:rsidRPr="00D27252">
        <w:rPr>
          <w:rFonts w:hint="cs"/>
          <w:sz w:val="22"/>
          <w:szCs w:val="22"/>
          <w:cs/>
        </w:rPr>
        <w:t>राष्‍ट्रीय उपलब्धि सर्वेक्षण (एनएएस) 13 नवम्‍बर</w:t>
      </w:r>
      <w:r w:rsidRPr="00D27252">
        <w:rPr>
          <w:rFonts w:hint="cs"/>
          <w:sz w:val="22"/>
          <w:szCs w:val="22"/>
        </w:rPr>
        <w:t>,</w:t>
      </w:r>
      <w:r w:rsidRPr="00D27252">
        <w:rPr>
          <w:rFonts w:hint="cs"/>
          <w:sz w:val="22"/>
          <w:szCs w:val="22"/>
          <w:cs/>
        </w:rPr>
        <w:t xml:space="preserve"> 2017 को आयोजित किया गया था जिसके माध्‍यम से सभी 36 राज्‍यों और संघ राज्‍यक्षेत्रों में 700 जिलों में 1.10 लाख स्‍कूलों से कक्षा </w:t>
      </w:r>
      <w:r w:rsidRPr="00D27252">
        <w:rPr>
          <w:sz w:val="22"/>
          <w:szCs w:val="22"/>
        </w:rPr>
        <w:t>III</w:t>
      </w:r>
      <w:r w:rsidRPr="00D27252">
        <w:rPr>
          <w:rFonts w:hint="cs"/>
          <w:sz w:val="22"/>
          <w:szCs w:val="22"/>
        </w:rPr>
        <w:t>,</w:t>
      </w:r>
      <w:r w:rsidRPr="00D27252">
        <w:rPr>
          <w:rFonts w:hint="cs"/>
          <w:sz w:val="22"/>
          <w:szCs w:val="22"/>
          <w:cs/>
        </w:rPr>
        <w:t xml:space="preserve"> </w:t>
      </w:r>
      <w:r w:rsidRPr="00D27252">
        <w:rPr>
          <w:sz w:val="22"/>
          <w:szCs w:val="22"/>
        </w:rPr>
        <w:t>V</w:t>
      </w:r>
      <w:r w:rsidRPr="00D27252">
        <w:rPr>
          <w:rFonts w:hint="cs"/>
          <w:sz w:val="22"/>
          <w:szCs w:val="22"/>
          <w:cs/>
        </w:rPr>
        <w:t xml:space="preserve"> और </w:t>
      </w:r>
      <w:r w:rsidRPr="00D27252">
        <w:rPr>
          <w:sz w:val="22"/>
          <w:szCs w:val="22"/>
        </w:rPr>
        <w:t>VIII</w:t>
      </w:r>
      <w:r w:rsidRPr="00D27252">
        <w:rPr>
          <w:rFonts w:hint="cs"/>
          <w:sz w:val="22"/>
          <w:szCs w:val="22"/>
          <w:cs/>
        </w:rPr>
        <w:t xml:space="preserve"> के लगभग 22 लाख छात्रों के अधिगम स्‍तरों का मूल्‍यांकन किया गया था। यह सक्षमता आधारित मूल्‍यांकन एनसीईआरटी द्वारा तैयार किए गए अधिगम परिणामों पर आधारित था। इस विभाग द्वारा एनएएस 2017 के लिए जिला रिपोर्ट कार्ड (अस्‍थाई) जारी किए गए हैं और ये एमएचआरडी की वेबसाइट पर उपलब्‍ध हैं। एनएएस के माध्‍यम से यह पहली बार है कि शिक्षकों के पास यह समझने का साधन है कि विभिन्‍न कक्षाओं में बच्‍चों को वास्‍तव में क्‍या सीखना चाहिए</w:t>
      </w:r>
      <w:r w:rsidRPr="00D27252">
        <w:rPr>
          <w:rFonts w:hint="cs"/>
          <w:sz w:val="22"/>
          <w:szCs w:val="22"/>
        </w:rPr>
        <w:t>,</w:t>
      </w:r>
      <w:r w:rsidRPr="00D27252">
        <w:rPr>
          <w:rFonts w:hint="cs"/>
          <w:sz w:val="22"/>
          <w:szCs w:val="22"/>
          <w:cs/>
        </w:rPr>
        <w:t xml:space="preserve"> यह क्रियाकलापों के माध्‍यम से किस तरह पढ़ाया जाए और किस प्रकार यह मापा और सुनिश्‍चित किया जाए की बच्‍चे अपेक्षित स्‍तर पर पहुंच गए हैं। इसी तरह</w:t>
      </w:r>
      <w:r w:rsidRPr="00D27252">
        <w:rPr>
          <w:rFonts w:hint="cs"/>
          <w:sz w:val="22"/>
          <w:szCs w:val="22"/>
        </w:rPr>
        <w:t>,</w:t>
      </w:r>
      <w:r w:rsidRPr="00D27252">
        <w:rPr>
          <w:rFonts w:hint="cs"/>
          <w:sz w:val="22"/>
          <w:szCs w:val="22"/>
          <w:cs/>
        </w:rPr>
        <w:t xml:space="preserve"> एक जिला स्‍तरीय नमूना कार्यढांचे के साथ कक्षा </w:t>
      </w:r>
      <w:r w:rsidRPr="00D27252">
        <w:rPr>
          <w:sz w:val="22"/>
          <w:szCs w:val="22"/>
        </w:rPr>
        <w:t>X</w:t>
      </w:r>
      <w:r w:rsidRPr="00D27252">
        <w:rPr>
          <w:rFonts w:hint="cs"/>
          <w:sz w:val="22"/>
          <w:szCs w:val="22"/>
          <w:cs/>
        </w:rPr>
        <w:t xml:space="preserve"> के छात्रों के लिए राष्‍ट्रीय उपलब्धि सर्वेक्षण 5 फरवरी 2018 को आयोजित किया गया था जिसमें लगभग 15.5 लाख छात्र को शामिल किया गया था। </w:t>
      </w:r>
    </w:p>
    <w:p w:rsidR="00FD0F58" w:rsidRPr="00D27252" w:rsidRDefault="00FD0F58" w:rsidP="00FD0F58">
      <w:pPr>
        <w:jc w:val="both"/>
        <w:rPr>
          <w:sz w:val="22"/>
          <w:szCs w:val="22"/>
        </w:rPr>
      </w:pPr>
    </w:p>
    <w:p w:rsidR="00FD0F58" w:rsidRPr="00D27252" w:rsidRDefault="00FD0F58" w:rsidP="00FD0F58">
      <w:pPr>
        <w:jc w:val="both"/>
        <w:rPr>
          <w:sz w:val="8"/>
          <w:szCs w:val="8"/>
        </w:rPr>
      </w:pPr>
    </w:p>
    <w:p w:rsidR="00FD0F58" w:rsidRDefault="00FD0F58" w:rsidP="00FD0F58">
      <w:pPr>
        <w:jc w:val="both"/>
        <w:rPr>
          <w:rFonts w:hint="cs"/>
          <w:sz w:val="22"/>
          <w:szCs w:val="22"/>
        </w:rPr>
      </w:pPr>
      <w:r w:rsidRPr="00D27252">
        <w:rPr>
          <w:rFonts w:hint="cs"/>
          <w:sz w:val="22"/>
          <w:szCs w:val="22"/>
          <w:cs/>
        </w:rPr>
        <w:t>आरटीई अधिनियम</w:t>
      </w:r>
      <w:r w:rsidRPr="00D27252">
        <w:rPr>
          <w:rFonts w:hint="cs"/>
          <w:sz w:val="22"/>
          <w:szCs w:val="22"/>
        </w:rPr>
        <w:t>,</w:t>
      </w:r>
      <w:r w:rsidRPr="00D27252">
        <w:rPr>
          <w:rFonts w:hint="cs"/>
          <w:sz w:val="22"/>
          <w:szCs w:val="22"/>
          <w:cs/>
        </w:rPr>
        <w:t xml:space="preserve"> 2009 को वर्ष 2017 में संशोधित किया गया था जिससे यह सुनिश्चित किया जा सके कि सभी शिक्षक 31 मार्च</w:t>
      </w:r>
      <w:r w:rsidRPr="00D27252">
        <w:rPr>
          <w:rFonts w:hint="cs"/>
          <w:sz w:val="22"/>
          <w:szCs w:val="22"/>
        </w:rPr>
        <w:t>,</w:t>
      </w:r>
      <w:r w:rsidRPr="00D27252">
        <w:rPr>
          <w:rFonts w:hint="cs"/>
          <w:sz w:val="22"/>
          <w:szCs w:val="22"/>
          <w:cs/>
        </w:rPr>
        <w:t xml:space="preserve"> 2019 तक अधिनियम के तहत निर्धारित न्‍यूनतम योग्‍यता अर्जित करें। राष्‍ट्रीय मुक्‍त विद्यालयी संस्‍थान (एनआईओएस) को मुक्‍त दूरस्‍थ अध्‍ययन (ओडीएल) पद्धति के माध्‍यम से य‍ह प्रशिक्षण आयोजित करने का दायित्‍व सौंपा गया है। </w:t>
      </w:r>
    </w:p>
    <w:p w:rsidR="00FD0F58" w:rsidRPr="00D27252" w:rsidRDefault="00FD0F58" w:rsidP="00FD0F58">
      <w:pPr>
        <w:jc w:val="both"/>
        <w:rPr>
          <w:sz w:val="22"/>
          <w:szCs w:val="22"/>
        </w:rPr>
      </w:pPr>
    </w:p>
    <w:p w:rsidR="00FD0F58" w:rsidRPr="00D27252" w:rsidRDefault="00FD0F58" w:rsidP="00FD0F58">
      <w:pPr>
        <w:jc w:val="both"/>
        <w:rPr>
          <w:sz w:val="8"/>
          <w:szCs w:val="8"/>
        </w:rPr>
      </w:pPr>
    </w:p>
    <w:p w:rsidR="00FD0F58" w:rsidRDefault="00FD0F58" w:rsidP="00FD0F58">
      <w:pPr>
        <w:jc w:val="both"/>
        <w:rPr>
          <w:rFonts w:hint="cs"/>
          <w:sz w:val="22"/>
          <w:szCs w:val="22"/>
        </w:rPr>
      </w:pPr>
      <w:r w:rsidRPr="00D27252">
        <w:rPr>
          <w:rFonts w:hint="cs"/>
          <w:sz w:val="22"/>
          <w:szCs w:val="22"/>
          <w:cs/>
        </w:rPr>
        <w:t>इसके अतिरिक्‍त</w:t>
      </w:r>
      <w:r w:rsidRPr="00D27252">
        <w:rPr>
          <w:rFonts w:hint="cs"/>
          <w:sz w:val="22"/>
          <w:szCs w:val="22"/>
        </w:rPr>
        <w:t>,</w:t>
      </w:r>
      <w:r w:rsidRPr="00D27252">
        <w:rPr>
          <w:rFonts w:hint="cs"/>
          <w:sz w:val="22"/>
          <w:szCs w:val="22"/>
          <w:cs/>
        </w:rPr>
        <w:t xml:space="preserve"> यह निर्णय लिया गया है कि प्रत्‍येक शिक्षा वर्ष की समाप्‍ति पर कक्षा पांच और कक्षा आठ  के बाद में नियमित परीक्षा शुरू करने के लिए आरटीई अधिनियम</w:t>
      </w:r>
      <w:r w:rsidRPr="00D27252">
        <w:rPr>
          <w:rFonts w:hint="cs"/>
          <w:sz w:val="22"/>
          <w:szCs w:val="22"/>
        </w:rPr>
        <w:t>,</w:t>
      </w:r>
      <w:r w:rsidRPr="00D27252">
        <w:rPr>
          <w:rFonts w:hint="cs"/>
          <w:sz w:val="22"/>
          <w:szCs w:val="22"/>
          <w:cs/>
        </w:rPr>
        <w:t xml:space="preserve"> 2009 की धारा 16 को संशोधित किया जाए। संसद में पेश किए गए प्रस्‍तावित संशोधन के अनुसार यदि एक बच्‍चा उक्‍त परीक्षा में अनु‍र्त्‍तीण होता है तो उसे अतिरिक्‍त शिक्षण दिया जाएगा और परिणाम की घोषणा के दो माह की अवधि के भीतर पुन: परीक्षा के लिए अवसर प्रदान किया जाएगा। यदि किसी मामले में बच्‍चा दूसरे प्रयास में विफल रहता है संबंधित सरकार इस रीति और इन शर्तों के अध्‍यधीन जैसा कि निर्धारित की गई हों</w:t>
      </w:r>
      <w:r w:rsidRPr="00D27252">
        <w:rPr>
          <w:rFonts w:hint="cs"/>
          <w:sz w:val="22"/>
          <w:szCs w:val="22"/>
        </w:rPr>
        <w:t>,</w:t>
      </w:r>
      <w:r w:rsidRPr="00D27252">
        <w:rPr>
          <w:rFonts w:hint="cs"/>
          <w:sz w:val="22"/>
          <w:szCs w:val="22"/>
          <w:cs/>
        </w:rPr>
        <w:t xml:space="preserve"> स्‍कूलों को पांचवी कक्षा या आंठवी कक्षा या दोनों कक्षाओं में बच्‍चे को अगली कक्षा में जाने से रोकने की अनुमति दे सकती है</w:t>
      </w:r>
      <w:r w:rsidRPr="00D27252">
        <w:rPr>
          <w:rFonts w:hint="cs"/>
          <w:sz w:val="22"/>
          <w:szCs w:val="22"/>
        </w:rPr>
        <w:t>,</w:t>
      </w:r>
      <w:r w:rsidRPr="00D27252">
        <w:rPr>
          <w:rFonts w:hint="cs"/>
          <w:sz w:val="22"/>
          <w:szCs w:val="22"/>
          <w:cs/>
        </w:rPr>
        <w:t xml:space="preserve"> संबंधित सरकार यह भी निर्णय ले सकती है कि बच्‍चे को प्रारंभिक शिक्षा पूरी होने तक किसी भी कक्षा में ना रोका जाए। इसके अतिरिक्‍त किसी भी बच्‍चे को प्रारंभिक शिक्षा पूरी होने तक स्‍कूल से नहीं निकाला जाएगा। यह जवाबदेही और जिम्‍मेदारी में वृद्धि करेगा जिससे अधिगम परिणामों में सुधार आएगा। </w:t>
      </w:r>
    </w:p>
    <w:p w:rsidR="00FD0F58" w:rsidRPr="00D27252" w:rsidRDefault="00FD0F58" w:rsidP="00FD0F58">
      <w:pPr>
        <w:jc w:val="both"/>
        <w:rPr>
          <w:rFonts w:hint="cs"/>
          <w:sz w:val="22"/>
          <w:szCs w:val="22"/>
        </w:rPr>
      </w:pPr>
    </w:p>
    <w:p w:rsidR="00FD0F58" w:rsidRPr="00D27252" w:rsidRDefault="00FD0F58" w:rsidP="00FD0F58">
      <w:pPr>
        <w:jc w:val="both"/>
        <w:rPr>
          <w:rFonts w:hint="cs"/>
          <w:sz w:val="2"/>
          <w:szCs w:val="2"/>
        </w:rPr>
      </w:pPr>
    </w:p>
    <w:p w:rsidR="00FD0F58" w:rsidRPr="00A14D86" w:rsidRDefault="00FD0F58" w:rsidP="00FD0F58">
      <w:pPr>
        <w:jc w:val="both"/>
        <w:rPr>
          <w:sz w:val="12"/>
          <w:szCs w:val="12"/>
        </w:rPr>
      </w:pPr>
    </w:p>
    <w:p w:rsidR="00FD0F58" w:rsidRDefault="00FD0F58" w:rsidP="00FD0F58">
      <w:pPr>
        <w:jc w:val="both"/>
        <w:rPr>
          <w:rFonts w:hint="cs"/>
          <w:sz w:val="22"/>
          <w:szCs w:val="22"/>
        </w:rPr>
      </w:pPr>
      <w:r w:rsidRPr="00D27252">
        <w:rPr>
          <w:rFonts w:hint="cs"/>
          <w:sz w:val="22"/>
          <w:szCs w:val="22"/>
          <w:cs/>
        </w:rPr>
        <w:lastRenderedPageBreak/>
        <w:t xml:space="preserve">उपर्युक्‍त के अतिरिक्‍त केन्‍द्र सरकार राज्‍यों/संघ राज्‍यक्षेत्रों को एसएसए के उप-कार्यक्रम नामत: </w:t>
      </w:r>
      <w:r w:rsidRPr="00D27252">
        <w:rPr>
          <w:sz w:val="22"/>
          <w:szCs w:val="22"/>
        </w:rPr>
        <w:t>‘</w:t>
      </w:r>
      <w:r w:rsidRPr="00D27252">
        <w:rPr>
          <w:rFonts w:hint="cs"/>
          <w:sz w:val="22"/>
          <w:szCs w:val="22"/>
          <w:cs/>
        </w:rPr>
        <w:t>पढ़े भारत बढ़े भारत</w:t>
      </w:r>
      <w:r w:rsidRPr="00D27252">
        <w:rPr>
          <w:sz w:val="22"/>
          <w:szCs w:val="22"/>
        </w:rPr>
        <w:t>’</w:t>
      </w:r>
      <w:r w:rsidRPr="00D27252">
        <w:rPr>
          <w:rFonts w:hint="cs"/>
          <w:sz w:val="22"/>
          <w:szCs w:val="22"/>
          <w:cs/>
        </w:rPr>
        <w:t xml:space="preserve"> (पीबीबीबी) के माध्‍यम से पूर्व ग्रेड पठन</w:t>
      </w:r>
      <w:r w:rsidRPr="00D27252">
        <w:rPr>
          <w:rFonts w:hint="cs"/>
          <w:sz w:val="22"/>
          <w:szCs w:val="22"/>
        </w:rPr>
        <w:t>,</w:t>
      </w:r>
      <w:r w:rsidRPr="00D27252">
        <w:rPr>
          <w:rFonts w:hint="cs"/>
          <w:sz w:val="22"/>
          <w:szCs w:val="22"/>
          <w:cs/>
        </w:rPr>
        <w:t xml:space="preserve"> लेखन और बोध</w:t>
      </w:r>
      <w:r w:rsidRPr="00D27252">
        <w:rPr>
          <w:rFonts w:hint="cs"/>
          <w:sz w:val="22"/>
          <w:szCs w:val="22"/>
        </w:rPr>
        <w:t>,</w:t>
      </w:r>
      <w:r w:rsidRPr="00D27252">
        <w:rPr>
          <w:rFonts w:hint="cs"/>
          <w:sz w:val="22"/>
          <w:szCs w:val="22"/>
          <w:cs/>
        </w:rPr>
        <w:t xml:space="preserve"> और पूर्व गणित कार्यक्रम पर सहायता प्रदान करती है। इसके अ‍लावा राष्‍ट्रीय आविष्‍कार अभियान (आरएए) को 09.07.2015 को एसएसए और रा</w:t>
      </w:r>
      <w:r w:rsidRPr="00D27252">
        <w:rPr>
          <w:rFonts w:hint="cs"/>
          <w:sz w:val="22"/>
          <w:szCs w:val="22"/>
          <w:cs/>
          <w:lang w:val="en-US"/>
        </w:rPr>
        <w:t>ष्‍ट्री</w:t>
      </w:r>
      <w:r w:rsidRPr="00D27252">
        <w:rPr>
          <w:rFonts w:hint="cs"/>
          <w:sz w:val="22"/>
          <w:szCs w:val="22"/>
          <w:cs/>
        </w:rPr>
        <w:t>य माध्‍यमिक शिक्षा अभियान (आरएमएसए) के सम्मिलित फ्रेमवर्क के रूप में शुरू किया गया है जिसे 6-18 वर्ष के आयु समूह के बच्चों को विज्ञान</w:t>
      </w:r>
      <w:r w:rsidRPr="00D27252">
        <w:rPr>
          <w:rFonts w:hint="cs"/>
          <w:sz w:val="22"/>
          <w:szCs w:val="22"/>
        </w:rPr>
        <w:t>,</w:t>
      </w:r>
      <w:r w:rsidRPr="00D27252">
        <w:rPr>
          <w:rFonts w:hint="cs"/>
          <w:sz w:val="22"/>
          <w:szCs w:val="22"/>
          <w:cs/>
        </w:rPr>
        <w:t xml:space="preserve"> गणित और प्रौद्योगिकी में प्रेरित किया जा सके और जोड़ा जा सके। साथ ही</w:t>
      </w:r>
      <w:r w:rsidRPr="00D27252">
        <w:rPr>
          <w:rFonts w:hint="cs"/>
          <w:sz w:val="22"/>
          <w:szCs w:val="22"/>
        </w:rPr>
        <w:t>,</w:t>
      </w:r>
      <w:r w:rsidRPr="00D27252">
        <w:rPr>
          <w:rFonts w:hint="cs"/>
          <w:sz w:val="22"/>
          <w:szCs w:val="22"/>
          <w:cs/>
        </w:rPr>
        <w:t xml:space="preserve"> राज्‍यों को अधिगम में सुधार के लिए विभिन्‍न अन्‍य हस्‍तक्षेपों जैसे सेवाकालीन शिक्षक प्रशिक्षण</w:t>
      </w:r>
      <w:r w:rsidRPr="00D27252">
        <w:rPr>
          <w:rFonts w:hint="cs"/>
          <w:sz w:val="22"/>
          <w:szCs w:val="22"/>
        </w:rPr>
        <w:t>,</w:t>
      </w:r>
      <w:r w:rsidRPr="00D27252">
        <w:rPr>
          <w:rFonts w:hint="cs"/>
          <w:sz w:val="22"/>
          <w:szCs w:val="22"/>
          <w:cs/>
        </w:rPr>
        <w:t xml:space="preserve"> उपचारात्‍मक शिक्षण के माध्‍यम से अधिगम संवर्धन</w:t>
      </w:r>
      <w:r w:rsidRPr="00D27252">
        <w:rPr>
          <w:rFonts w:hint="cs"/>
          <w:sz w:val="22"/>
          <w:szCs w:val="22"/>
        </w:rPr>
        <w:t>,</w:t>
      </w:r>
      <w:r w:rsidRPr="00D27252">
        <w:rPr>
          <w:rFonts w:hint="cs"/>
          <w:sz w:val="22"/>
          <w:szCs w:val="22"/>
          <w:cs/>
        </w:rPr>
        <w:t xml:space="preserve"> डिजिटल प्रौद्योगिकी के माध्‍यम से अध्‍ययन आदि में सहायता दी जाती है।  </w:t>
      </w:r>
    </w:p>
    <w:p w:rsidR="00FD0F58" w:rsidRPr="00D27252" w:rsidRDefault="00FD0F58" w:rsidP="00FD0F58">
      <w:pPr>
        <w:jc w:val="both"/>
        <w:rPr>
          <w:sz w:val="22"/>
          <w:szCs w:val="22"/>
        </w:rPr>
      </w:pPr>
    </w:p>
    <w:p w:rsidR="00FD0F58" w:rsidRPr="00D27252" w:rsidRDefault="00FD0F58" w:rsidP="00FD0F58">
      <w:pPr>
        <w:jc w:val="center"/>
        <w:rPr>
          <w:rFonts w:hint="cs"/>
          <w:b/>
          <w:bCs/>
          <w:sz w:val="22"/>
          <w:szCs w:val="22"/>
        </w:rPr>
      </w:pPr>
      <w:r w:rsidRPr="00D27252">
        <w:rPr>
          <w:rFonts w:ascii="Mangal" w:hAnsi="Mangal" w:hint="cs"/>
          <w:b/>
          <w:bCs/>
          <w:sz w:val="22"/>
          <w:szCs w:val="22"/>
          <w:cs/>
        </w:rPr>
        <w:t>*****</w:t>
      </w:r>
    </w:p>
    <w:p w:rsidR="00E14192" w:rsidRDefault="00FD0F58" w:rsidP="00FD0F58">
      <w:r w:rsidRPr="001D5ACB">
        <w:rPr>
          <w:cs/>
        </w:rPr>
        <w:br w:type="page"/>
      </w:r>
    </w:p>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F58"/>
    <w:rsid w:val="00363DE4"/>
    <w:rsid w:val="00507F9D"/>
    <w:rsid w:val="00CB748E"/>
    <w:rsid w:val="00FD0F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58"/>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FD0F58"/>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4667</Characters>
  <Application>Microsoft Office Word</Application>
  <DocSecurity>0</DocSecurity>
  <Lines>38</Lines>
  <Paragraphs>10</Paragraphs>
  <ScaleCrop>false</ScaleCrop>
  <Company>Hewlett-Packard Company</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2018-03-22T05:36:00Z</dcterms:created>
  <dcterms:modified xsi:type="dcterms:W3CDTF">2018-03-22T05:36:00Z</dcterms:modified>
</cp:coreProperties>
</file>