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5F2" w:rsidRDefault="00B735F2" w:rsidP="00B735F2">
      <w:pPr>
        <w:jc w:val="center"/>
        <w:rPr>
          <w:b/>
          <w:bCs/>
        </w:rPr>
      </w:pPr>
      <w:r>
        <w:rPr>
          <w:b/>
          <w:bCs/>
          <w:cs/>
        </w:rPr>
        <w:t>भारत सरकार</w:t>
      </w:r>
    </w:p>
    <w:p w:rsidR="00B735F2" w:rsidRDefault="00B735F2" w:rsidP="00B735F2">
      <w:pPr>
        <w:jc w:val="center"/>
      </w:pPr>
      <w:r>
        <w:rPr>
          <w:cs/>
        </w:rPr>
        <w:t>मानव संसाधन विकास मंत्रालय</w:t>
      </w:r>
    </w:p>
    <w:p w:rsidR="00B735F2" w:rsidRDefault="00B735F2" w:rsidP="00B735F2">
      <w:pPr>
        <w:jc w:val="center"/>
      </w:pPr>
      <w:r>
        <w:rPr>
          <w:cs/>
        </w:rPr>
        <w:t xml:space="preserve">स्‍कूल शिक्षा एवं साक्षरता विभाग </w:t>
      </w:r>
    </w:p>
    <w:p w:rsidR="00B735F2" w:rsidRDefault="00B735F2" w:rsidP="00B735F2">
      <w:pPr>
        <w:jc w:val="center"/>
        <w:rPr>
          <w:rFonts w:hint="cs"/>
        </w:rPr>
      </w:pPr>
    </w:p>
    <w:p w:rsidR="00B735F2" w:rsidRDefault="00B735F2" w:rsidP="00B735F2">
      <w:pPr>
        <w:jc w:val="center"/>
        <w:rPr>
          <w:b/>
          <w:bCs/>
          <w:lang w:val="en-US"/>
        </w:rPr>
      </w:pPr>
      <w:r>
        <w:rPr>
          <w:b/>
          <w:bCs/>
          <w:cs/>
        </w:rPr>
        <w:t>राज्‍य सभा</w:t>
      </w:r>
    </w:p>
    <w:p w:rsidR="00B735F2" w:rsidRDefault="00B735F2" w:rsidP="00B735F2">
      <w:pPr>
        <w:tabs>
          <w:tab w:val="left" w:pos="2622"/>
          <w:tab w:val="center" w:pos="4620"/>
        </w:tabs>
        <w:jc w:val="center"/>
        <w:rPr>
          <w:lang w:val="en-US"/>
        </w:rPr>
      </w:pPr>
      <w:r>
        <w:rPr>
          <w:cs/>
        </w:rPr>
        <w:t>अतारांकित प्रश्‍न संख्‍या: 3096</w:t>
      </w:r>
    </w:p>
    <w:p w:rsidR="00B735F2" w:rsidRDefault="00B735F2" w:rsidP="00B735F2">
      <w:pPr>
        <w:jc w:val="center"/>
        <w:rPr>
          <w:rFonts w:hint="cs"/>
        </w:rPr>
      </w:pPr>
      <w:r>
        <w:rPr>
          <w:cs/>
        </w:rPr>
        <w:t xml:space="preserve">उत्‍तर देने की तारीख: </w:t>
      </w:r>
      <w:r>
        <w:rPr>
          <w:rFonts w:hint="cs"/>
          <w:cs/>
          <w:lang w:val="en-US"/>
        </w:rPr>
        <w:t>22</w:t>
      </w:r>
      <w:r>
        <w:rPr>
          <w:cs/>
        </w:rPr>
        <w:t>.03.2018</w:t>
      </w:r>
    </w:p>
    <w:p w:rsidR="00B735F2" w:rsidRDefault="00B735F2" w:rsidP="00B735F2">
      <w:pPr>
        <w:jc w:val="center"/>
        <w:rPr>
          <w:rFonts w:hint="cs"/>
        </w:rPr>
      </w:pPr>
    </w:p>
    <w:p w:rsidR="00B735F2" w:rsidRDefault="00B735F2" w:rsidP="00B735F2">
      <w:pPr>
        <w:jc w:val="center"/>
        <w:rPr>
          <w:rFonts w:hint="cs"/>
          <w:b/>
          <w:bCs/>
        </w:rPr>
      </w:pPr>
      <w:r w:rsidRPr="00CC24F2">
        <w:rPr>
          <w:b/>
          <w:bCs/>
          <w:cs/>
        </w:rPr>
        <w:t>स्कूलों में व्यावसायिक शिक्षा</w:t>
      </w:r>
    </w:p>
    <w:p w:rsidR="00B735F2" w:rsidRPr="00CC24F2" w:rsidRDefault="00B735F2" w:rsidP="00B735F2">
      <w:pPr>
        <w:jc w:val="center"/>
        <w:rPr>
          <w:rFonts w:hint="cs"/>
          <w:b/>
          <w:bCs/>
        </w:rPr>
      </w:pPr>
    </w:p>
    <w:p w:rsidR="00B735F2" w:rsidRDefault="00B735F2" w:rsidP="00B735F2">
      <w:pPr>
        <w:rPr>
          <w:rFonts w:hint="cs"/>
          <w:b/>
          <w:bCs/>
        </w:rPr>
      </w:pPr>
      <w:r w:rsidRPr="00CC24F2">
        <w:rPr>
          <w:b/>
          <w:bCs/>
          <w:cs/>
        </w:rPr>
        <w:t xml:space="preserve">3096. श्री पी॰ एल॰ पुनियाः </w:t>
      </w:r>
    </w:p>
    <w:p w:rsidR="00B735F2" w:rsidRPr="00CC24F2" w:rsidRDefault="00B735F2" w:rsidP="00B735F2">
      <w:pPr>
        <w:rPr>
          <w:rFonts w:hint="cs"/>
          <w:b/>
          <w:bCs/>
        </w:rPr>
      </w:pPr>
    </w:p>
    <w:p w:rsidR="00B735F2" w:rsidRDefault="00B735F2" w:rsidP="00B735F2">
      <w:pPr>
        <w:ind w:firstLine="720"/>
        <w:rPr>
          <w:rFonts w:hint="cs"/>
        </w:rPr>
      </w:pPr>
      <w:r w:rsidRPr="00CC24F2">
        <w:rPr>
          <w:cs/>
        </w:rPr>
        <w:t>क्या मानव</w:t>
      </w:r>
      <w:r>
        <w:rPr>
          <w:rFonts w:hint="cs"/>
          <w:cs/>
        </w:rPr>
        <w:t xml:space="preserve"> </w:t>
      </w:r>
      <w:r>
        <w:rPr>
          <w:cs/>
        </w:rPr>
        <w:t>संसाधन</w:t>
      </w:r>
      <w:r w:rsidRPr="00CC24F2">
        <w:rPr>
          <w:cs/>
        </w:rPr>
        <w:t xml:space="preserve"> विकास मंत्री यह बताने की कृपा करेंगे</w:t>
      </w:r>
      <w:r>
        <w:rPr>
          <w:rFonts w:hint="cs"/>
          <w:cs/>
        </w:rPr>
        <w:t xml:space="preserve"> </w:t>
      </w:r>
      <w:r w:rsidRPr="00CC24F2">
        <w:rPr>
          <w:cs/>
        </w:rPr>
        <w:t>किः</w:t>
      </w:r>
    </w:p>
    <w:p w:rsidR="00B735F2" w:rsidRPr="00CC24F2" w:rsidRDefault="00B735F2" w:rsidP="00B735F2">
      <w:pPr>
        <w:ind w:firstLine="720"/>
        <w:rPr>
          <w:rFonts w:hint="cs"/>
        </w:rPr>
      </w:pPr>
    </w:p>
    <w:p w:rsidR="00B735F2" w:rsidRPr="00CC24F2" w:rsidRDefault="00B735F2" w:rsidP="00B735F2">
      <w:pPr>
        <w:jc w:val="both"/>
      </w:pPr>
      <w:r w:rsidRPr="00CC24F2">
        <w:rPr>
          <w:cs/>
        </w:rPr>
        <w:t>(क) क्या सरकार छात्रों के लिए अब स्कूलों</w:t>
      </w:r>
      <w:r>
        <w:rPr>
          <w:rFonts w:hint="cs"/>
          <w:cs/>
        </w:rPr>
        <w:t xml:space="preserve"> </w:t>
      </w:r>
      <w:r w:rsidRPr="00CC24F2">
        <w:rPr>
          <w:cs/>
        </w:rPr>
        <w:t>में व्यावसायिक शिक्षा देने का विचार करती है</w:t>
      </w:r>
      <w:r w:rsidRPr="00CC24F2">
        <w:t>;</w:t>
      </w:r>
    </w:p>
    <w:p w:rsidR="00B735F2" w:rsidRPr="00CC24F2" w:rsidRDefault="00B735F2" w:rsidP="00B735F2">
      <w:pPr>
        <w:jc w:val="both"/>
      </w:pPr>
      <w:r w:rsidRPr="00CC24F2">
        <w:rPr>
          <w:cs/>
        </w:rPr>
        <w:t>(ख) यदि हां</w:t>
      </w:r>
      <w:r w:rsidRPr="00CC24F2">
        <w:t xml:space="preserve">, </w:t>
      </w:r>
      <w:r w:rsidRPr="00CC24F2">
        <w:rPr>
          <w:cs/>
        </w:rPr>
        <w:t>तो कब स</w:t>
      </w:r>
      <w:r>
        <w:rPr>
          <w:cs/>
        </w:rPr>
        <w:t>े तथा इस संबंध</w:t>
      </w:r>
      <w:r>
        <w:rPr>
          <w:rFonts w:hint="cs"/>
          <w:cs/>
        </w:rPr>
        <w:t xml:space="preserve"> </w:t>
      </w:r>
      <w:r w:rsidRPr="00CC24F2">
        <w:rPr>
          <w:cs/>
        </w:rPr>
        <w:t>में</w:t>
      </w:r>
      <w:r>
        <w:rPr>
          <w:rFonts w:hint="cs"/>
          <w:cs/>
        </w:rPr>
        <w:t xml:space="preserve"> </w:t>
      </w:r>
      <w:r w:rsidRPr="00CC24F2">
        <w:rPr>
          <w:cs/>
        </w:rPr>
        <w:t>क्या कार्य-योजना बनाई गई ह</w:t>
      </w:r>
      <w:r>
        <w:rPr>
          <w:cs/>
        </w:rPr>
        <w:t>ै</w:t>
      </w:r>
      <w:r w:rsidRPr="00CC24F2">
        <w:t>;</w:t>
      </w:r>
      <w:r w:rsidRPr="00CC24F2">
        <w:rPr>
          <w:cs/>
        </w:rPr>
        <w:t xml:space="preserve"> उत्तर-प्रदेश सहित</w:t>
      </w:r>
      <w:r>
        <w:rPr>
          <w:rFonts w:hint="cs"/>
          <w:cs/>
        </w:rPr>
        <w:t xml:space="preserve"> </w:t>
      </w:r>
      <w:r w:rsidRPr="00CC24F2">
        <w:rPr>
          <w:cs/>
        </w:rPr>
        <w:t>ब्यौरा प्रस्तुत करें</w:t>
      </w:r>
      <w:r w:rsidRPr="00CC24F2">
        <w:t>;</w:t>
      </w:r>
    </w:p>
    <w:p w:rsidR="00B735F2" w:rsidRDefault="00B735F2" w:rsidP="00B735F2">
      <w:pPr>
        <w:jc w:val="both"/>
        <w:rPr>
          <w:rFonts w:hint="cs"/>
        </w:rPr>
      </w:pPr>
      <w:r w:rsidRPr="00CC24F2">
        <w:rPr>
          <w:cs/>
        </w:rPr>
        <w:t>(ग) इस योजना के तहत शामिल किए जाने</w:t>
      </w:r>
      <w:r>
        <w:rPr>
          <w:rFonts w:hint="cs"/>
          <w:cs/>
        </w:rPr>
        <w:t xml:space="preserve"> </w:t>
      </w:r>
      <w:r w:rsidRPr="00CC24F2">
        <w:rPr>
          <w:cs/>
        </w:rPr>
        <w:t>वाले स्कूलों का ब्यौरा क्या है</w:t>
      </w:r>
      <w:r w:rsidRPr="00CC24F2">
        <w:t>;</w:t>
      </w:r>
    </w:p>
    <w:p w:rsidR="00B735F2" w:rsidRPr="00CC24F2" w:rsidRDefault="00B735F2" w:rsidP="00B735F2">
      <w:pPr>
        <w:jc w:val="both"/>
        <w:rPr>
          <w:rFonts w:hint="cs"/>
        </w:rPr>
      </w:pPr>
    </w:p>
    <w:p w:rsidR="00B735F2" w:rsidRDefault="00B735F2" w:rsidP="00B735F2">
      <w:pPr>
        <w:jc w:val="both"/>
        <w:rPr>
          <w:rFonts w:hint="cs"/>
        </w:rPr>
      </w:pPr>
      <w:r>
        <w:rPr>
          <w:cs/>
        </w:rPr>
        <w:t>(घ) क्या सरकार इस योजना को कॉ</w:t>
      </w:r>
      <w:r w:rsidRPr="00CC24F2">
        <w:rPr>
          <w:cs/>
        </w:rPr>
        <w:t>लेजों में</w:t>
      </w:r>
      <w:r>
        <w:rPr>
          <w:rFonts w:hint="cs"/>
          <w:cs/>
        </w:rPr>
        <w:t xml:space="preserve"> </w:t>
      </w:r>
      <w:r w:rsidRPr="00CC24F2">
        <w:rPr>
          <w:cs/>
        </w:rPr>
        <w:t>भी लागू करने का विचार कर रही है</w:t>
      </w:r>
      <w:r w:rsidRPr="00CC24F2">
        <w:t>;</w:t>
      </w:r>
    </w:p>
    <w:p w:rsidR="00B735F2" w:rsidRPr="00CC24F2" w:rsidRDefault="00B735F2" w:rsidP="00B735F2">
      <w:pPr>
        <w:jc w:val="both"/>
        <w:rPr>
          <w:rFonts w:hint="cs"/>
        </w:rPr>
      </w:pPr>
    </w:p>
    <w:p w:rsidR="00B735F2" w:rsidRPr="00CC24F2" w:rsidRDefault="00B735F2" w:rsidP="00B735F2">
      <w:pPr>
        <w:jc w:val="both"/>
      </w:pPr>
      <w:r w:rsidRPr="00CC24F2">
        <w:rPr>
          <w:cs/>
        </w:rPr>
        <w:t>(ङ) यदि हां</w:t>
      </w:r>
      <w:r w:rsidRPr="00CC24F2">
        <w:t xml:space="preserve">, </w:t>
      </w:r>
      <w:r>
        <w:rPr>
          <w:cs/>
        </w:rPr>
        <w:t>तो इस संबंध</w:t>
      </w:r>
      <w:r w:rsidRPr="00CC24F2">
        <w:rPr>
          <w:cs/>
        </w:rPr>
        <w:t xml:space="preserve"> में सरकार द्वारा</w:t>
      </w:r>
      <w:r>
        <w:rPr>
          <w:rFonts w:hint="cs"/>
          <w:cs/>
        </w:rPr>
        <w:t xml:space="preserve"> </w:t>
      </w:r>
      <w:r w:rsidRPr="00CC24F2">
        <w:rPr>
          <w:cs/>
        </w:rPr>
        <w:t>बनाई गई रणनीति का ब्यौरा क्या है</w:t>
      </w:r>
      <w:r w:rsidRPr="00CC24F2">
        <w:t xml:space="preserve">; </w:t>
      </w:r>
      <w:r w:rsidRPr="00CC24F2">
        <w:rPr>
          <w:cs/>
        </w:rPr>
        <w:t>और</w:t>
      </w:r>
    </w:p>
    <w:p w:rsidR="00B735F2" w:rsidRDefault="00B735F2" w:rsidP="00B735F2">
      <w:pPr>
        <w:jc w:val="both"/>
        <w:rPr>
          <w:rFonts w:hint="cs"/>
        </w:rPr>
      </w:pPr>
      <w:r w:rsidRPr="00CC24F2">
        <w:rPr>
          <w:cs/>
        </w:rPr>
        <w:t>(च) यदि नहीं</w:t>
      </w:r>
      <w:r w:rsidRPr="00CC24F2">
        <w:t xml:space="preserve">, </w:t>
      </w:r>
      <w:r>
        <w:rPr>
          <w:cs/>
        </w:rPr>
        <w:t>तो इस संबंध</w:t>
      </w:r>
      <w:r w:rsidRPr="00CC24F2">
        <w:rPr>
          <w:cs/>
        </w:rPr>
        <w:t xml:space="preserve"> में सरकार की</w:t>
      </w:r>
      <w:r>
        <w:rPr>
          <w:rFonts w:hint="cs"/>
          <w:cs/>
        </w:rPr>
        <w:t xml:space="preserve"> </w:t>
      </w:r>
      <w:r w:rsidRPr="00CC24F2">
        <w:rPr>
          <w:cs/>
        </w:rPr>
        <w:t>क्या प्रतिक्रिया है</w:t>
      </w:r>
      <w:r w:rsidRPr="00CC24F2">
        <w:t>?</w:t>
      </w:r>
    </w:p>
    <w:p w:rsidR="00B735F2" w:rsidRPr="00CC24F2" w:rsidRDefault="00B735F2" w:rsidP="00B735F2">
      <w:pPr>
        <w:jc w:val="both"/>
        <w:rPr>
          <w:rFonts w:hint="cs"/>
        </w:rPr>
      </w:pPr>
    </w:p>
    <w:p w:rsidR="00B735F2" w:rsidRDefault="00B735F2" w:rsidP="00B735F2">
      <w:pPr>
        <w:jc w:val="center"/>
        <w:rPr>
          <w:b/>
          <w:bCs/>
        </w:rPr>
      </w:pPr>
      <w:r>
        <w:rPr>
          <w:b/>
          <w:bCs/>
          <w:cs/>
        </w:rPr>
        <w:t>उत्‍तर</w:t>
      </w:r>
    </w:p>
    <w:p w:rsidR="00B735F2" w:rsidRDefault="00B735F2" w:rsidP="00B735F2">
      <w:pPr>
        <w:jc w:val="center"/>
        <w:rPr>
          <w:b/>
          <w:bCs/>
        </w:rPr>
      </w:pPr>
      <w:r>
        <w:rPr>
          <w:rFonts w:ascii="Mangal" w:hAnsi="Mangal"/>
          <w:b/>
          <w:bCs/>
          <w:cs/>
        </w:rPr>
        <w:t>मानव संसाधन विकास मंत्रालय में राज्‍य</w:t>
      </w:r>
      <w:r>
        <w:rPr>
          <w:b/>
          <w:bCs/>
          <w:cs/>
        </w:rPr>
        <w:t xml:space="preserve"> </w:t>
      </w:r>
      <w:r>
        <w:rPr>
          <w:rFonts w:ascii="Mangal" w:hAnsi="Mangal"/>
          <w:b/>
          <w:bCs/>
          <w:cs/>
        </w:rPr>
        <w:t>मंत्री</w:t>
      </w:r>
    </w:p>
    <w:p w:rsidR="00B735F2" w:rsidRDefault="00B735F2" w:rsidP="00B735F2">
      <w:pPr>
        <w:jc w:val="center"/>
        <w:rPr>
          <w:rFonts w:hint="cs"/>
          <w:b/>
          <w:bCs/>
        </w:rPr>
      </w:pPr>
      <w:r>
        <w:rPr>
          <w:b/>
          <w:bCs/>
          <w:cs/>
        </w:rPr>
        <w:t>(श्री उपेन्‍द्र कुशवाहा)</w:t>
      </w:r>
    </w:p>
    <w:p w:rsidR="00B735F2" w:rsidRDefault="00B735F2" w:rsidP="00B735F2">
      <w:pPr>
        <w:jc w:val="center"/>
        <w:rPr>
          <w:rFonts w:hint="cs"/>
          <w:b/>
          <w:bCs/>
        </w:rPr>
      </w:pPr>
    </w:p>
    <w:p w:rsidR="00B735F2" w:rsidRDefault="00B735F2" w:rsidP="00B735F2">
      <w:pPr>
        <w:jc w:val="both"/>
        <w:rPr>
          <w:rFonts w:hint="cs"/>
        </w:rPr>
      </w:pPr>
      <w:r>
        <w:rPr>
          <w:cs/>
        </w:rPr>
        <w:t>(क)</w:t>
      </w:r>
      <w:r>
        <w:rPr>
          <w:rFonts w:hint="cs"/>
          <w:cs/>
        </w:rPr>
        <w:t xml:space="preserve"> से (ग): सरकार कक्षा </w:t>
      </w:r>
      <w:r>
        <w:rPr>
          <w:lang w:val="en-US"/>
        </w:rPr>
        <w:t xml:space="preserve">IX </w:t>
      </w:r>
      <w:r>
        <w:rPr>
          <w:rFonts w:hint="cs"/>
          <w:cs/>
        </w:rPr>
        <w:t>से राष्‍ट्रीय माध्‍यमिक शिक्षा अभियान की केन्‍द्रीय प्रायोजित योजना के घटक के रूप में माध्‍यमिक और उच्‍चतर माध्‍यमिक शिक्षा के व्‍यावसायिकरण की योजना का कार्यान्‍वयन कर रही है। यह योजना सामान्‍य अकादमिक शिक्षा के साथ व्‍यावसायिक शिक्षा को एकीकृत करती है। इस योजना के अंतर्गत</w:t>
      </w:r>
      <w:r>
        <w:rPr>
          <w:rFonts w:hint="cs"/>
        </w:rPr>
        <w:t>,</w:t>
      </w:r>
      <w:r>
        <w:rPr>
          <w:rFonts w:hint="cs"/>
          <w:cs/>
        </w:rPr>
        <w:t xml:space="preserve"> राज्‍य/संघ राज्‍यक्षेत्रों को प्राप्‍त प्रस्‍तावों की व्‍यवहार्यता और निधि की उपलब्‍धता के आधार पर वित्‍तीय सहायता प्रदान की जाती है। इस योजना का मुख्‍य उद्देश्‍य अर्थव्‍यवस्‍था के विभिन्‍न क्षेत्रों के लिए शिक्षित</w:t>
      </w:r>
      <w:r>
        <w:rPr>
          <w:rFonts w:hint="cs"/>
        </w:rPr>
        <w:t>,</w:t>
      </w:r>
      <w:r>
        <w:rPr>
          <w:rFonts w:hint="cs"/>
          <w:cs/>
        </w:rPr>
        <w:t xml:space="preserve"> नियोजनीय और प्रतिस्‍पर्धात्‍मक मानव संसाधन तैयार करना है। आज की तिथि के अनुसार</w:t>
      </w:r>
      <w:r>
        <w:rPr>
          <w:rFonts w:hint="cs"/>
        </w:rPr>
        <w:t>,</w:t>
      </w:r>
      <w:r>
        <w:rPr>
          <w:rFonts w:hint="cs"/>
          <w:cs/>
        </w:rPr>
        <w:t xml:space="preserve"> 33 राज्‍य/संघ राज्‍यक्षेत्रों  में 8227 सरकारी स्‍कूलों को उत्‍तर प्रदेश के 200 स्‍कूलों सहित योजना आरंभ करने के लिए अनुमोदित किया गया है। केन्‍द्रीय माध्‍यमिक शिक्षा बोर्ड </w:t>
      </w:r>
      <w:r>
        <w:rPr>
          <w:rFonts w:hint="cs"/>
          <w:cs/>
        </w:rPr>
        <w:lastRenderedPageBreak/>
        <w:t>(सीबीएसई) अपने संबद्ध स्‍कूलों में वरिष्‍ठ माध्‍यमिक स्‍तर पर 40 व्‍यावसायिक पाठ्यक्रम और माध्‍यमिक स्‍तर पर 15 पाठ्यक्रम प्रदान करता है। राष्‍ट्रीय मुक्‍त विद्यालयी संस्‍थान (एनआईओएस) भी उच्‍च माध्‍यमिक स्‍तर तक 103 व्‍यावसायिक पाठ्यक्रम संचालित करता है।</w:t>
      </w:r>
    </w:p>
    <w:p w:rsidR="00B735F2" w:rsidRDefault="00B735F2" w:rsidP="00B735F2">
      <w:pPr>
        <w:jc w:val="both"/>
        <w:rPr>
          <w:rFonts w:hint="cs"/>
        </w:rPr>
      </w:pPr>
    </w:p>
    <w:p w:rsidR="00B735F2" w:rsidRDefault="00B735F2" w:rsidP="00B735F2">
      <w:pPr>
        <w:jc w:val="both"/>
        <w:rPr>
          <w:rFonts w:hint="cs"/>
          <w:lang w:val="en-US"/>
        </w:rPr>
      </w:pPr>
      <w:r w:rsidRPr="00494857">
        <w:rPr>
          <w:cs/>
        </w:rPr>
        <w:t>(घ)</w:t>
      </w:r>
      <w:r w:rsidRPr="00494857">
        <w:rPr>
          <w:rFonts w:hint="cs"/>
          <w:cs/>
        </w:rPr>
        <w:t xml:space="preserve"> और (ड.):</w:t>
      </w:r>
      <w:r>
        <w:rPr>
          <w:rFonts w:hint="cs"/>
          <w:b/>
          <w:bCs/>
          <w:cs/>
        </w:rPr>
        <w:t xml:space="preserve"> </w:t>
      </w:r>
      <w:r>
        <w:rPr>
          <w:rFonts w:hint="cs"/>
          <w:cs/>
        </w:rPr>
        <w:t>अखिल भारतीय तकनीकी शिक्षा परिषद (एआईसीटीई) ने हाल ही में राष्‍ट्रीय कौशल अर्हता कार्यढांचा (एनएसक्‍यूएफ) के अंतर्गत एआईसीटीई अनुमोदित संस्‍थाओं के लिए 13 विशिष्‍ठ</w:t>
      </w:r>
      <w:r>
        <w:t xml:space="preserve"> </w:t>
      </w:r>
      <w:r>
        <w:rPr>
          <w:rFonts w:hint="cs"/>
          <w:cs/>
          <w:lang w:val="en-US"/>
        </w:rPr>
        <w:t xml:space="preserve"> विषयों में व्‍यावसायिक शिक्षा में डिग्री या डिप्‍लोमा तक ले जाने वाले डिग्री/डिप्‍लोमा कार्यक्रम आरंभ किए हैं। इस योजना के अंतर्गत</w:t>
      </w:r>
      <w:r>
        <w:rPr>
          <w:rFonts w:hint="cs"/>
          <w:lang w:val="en-US"/>
        </w:rPr>
        <w:t>,</w:t>
      </w:r>
      <w:r>
        <w:rPr>
          <w:rFonts w:hint="cs"/>
          <w:cs/>
          <w:lang w:val="en-US"/>
        </w:rPr>
        <w:t xml:space="preserve"> शिक्षा घटक को संस्‍थान द्वारा पढ़ाया जाता है और कौशल घटक को उद्योग सहभागी या एआईसीटीई अथवा एनएसडीसी अथवा किसी सरकारी एजेंसी द्वारा अनुमोदित कौशल ज्ञान प्रदाता (एसकेपी) द्वारा कवर किया जाता है।</w:t>
      </w:r>
    </w:p>
    <w:p w:rsidR="00B735F2" w:rsidRDefault="00B735F2" w:rsidP="00B735F2">
      <w:pPr>
        <w:jc w:val="both"/>
        <w:rPr>
          <w:rFonts w:hint="cs"/>
          <w:lang w:val="en-US"/>
        </w:rPr>
      </w:pPr>
    </w:p>
    <w:p w:rsidR="00B735F2" w:rsidRDefault="00B735F2" w:rsidP="00B735F2">
      <w:pPr>
        <w:jc w:val="both"/>
        <w:rPr>
          <w:rFonts w:hint="cs"/>
          <w:lang w:val="en-US"/>
        </w:rPr>
      </w:pPr>
      <w:r>
        <w:rPr>
          <w:rFonts w:hint="cs"/>
          <w:cs/>
          <w:lang w:val="en-US"/>
        </w:rPr>
        <w:t>विश्‍वविद्यालय अनुदान आयोग (यूजीसी) विश्‍विद्यालयों और कॉलेजों में प्रमाणपत्र/डिप्‍लोमा/एडवांस डिप्‍लोमा/बी.वॉक/एम.वॉक और शोध स्‍तरीय कार्यक्रम प्रदान करने वाले कौशल विकास आधारित व्‍यावसायिक पाठ्यक्रम प्रदान करने के लिए तीन योजनाएं नामत:सामुदायिक कॉलेज</w:t>
      </w:r>
      <w:r>
        <w:rPr>
          <w:rFonts w:hint="cs"/>
          <w:lang w:val="en-US"/>
        </w:rPr>
        <w:t>,</w:t>
      </w:r>
      <w:r>
        <w:rPr>
          <w:rFonts w:hint="cs"/>
          <w:cs/>
          <w:lang w:val="en-US"/>
        </w:rPr>
        <w:t xml:space="preserve"> बी.वॉक डिग्री कार्यक्रम और दीन दयाल उपाध्‍याय कौशल केन्‍द्र कार्यान्वित कर रहा है। ये पाठ्यक्रम कौशल घटक संबंधित जॉब भूमिकाओं के लिए राष्‍ट्रीय व्‍यावसायिक मानकों के आधार पर उद्योग</w:t>
      </w:r>
      <w:r>
        <w:rPr>
          <w:lang w:val="en-US"/>
        </w:rPr>
        <w:t xml:space="preserve"> </w:t>
      </w:r>
      <w:r>
        <w:rPr>
          <w:rFonts w:ascii="Mangal" w:hAnsi="Mangal"/>
          <w:cs/>
          <w:lang w:val="en-US"/>
        </w:rPr>
        <w:t>भागीदारों</w:t>
      </w:r>
      <w:r>
        <w:rPr>
          <w:rFonts w:ascii="Mangal" w:hAnsi="Mangal" w:hint="cs"/>
          <w:cs/>
          <w:lang w:val="en-US"/>
        </w:rPr>
        <w:t xml:space="preserve"> </w:t>
      </w:r>
      <w:r>
        <w:rPr>
          <w:rFonts w:hint="cs"/>
          <w:cs/>
          <w:lang w:val="en-US"/>
        </w:rPr>
        <w:t>के सहयोग से प्रदान किये जाते हैं।</w:t>
      </w:r>
    </w:p>
    <w:p w:rsidR="00B735F2" w:rsidRDefault="00B735F2" w:rsidP="00B735F2">
      <w:pPr>
        <w:jc w:val="both"/>
        <w:rPr>
          <w:rFonts w:hint="cs"/>
          <w:lang w:val="en-US"/>
        </w:rPr>
      </w:pPr>
    </w:p>
    <w:p w:rsidR="00B735F2" w:rsidRDefault="00B735F2" w:rsidP="00B735F2">
      <w:pPr>
        <w:rPr>
          <w:rFonts w:hint="cs"/>
          <w:lang w:val="en-US"/>
        </w:rPr>
      </w:pPr>
      <w:r>
        <w:rPr>
          <w:rFonts w:hint="cs"/>
          <w:cs/>
          <w:lang w:val="en-US"/>
        </w:rPr>
        <w:t>(च) : प्रश्‍न नहीं उठता।</w:t>
      </w:r>
    </w:p>
    <w:p w:rsidR="00E14192" w:rsidRDefault="00B735F2" w:rsidP="00B735F2">
      <w:r w:rsidRPr="00FC6601">
        <w:rPr>
          <w:rFonts w:hint="cs"/>
          <w:b/>
          <w:bCs/>
          <w:cs/>
          <w:lang w:val="en-US"/>
        </w:rPr>
        <w:t>*****</w:t>
      </w:r>
    </w:p>
    <w:sectPr w:rsidR="00E14192" w:rsidSect="00363D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35F2"/>
    <w:rsid w:val="00363DE4"/>
    <w:rsid w:val="00507F9D"/>
    <w:rsid w:val="00B735F2"/>
    <w:rsid w:val="00CB748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5F2"/>
    <w:pPr>
      <w:spacing w:after="0" w:line="240" w:lineRule="auto"/>
    </w:pPr>
    <w:rPr>
      <w:rFonts w:ascii="Times New Roman" w:eastAsia="Batang" w:hAnsi="Times New Roman" w:cs="Mangal"/>
      <w:sz w:val="24"/>
      <w:szCs w:val="24"/>
      <w:lang w:eastAsia="ko-KR"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B735F2"/>
    <w:pPr>
      <w:spacing w:after="160" w:line="240" w:lineRule="exact"/>
    </w:pPr>
    <w:rPr>
      <w:rFonts w:ascii="Arial" w:eastAsia="Times New Roman" w:hAnsi="Arial" w:cs="Times New Roman"/>
      <w:sz w:val="20"/>
      <w:szCs w:val="20"/>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2438</Characters>
  <Application>Microsoft Office Word</Application>
  <DocSecurity>0</DocSecurity>
  <Lines>20</Lines>
  <Paragraphs>5</Paragraphs>
  <ScaleCrop>false</ScaleCrop>
  <Company>Hewlett-Packard Company</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Aasha</dc:creator>
  <cp:lastModifiedBy>Aasha</cp:lastModifiedBy>
  <cp:revision>1</cp:revision>
  <dcterms:created xsi:type="dcterms:W3CDTF">2018-03-22T05:35:00Z</dcterms:created>
  <dcterms:modified xsi:type="dcterms:W3CDTF">2018-03-22T05:35:00Z</dcterms:modified>
</cp:coreProperties>
</file>