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EC" w:rsidRDefault="001C0FEC" w:rsidP="001C0FEC">
      <w:pPr>
        <w:jc w:val="center"/>
        <w:rPr>
          <w:b/>
          <w:bCs/>
        </w:rPr>
      </w:pPr>
      <w:r>
        <w:rPr>
          <w:b/>
          <w:bCs/>
          <w:cs/>
        </w:rPr>
        <w:t>भारत सरकार</w:t>
      </w:r>
    </w:p>
    <w:p w:rsidR="001C0FEC" w:rsidRDefault="001C0FEC" w:rsidP="001C0FEC">
      <w:pPr>
        <w:jc w:val="center"/>
      </w:pPr>
      <w:r>
        <w:rPr>
          <w:cs/>
        </w:rPr>
        <w:t>मानव संसाधन विकास मंत्रालय</w:t>
      </w:r>
    </w:p>
    <w:p w:rsidR="001C0FEC" w:rsidRDefault="001C0FEC" w:rsidP="001C0FEC">
      <w:pPr>
        <w:jc w:val="center"/>
        <w:rPr>
          <w:rFonts w:hint="cs"/>
        </w:rPr>
      </w:pPr>
      <w:r>
        <w:rPr>
          <w:cs/>
        </w:rPr>
        <w:t>उच्‍चतर</w:t>
      </w:r>
      <w:r>
        <w:rPr>
          <w:rFonts w:hint="cs"/>
          <w:cs/>
        </w:rPr>
        <w:t xml:space="preserve"> शिक्षा विभाग</w:t>
      </w:r>
    </w:p>
    <w:p w:rsidR="001C0FEC" w:rsidRDefault="001C0FEC" w:rsidP="001C0FEC">
      <w:pPr>
        <w:jc w:val="center"/>
        <w:rPr>
          <w:rFonts w:hint="cs"/>
        </w:rPr>
      </w:pPr>
    </w:p>
    <w:p w:rsidR="001C0FEC" w:rsidRDefault="001C0FEC" w:rsidP="001C0FEC">
      <w:pPr>
        <w:jc w:val="center"/>
        <w:rPr>
          <w:b/>
          <w:bCs/>
          <w:lang w:val="en-US"/>
        </w:rPr>
      </w:pPr>
      <w:r>
        <w:rPr>
          <w:b/>
          <w:bCs/>
          <w:cs/>
        </w:rPr>
        <w:t>राज्‍य सभा</w:t>
      </w:r>
    </w:p>
    <w:p w:rsidR="001C0FEC" w:rsidRDefault="001C0FEC" w:rsidP="001C0FEC">
      <w:pPr>
        <w:tabs>
          <w:tab w:val="left" w:pos="2622"/>
          <w:tab w:val="center" w:pos="4620"/>
        </w:tabs>
        <w:jc w:val="center"/>
        <w:rPr>
          <w:lang w:val="en-US"/>
        </w:rPr>
      </w:pPr>
      <w:r>
        <w:rPr>
          <w:cs/>
        </w:rPr>
        <w:t>अतारांकित प्रश्‍न संख्‍या:</w:t>
      </w:r>
      <w:r>
        <w:rPr>
          <w:rFonts w:hint="cs"/>
          <w:cs/>
        </w:rPr>
        <w:t xml:space="preserve"> 3091</w:t>
      </w:r>
      <w:r>
        <w:rPr>
          <w:cs/>
        </w:rPr>
        <w:t xml:space="preserve"> </w:t>
      </w:r>
    </w:p>
    <w:p w:rsidR="001C0FEC" w:rsidRDefault="001C0FEC" w:rsidP="001C0FEC">
      <w:pPr>
        <w:jc w:val="center"/>
        <w:rPr>
          <w:rFonts w:hint="cs"/>
        </w:rPr>
      </w:pPr>
      <w:r>
        <w:rPr>
          <w:cs/>
        </w:rPr>
        <w:t xml:space="preserve">उत्‍तर देने की तारीख: </w:t>
      </w:r>
      <w:r>
        <w:rPr>
          <w:rFonts w:hint="cs"/>
          <w:cs/>
          <w:lang w:val="en-US"/>
        </w:rPr>
        <w:t>22</w:t>
      </w:r>
      <w:r>
        <w:rPr>
          <w:cs/>
        </w:rPr>
        <w:t>.03.2018</w:t>
      </w:r>
    </w:p>
    <w:p w:rsidR="001C0FEC" w:rsidRDefault="001C0FEC" w:rsidP="001C0FEC">
      <w:pPr>
        <w:jc w:val="center"/>
        <w:rPr>
          <w:rFonts w:hint="cs"/>
        </w:rPr>
      </w:pPr>
    </w:p>
    <w:p w:rsidR="001C0FEC" w:rsidRDefault="001C0FEC" w:rsidP="001C0FEC">
      <w:pPr>
        <w:jc w:val="center"/>
        <w:rPr>
          <w:rFonts w:hint="cs"/>
          <w:b/>
          <w:bCs/>
        </w:rPr>
      </w:pPr>
      <w:r w:rsidRPr="00915FFF">
        <w:rPr>
          <w:b/>
          <w:bCs/>
          <w:cs/>
        </w:rPr>
        <w:t>संस्कृत आयोग द्वारा सुझाव</w:t>
      </w:r>
    </w:p>
    <w:p w:rsidR="001C0FEC" w:rsidRPr="00915FFF" w:rsidRDefault="001C0FEC" w:rsidP="001C0FEC">
      <w:pPr>
        <w:jc w:val="center"/>
        <w:rPr>
          <w:rFonts w:hint="cs"/>
          <w:b/>
          <w:bCs/>
        </w:rPr>
      </w:pPr>
    </w:p>
    <w:p w:rsidR="001C0FEC" w:rsidRDefault="001C0FEC" w:rsidP="001C0FEC">
      <w:pPr>
        <w:rPr>
          <w:rFonts w:hint="cs"/>
          <w:b/>
          <w:bCs/>
        </w:rPr>
      </w:pPr>
      <w:r w:rsidRPr="00915FFF">
        <w:rPr>
          <w:b/>
          <w:bCs/>
          <w:cs/>
        </w:rPr>
        <w:t>3091. श्री प्रभात झाः</w:t>
      </w:r>
    </w:p>
    <w:p w:rsidR="001C0FEC" w:rsidRPr="00915FFF" w:rsidRDefault="001C0FEC" w:rsidP="001C0FEC">
      <w:pPr>
        <w:rPr>
          <w:rFonts w:hint="cs"/>
          <w:b/>
          <w:bCs/>
        </w:rPr>
      </w:pPr>
    </w:p>
    <w:p w:rsidR="001C0FEC" w:rsidRDefault="001C0FEC" w:rsidP="001C0FEC">
      <w:pPr>
        <w:rPr>
          <w:rFonts w:hint="cs"/>
        </w:rPr>
      </w:pPr>
      <w:r>
        <w:rPr>
          <w:cs/>
        </w:rPr>
        <w:t xml:space="preserve"> </w:t>
      </w:r>
      <w:r>
        <w:rPr>
          <w:rFonts w:hint="cs"/>
          <w:cs/>
        </w:rPr>
        <w:tab/>
      </w:r>
      <w:r>
        <w:rPr>
          <w:cs/>
        </w:rPr>
        <w:t>क्या मानव संसाधन</w:t>
      </w:r>
      <w:r>
        <w:rPr>
          <w:rFonts w:hint="cs"/>
          <w:cs/>
        </w:rPr>
        <w:t xml:space="preserve"> </w:t>
      </w:r>
      <w:r w:rsidRPr="00915FFF">
        <w:rPr>
          <w:cs/>
        </w:rPr>
        <w:t>विकास मंत्री यह बताने की कृपा करेंगे किः</w:t>
      </w:r>
    </w:p>
    <w:p w:rsidR="001C0FEC" w:rsidRPr="00915FFF" w:rsidRDefault="001C0FEC" w:rsidP="001C0FEC">
      <w:pPr>
        <w:rPr>
          <w:rFonts w:hint="cs"/>
        </w:rPr>
      </w:pPr>
    </w:p>
    <w:p w:rsidR="001C0FEC" w:rsidRPr="00915FFF" w:rsidRDefault="001C0FEC" w:rsidP="001C0FEC">
      <w:pPr>
        <w:jc w:val="both"/>
      </w:pPr>
      <w:r w:rsidRPr="00915FFF">
        <w:rPr>
          <w:cs/>
        </w:rPr>
        <w:t>(क) क्या 2012 में गठित संस्कृत आयोग ने</w:t>
      </w:r>
      <w:r>
        <w:rPr>
          <w:rFonts w:hint="cs"/>
          <w:cs/>
        </w:rPr>
        <w:t xml:space="preserve"> </w:t>
      </w:r>
      <w:r w:rsidRPr="00915FFF">
        <w:rPr>
          <w:cs/>
        </w:rPr>
        <w:t>देश में शिक्षा एवं संस्कृत शिक्षण को बढ़ावा देने के</w:t>
      </w:r>
      <w:r>
        <w:rPr>
          <w:rFonts w:hint="cs"/>
          <w:cs/>
        </w:rPr>
        <w:t xml:space="preserve"> </w:t>
      </w:r>
      <w:r w:rsidRPr="00915FFF">
        <w:rPr>
          <w:cs/>
        </w:rPr>
        <w:t>लिए कई सुझाव दिए थेः</w:t>
      </w:r>
    </w:p>
    <w:p w:rsidR="001C0FEC" w:rsidRPr="00915FFF" w:rsidRDefault="001C0FEC" w:rsidP="001C0FEC">
      <w:pPr>
        <w:jc w:val="both"/>
      </w:pPr>
      <w:r w:rsidRPr="00915FFF">
        <w:rPr>
          <w:cs/>
        </w:rPr>
        <w:t>(ख) क्या इन सिफारिशों को नीतिगत मामले</w:t>
      </w:r>
      <w:r>
        <w:rPr>
          <w:rFonts w:hint="cs"/>
          <w:cs/>
        </w:rPr>
        <w:t xml:space="preserve"> </w:t>
      </w:r>
      <w:r w:rsidRPr="00915FFF">
        <w:rPr>
          <w:cs/>
        </w:rPr>
        <w:t>के रूप में सरकार द्वारा लागू किया गया है</w:t>
      </w:r>
      <w:r w:rsidRPr="00915FFF">
        <w:t>;</w:t>
      </w:r>
    </w:p>
    <w:p w:rsidR="001C0FEC" w:rsidRPr="00915FFF" w:rsidRDefault="001C0FEC" w:rsidP="001C0FEC">
      <w:pPr>
        <w:jc w:val="both"/>
      </w:pPr>
      <w:r w:rsidRPr="00915FFF">
        <w:rPr>
          <w:cs/>
        </w:rPr>
        <w:t>(ग) क्या वर्तमान में प्रस्तावित नई शिक्षा नीति</w:t>
      </w:r>
      <w:r>
        <w:rPr>
          <w:rFonts w:hint="cs"/>
          <w:cs/>
        </w:rPr>
        <w:t xml:space="preserve"> </w:t>
      </w:r>
      <w:r w:rsidRPr="00915FFF">
        <w:rPr>
          <w:cs/>
        </w:rPr>
        <w:t>में शिक्षा एवं संस्कृत शिक्षण को बढ़ावा देने के</w:t>
      </w:r>
      <w:r>
        <w:rPr>
          <w:rFonts w:hint="cs"/>
          <w:cs/>
        </w:rPr>
        <w:t xml:space="preserve"> </w:t>
      </w:r>
      <w:r w:rsidRPr="00915FFF">
        <w:rPr>
          <w:cs/>
        </w:rPr>
        <w:t>लिए कई प्रावधन किए गए हैं</w:t>
      </w:r>
      <w:r w:rsidRPr="00915FFF">
        <w:t>;</w:t>
      </w:r>
    </w:p>
    <w:p w:rsidR="001C0FEC" w:rsidRDefault="001C0FEC" w:rsidP="001C0FEC">
      <w:pPr>
        <w:jc w:val="both"/>
        <w:rPr>
          <w:rFonts w:hint="cs"/>
        </w:rPr>
      </w:pPr>
      <w:r w:rsidRPr="00915FFF">
        <w:rPr>
          <w:cs/>
        </w:rPr>
        <w:t>(घ) यदि हां</w:t>
      </w:r>
      <w:r w:rsidRPr="00915FFF">
        <w:t xml:space="preserve">, </w:t>
      </w:r>
      <w:r>
        <w:rPr>
          <w:cs/>
        </w:rPr>
        <w:t>तो तत्संबंधी</w:t>
      </w:r>
      <w:r w:rsidRPr="00915FFF">
        <w:rPr>
          <w:cs/>
        </w:rPr>
        <w:t xml:space="preserve"> ब्यौरा क्या है</w:t>
      </w:r>
      <w:r w:rsidRPr="00915FFF">
        <w:t xml:space="preserve">; </w:t>
      </w:r>
      <w:r w:rsidRPr="00915FFF">
        <w:rPr>
          <w:cs/>
        </w:rPr>
        <w:t>और</w:t>
      </w:r>
      <w:r>
        <w:rPr>
          <w:rFonts w:hint="cs"/>
          <w:cs/>
        </w:rPr>
        <w:t xml:space="preserve"> </w:t>
      </w:r>
    </w:p>
    <w:p w:rsidR="001C0FEC" w:rsidRDefault="001C0FEC" w:rsidP="001C0FEC">
      <w:pPr>
        <w:jc w:val="both"/>
        <w:rPr>
          <w:rFonts w:hint="cs"/>
        </w:rPr>
      </w:pPr>
      <w:r w:rsidRPr="00915FFF">
        <w:rPr>
          <w:cs/>
        </w:rPr>
        <w:t>(ङ) क्या नया संस्कृत आयोग गठित किए जाने</w:t>
      </w:r>
      <w:r>
        <w:rPr>
          <w:rFonts w:hint="cs"/>
          <w:cs/>
        </w:rPr>
        <w:t xml:space="preserve"> </w:t>
      </w:r>
      <w:r w:rsidRPr="00915FFF">
        <w:rPr>
          <w:cs/>
        </w:rPr>
        <w:t>का प्रस्ताव है</w:t>
      </w:r>
      <w:r w:rsidRPr="00915FFF">
        <w:t>?</w:t>
      </w:r>
    </w:p>
    <w:p w:rsidR="001C0FEC" w:rsidRPr="00915FFF" w:rsidRDefault="001C0FEC" w:rsidP="001C0FEC">
      <w:pPr>
        <w:jc w:val="both"/>
        <w:rPr>
          <w:rFonts w:hint="cs"/>
        </w:rPr>
      </w:pPr>
    </w:p>
    <w:p w:rsidR="001C0FEC" w:rsidRDefault="001C0FEC" w:rsidP="001C0FEC">
      <w:pPr>
        <w:jc w:val="center"/>
        <w:rPr>
          <w:b/>
          <w:bCs/>
        </w:rPr>
      </w:pPr>
      <w:r>
        <w:rPr>
          <w:b/>
          <w:bCs/>
          <w:cs/>
        </w:rPr>
        <w:t>उत्‍तर</w:t>
      </w:r>
    </w:p>
    <w:p w:rsidR="001C0FEC" w:rsidRDefault="001C0FEC" w:rsidP="001C0FEC">
      <w:pPr>
        <w:jc w:val="center"/>
        <w:rPr>
          <w:b/>
          <w:bCs/>
        </w:rPr>
      </w:pPr>
      <w:r>
        <w:rPr>
          <w:rFonts w:ascii="Mangal" w:hAnsi="Mangal"/>
          <w:b/>
          <w:bCs/>
          <w:cs/>
        </w:rPr>
        <w:t>मानव संसाधन विकास मंत्रालय में राज्‍य</w:t>
      </w:r>
      <w:r>
        <w:rPr>
          <w:b/>
          <w:bCs/>
          <w:cs/>
        </w:rPr>
        <w:t xml:space="preserve"> </w:t>
      </w:r>
      <w:r>
        <w:rPr>
          <w:rFonts w:ascii="Mangal" w:hAnsi="Mangal"/>
          <w:b/>
          <w:bCs/>
          <w:cs/>
        </w:rPr>
        <w:t>मंत्री</w:t>
      </w:r>
    </w:p>
    <w:p w:rsidR="001C0FEC" w:rsidRDefault="001C0FEC" w:rsidP="001C0FEC">
      <w:pPr>
        <w:jc w:val="center"/>
        <w:rPr>
          <w:b/>
          <w:bCs/>
        </w:rPr>
      </w:pPr>
      <w:r w:rsidRPr="00B5292D">
        <w:rPr>
          <w:b/>
          <w:bCs/>
          <w:cs/>
        </w:rPr>
        <w:t xml:space="preserve"> (डॉ</w:t>
      </w:r>
      <w:r w:rsidRPr="00B5292D">
        <w:rPr>
          <w:rFonts w:hint="cs"/>
          <w:b/>
          <w:bCs/>
          <w:cs/>
        </w:rPr>
        <w:t>. सत्‍य पाल सिंह)</w:t>
      </w:r>
    </w:p>
    <w:p w:rsidR="001C0FEC" w:rsidRPr="00B5292D" w:rsidRDefault="001C0FEC" w:rsidP="001C0FEC">
      <w:pPr>
        <w:jc w:val="center"/>
        <w:rPr>
          <w:b/>
          <w:bCs/>
        </w:rPr>
      </w:pPr>
    </w:p>
    <w:p w:rsidR="001C0FEC" w:rsidRDefault="001C0FEC" w:rsidP="001C0FEC">
      <w:pPr>
        <w:jc w:val="both"/>
        <w:rPr>
          <w:rFonts w:hint="cs"/>
        </w:rPr>
      </w:pPr>
      <w:r>
        <w:rPr>
          <w:cs/>
        </w:rPr>
        <w:t>(क)</w:t>
      </w:r>
      <w:r>
        <w:rPr>
          <w:rFonts w:hint="cs"/>
          <w:cs/>
        </w:rPr>
        <w:t xml:space="preserve"> से (घ): मानव संसाधन विकास मंत्रालय ने 18.11.2015 को श्री एन. गोपालस्‍वामी</w:t>
      </w:r>
      <w:r>
        <w:rPr>
          <w:rFonts w:hint="cs"/>
        </w:rPr>
        <w:t>,</w:t>
      </w:r>
      <w:r>
        <w:rPr>
          <w:rFonts w:hint="cs"/>
          <w:cs/>
        </w:rPr>
        <w:t xml:space="preserve"> कुलपति</w:t>
      </w:r>
      <w:r>
        <w:rPr>
          <w:rFonts w:hint="cs"/>
        </w:rPr>
        <w:t>,</w:t>
      </w:r>
      <w:r>
        <w:rPr>
          <w:rFonts w:hint="cs"/>
          <w:cs/>
        </w:rPr>
        <w:t xml:space="preserve"> राष्‍ट्रीय संस्‍कृत विद्यापीठ</w:t>
      </w:r>
      <w:r>
        <w:rPr>
          <w:rFonts w:hint="cs"/>
        </w:rPr>
        <w:t>,</w:t>
      </w:r>
      <w:r>
        <w:rPr>
          <w:rFonts w:hint="cs"/>
          <w:cs/>
        </w:rPr>
        <w:t xml:space="preserve"> तिरूपति की अध्‍यक्षता में संस्‍कृत के विकास के लिए एक दीर्घकालिक विजन और रोडमेप सुझाने के लिए एक समिति गठित की थी जिसने फरवरी</w:t>
      </w:r>
      <w:r>
        <w:rPr>
          <w:rFonts w:hint="cs"/>
        </w:rPr>
        <w:t>,</w:t>
      </w:r>
      <w:r>
        <w:rPr>
          <w:rFonts w:hint="cs"/>
          <w:cs/>
        </w:rPr>
        <w:t xml:space="preserve"> 2016 में अपनी रिपोर्ट प्रस्‍तुत की। समिति ने अपनी सामान्‍य सिफारिशों के तहत (</w:t>
      </w:r>
      <w:proofErr w:type="spellStart"/>
      <w:r>
        <w:t>i</w:t>
      </w:r>
      <w:proofErr w:type="spellEnd"/>
      <w:r>
        <w:rPr>
          <w:rFonts w:hint="cs"/>
          <w:cs/>
        </w:rPr>
        <w:t>) स्‍कूल शिक्षा</w:t>
      </w:r>
      <w:r>
        <w:rPr>
          <w:rFonts w:hint="cs"/>
        </w:rPr>
        <w:t>;</w:t>
      </w:r>
      <w:r>
        <w:rPr>
          <w:rFonts w:hint="cs"/>
          <w:cs/>
        </w:rPr>
        <w:t xml:space="preserve"> (</w:t>
      </w:r>
      <w:r>
        <w:t>ii</w:t>
      </w:r>
      <w:r>
        <w:rPr>
          <w:rFonts w:hint="cs"/>
          <w:cs/>
        </w:rPr>
        <w:t>) उच्‍चतर शिक्षा</w:t>
      </w:r>
      <w:r>
        <w:rPr>
          <w:rFonts w:hint="cs"/>
        </w:rPr>
        <w:t>,</w:t>
      </w:r>
      <w:r>
        <w:rPr>
          <w:rFonts w:hint="cs"/>
          <w:cs/>
        </w:rPr>
        <w:t xml:space="preserve"> (</w:t>
      </w:r>
      <w:r>
        <w:t>iii</w:t>
      </w:r>
      <w:r>
        <w:rPr>
          <w:rFonts w:hint="cs"/>
          <w:cs/>
        </w:rPr>
        <w:t>) स्‍कूल स्‍तर पर पारंपरिक शिक्षा</w:t>
      </w:r>
      <w:r>
        <w:rPr>
          <w:rFonts w:hint="cs"/>
        </w:rPr>
        <w:t>,</w:t>
      </w:r>
      <w:r>
        <w:rPr>
          <w:rFonts w:hint="cs"/>
          <w:cs/>
        </w:rPr>
        <w:t xml:space="preserve"> (</w:t>
      </w:r>
      <w:r>
        <w:t>iv</w:t>
      </w:r>
      <w:r>
        <w:rPr>
          <w:rFonts w:hint="cs"/>
          <w:cs/>
        </w:rPr>
        <w:t>) कॉलेज स्‍तर पर पारंपरिक शिक्षा</w:t>
      </w:r>
      <w:r>
        <w:rPr>
          <w:rFonts w:hint="cs"/>
        </w:rPr>
        <w:t>,</w:t>
      </w:r>
      <w:r>
        <w:rPr>
          <w:rFonts w:hint="cs"/>
          <w:cs/>
        </w:rPr>
        <w:t xml:space="preserve"> (</w:t>
      </w:r>
      <w:r>
        <w:t>v</w:t>
      </w:r>
      <w:r>
        <w:rPr>
          <w:rFonts w:hint="cs"/>
          <w:cs/>
        </w:rPr>
        <w:t>) वेद विद्या हेतु सिफारिशें</w:t>
      </w:r>
      <w:r>
        <w:rPr>
          <w:rFonts w:hint="cs"/>
        </w:rPr>
        <w:t>,</w:t>
      </w:r>
      <w:r>
        <w:rPr>
          <w:rFonts w:hint="cs"/>
          <w:cs/>
        </w:rPr>
        <w:t xml:space="preserve"> (</w:t>
      </w:r>
      <w:r>
        <w:t>vi</w:t>
      </w:r>
      <w:r>
        <w:rPr>
          <w:rFonts w:hint="cs"/>
          <w:cs/>
        </w:rPr>
        <w:t>) वेद विद्या का परिरक्षण</w:t>
      </w:r>
      <w:r>
        <w:rPr>
          <w:rFonts w:hint="cs"/>
        </w:rPr>
        <w:t>,</w:t>
      </w:r>
      <w:r>
        <w:rPr>
          <w:rFonts w:hint="cs"/>
          <w:cs/>
        </w:rPr>
        <w:t xml:space="preserve"> प्रसार और अनुरक्षण</w:t>
      </w:r>
      <w:r>
        <w:rPr>
          <w:rFonts w:hint="cs"/>
        </w:rPr>
        <w:t>,</w:t>
      </w:r>
      <w:r>
        <w:rPr>
          <w:rFonts w:hint="cs"/>
          <w:cs/>
        </w:rPr>
        <w:t xml:space="preserve"> (</w:t>
      </w:r>
      <w:r>
        <w:t>vii</w:t>
      </w:r>
      <w:r>
        <w:rPr>
          <w:rFonts w:hint="cs"/>
          <w:cs/>
        </w:rPr>
        <w:t>) वेद विद्या के विकास हेतु योजनाएं</w:t>
      </w:r>
      <w:r>
        <w:rPr>
          <w:rFonts w:hint="cs"/>
        </w:rPr>
        <w:t>,</w:t>
      </w:r>
      <w:r>
        <w:rPr>
          <w:rFonts w:hint="cs"/>
          <w:cs/>
        </w:rPr>
        <w:t xml:space="preserve"> (</w:t>
      </w:r>
      <w:r>
        <w:t>viii</w:t>
      </w:r>
      <w:r>
        <w:rPr>
          <w:rFonts w:hint="cs"/>
          <w:cs/>
        </w:rPr>
        <w:t>) संस्‍कृत के विकास हेतु योजनाएं</w:t>
      </w:r>
      <w:r>
        <w:rPr>
          <w:rFonts w:hint="cs"/>
        </w:rPr>
        <w:t>,</w:t>
      </w:r>
      <w:r>
        <w:rPr>
          <w:rFonts w:hint="cs"/>
          <w:cs/>
        </w:rPr>
        <w:t xml:space="preserve"> (</w:t>
      </w:r>
      <w:r>
        <w:t>ix</w:t>
      </w:r>
      <w:r>
        <w:rPr>
          <w:rFonts w:hint="cs"/>
          <w:cs/>
        </w:rPr>
        <w:t>) अष्‍टादाशी (संस्‍कृत के विकास के अनुरक्षण और विकास हेतु अठारह परियोजनाएं) में अनेक सिफारिशें की थीं। इसके अलावा</w:t>
      </w:r>
      <w:r>
        <w:rPr>
          <w:rFonts w:hint="cs"/>
        </w:rPr>
        <w:t>,</w:t>
      </w:r>
      <w:r>
        <w:rPr>
          <w:rFonts w:hint="cs"/>
          <w:cs/>
        </w:rPr>
        <w:t xml:space="preserve"> समिति ने शिक्षक प्रशिक्षण</w:t>
      </w:r>
      <w:r>
        <w:rPr>
          <w:rFonts w:hint="cs"/>
        </w:rPr>
        <w:t>,</w:t>
      </w:r>
      <w:r>
        <w:rPr>
          <w:rFonts w:hint="cs"/>
          <w:cs/>
        </w:rPr>
        <w:t xml:space="preserve"> संस्‍कृत स्‍कूल और कॉलेजों में आईसीटी</w:t>
      </w:r>
      <w:r>
        <w:rPr>
          <w:rFonts w:hint="cs"/>
        </w:rPr>
        <w:t>,</w:t>
      </w:r>
      <w:r>
        <w:rPr>
          <w:rFonts w:hint="cs"/>
          <w:cs/>
        </w:rPr>
        <w:t xml:space="preserve"> अतिरिक्‍त मानव संसाधन</w:t>
      </w:r>
      <w:r>
        <w:rPr>
          <w:rFonts w:hint="cs"/>
        </w:rPr>
        <w:t>,</w:t>
      </w:r>
      <w:r>
        <w:rPr>
          <w:rFonts w:hint="cs"/>
          <w:cs/>
        </w:rPr>
        <w:t xml:space="preserve"> संस्‍कृत विद्वानों को बुलाने आदि पर भी </w:t>
      </w:r>
      <w:r>
        <w:rPr>
          <w:rFonts w:hint="cs"/>
          <w:cs/>
        </w:rPr>
        <w:lastRenderedPageBreak/>
        <w:t>कई सिफारिशें की थीं। मंत्रालय ने इन सिफारिशों को सभी ब्‍यूरो/संबंधित संगठनों के प्रमुखों को अग्रेषित किया है कि वे इस मामले को देखें और उन सिफारिशों का कार्यान्‍वयन करें जो मंत्रालय के मौजूदा नीति फ्रेमवर्क के अंदर कार्यान्‍वयन करने लायक है। इसके अतिरिक्‍त डॉ. के. कस्‍तूरीरंगन की अध्‍यक्षता में नई शिक्षा नीति तैयार करने के लिए एक समिति गठित की गई है जिसे 31.03.2018 तक अपनी रिपोर्ट प्रस्‍तुत करना अपेक्षित है।</w:t>
      </w:r>
    </w:p>
    <w:p w:rsidR="00E14192" w:rsidRDefault="001C0FEC"/>
    <w:sectPr w:rsidR="00E14192" w:rsidSect="00363D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FEC"/>
    <w:rsid w:val="001C0FEC"/>
    <w:rsid w:val="00363DE4"/>
    <w:rsid w:val="00507F9D"/>
    <w:rsid w:val="00CB74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FEC"/>
    <w:pPr>
      <w:spacing w:after="0" w:line="240" w:lineRule="auto"/>
    </w:pPr>
    <w:rPr>
      <w:rFonts w:ascii="Times New Roman" w:eastAsia="Batang" w:hAnsi="Times New Roman" w:cs="Mangal"/>
      <w:sz w:val="24"/>
      <w:szCs w:val="24"/>
      <w:lang w:eastAsia="ko-KR"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1C0FEC"/>
    <w:pPr>
      <w:spacing w:after="160" w:line="240" w:lineRule="exact"/>
    </w:pPr>
    <w:rPr>
      <w:rFonts w:ascii="Arial" w:eastAsia="Times New Roman" w:hAnsi="Arial"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Company>Hewlett-Packard Company</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Aasha</dc:creator>
  <cp:lastModifiedBy>Aasha</cp:lastModifiedBy>
  <cp:revision>1</cp:revision>
  <dcterms:created xsi:type="dcterms:W3CDTF">2018-03-22T05:38:00Z</dcterms:created>
  <dcterms:modified xsi:type="dcterms:W3CDTF">2018-03-22T05:38:00Z</dcterms:modified>
</cp:coreProperties>
</file>