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07F" w:rsidRPr="00E80DB3" w:rsidRDefault="00EE307F" w:rsidP="00EE307F">
      <w:pPr>
        <w:pStyle w:val="NoSpacing"/>
        <w:spacing w:line="300" w:lineRule="exact"/>
        <w:jc w:val="center"/>
        <w:rPr>
          <w:rFonts w:ascii="Mangal" w:hAnsi="Mangal"/>
          <w:b/>
          <w:bCs/>
          <w:sz w:val="23"/>
          <w:szCs w:val="23"/>
          <w:lang w:bidi="hi-IN"/>
        </w:rPr>
      </w:pPr>
      <w:r w:rsidRPr="00E80DB3">
        <w:rPr>
          <w:rFonts w:ascii="Mangal" w:hAnsi="Mangal"/>
          <w:b/>
          <w:bCs/>
          <w:sz w:val="23"/>
          <w:szCs w:val="23"/>
          <w:cs/>
          <w:lang w:bidi="hi-IN"/>
        </w:rPr>
        <w:t>भारत सरकार</w:t>
      </w:r>
    </w:p>
    <w:p w:rsidR="00EE307F" w:rsidRPr="00E80DB3" w:rsidRDefault="00EE307F" w:rsidP="00EE307F">
      <w:pPr>
        <w:pStyle w:val="NoSpacing"/>
        <w:spacing w:line="300" w:lineRule="exact"/>
        <w:jc w:val="center"/>
        <w:rPr>
          <w:rFonts w:ascii="Mangal" w:hAnsi="Mangal"/>
          <w:b/>
          <w:bCs/>
          <w:sz w:val="23"/>
          <w:szCs w:val="23"/>
          <w:lang w:bidi="hi-IN"/>
        </w:rPr>
      </w:pPr>
      <w:r w:rsidRPr="00E80DB3">
        <w:rPr>
          <w:rFonts w:ascii="Mangal" w:hAnsi="Mangal"/>
          <w:b/>
          <w:bCs/>
          <w:sz w:val="23"/>
          <w:szCs w:val="23"/>
          <w:cs/>
          <w:lang w:bidi="hi-IN"/>
        </w:rPr>
        <w:t>पेट्रोलियम और प्राकृतिक गैस मंत्रालय</w:t>
      </w:r>
    </w:p>
    <w:p w:rsidR="00EE307F" w:rsidRPr="00E80DB3" w:rsidRDefault="00EE307F" w:rsidP="00EE307F">
      <w:pPr>
        <w:pStyle w:val="NoSpacing"/>
        <w:spacing w:line="300" w:lineRule="exact"/>
        <w:jc w:val="center"/>
        <w:rPr>
          <w:rFonts w:ascii="Mangal" w:hAnsi="Mangal"/>
          <w:b/>
          <w:bCs/>
          <w:sz w:val="23"/>
          <w:szCs w:val="23"/>
          <w:lang w:bidi="hi-IN"/>
        </w:rPr>
      </w:pPr>
    </w:p>
    <w:p w:rsidR="00EE307F" w:rsidRPr="00E80DB3" w:rsidRDefault="00EE307F" w:rsidP="00EE307F">
      <w:pPr>
        <w:pStyle w:val="NoSpacing"/>
        <w:spacing w:line="300" w:lineRule="exact"/>
        <w:jc w:val="center"/>
        <w:rPr>
          <w:rFonts w:ascii="Mangal" w:hAnsi="Mangal"/>
          <w:b/>
          <w:bCs/>
          <w:sz w:val="23"/>
          <w:szCs w:val="23"/>
          <w:lang w:bidi="hi-IN"/>
        </w:rPr>
      </w:pPr>
      <w:r w:rsidRPr="00E80DB3">
        <w:rPr>
          <w:rFonts w:ascii="Mangal" w:hAnsi="Mangal"/>
          <w:b/>
          <w:bCs/>
          <w:sz w:val="23"/>
          <w:szCs w:val="23"/>
          <w:cs/>
          <w:lang w:bidi="hi-IN"/>
        </w:rPr>
        <w:t>राज्‍य सभा</w:t>
      </w:r>
    </w:p>
    <w:p w:rsidR="00EE307F" w:rsidRPr="00E80DB3" w:rsidRDefault="00EE307F" w:rsidP="00EE307F">
      <w:pPr>
        <w:pStyle w:val="NoSpacing"/>
        <w:spacing w:line="300" w:lineRule="exact"/>
        <w:jc w:val="center"/>
        <w:rPr>
          <w:rFonts w:ascii="Mangal" w:hAnsi="Mangal"/>
          <w:b/>
          <w:bCs/>
          <w:sz w:val="23"/>
          <w:szCs w:val="23"/>
          <w:lang w:bidi="hi-IN"/>
        </w:rPr>
      </w:pPr>
      <w:r w:rsidRPr="00E80DB3">
        <w:rPr>
          <w:rFonts w:ascii="Mangal" w:hAnsi="Mangal"/>
          <w:b/>
          <w:bCs/>
          <w:sz w:val="23"/>
          <w:szCs w:val="23"/>
          <w:cs/>
          <w:lang w:bidi="hi-IN"/>
        </w:rPr>
        <w:t xml:space="preserve">अतारांकित प्रश्‍न सं0 </w:t>
      </w:r>
      <w:r w:rsidRPr="00E80DB3">
        <w:rPr>
          <w:rFonts w:ascii="Mangal" w:hAnsi="Mangal"/>
          <w:b/>
          <w:bCs/>
          <w:sz w:val="23"/>
          <w:szCs w:val="23"/>
          <w:lang w:val="en-US" w:bidi="hi-IN"/>
        </w:rPr>
        <w:t>2995</w:t>
      </w:r>
      <w:r w:rsidRPr="00E80DB3">
        <w:rPr>
          <w:rFonts w:ascii="Mangal" w:hAnsi="Mangal"/>
          <w:b/>
          <w:bCs/>
          <w:sz w:val="23"/>
          <w:szCs w:val="23"/>
          <w:cs/>
          <w:lang w:val="en-US" w:bidi="hi-IN"/>
        </w:rPr>
        <w:t xml:space="preserve">         </w:t>
      </w:r>
      <w:r w:rsidRPr="00E80DB3">
        <w:rPr>
          <w:rFonts w:ascii="Mangal" w:hAnsi="Mangal"/>
          <w:b/>
          <w:bCs/>
          <w:sz w:val="23"/>
          <w:szCs w:val="23"/>
          <w:cs/>
          <w:lang w:bidi="hi-IN"/>
        </w:rPr>
        <w:t xml:space="preserve">  </w:t>
      </w:r>
    </w:p>
    <w:p w:rsidR="00EE307F" w:rsidRPr="00E80DB3" w:rsidRDefault="00EE307F" w:rsidP="00EE307F">
      <w:pPr>
        <w:pStyle w:val="NoSpacing"/>
        <w:spacing w:line="300" w:lineRule="exact"/>
        <w:jc w:val="center"/>
        <w:rPr>
          <w:rFonts w:ascii="Mangal" w:hAnsi="Mangal"/>
          <w:b/>
          <w:bCs/>
          <w:sz w:val="23"/>
          <w:szCs w:val="23"/>
          <w:lang w:bidi="hi-IN"/>
        </w:rPr>
      </w:pPr>
      <w:r w:rsidRPr="00E80DB3">
        <w:rPr>
          <w:rFonts w:ascii="Mangal" w:hAnsi="Mangal"/>
          <w:b/>
          <w:bCs/>
          <w:sz w:val="23"/>
          <w:szCs w:val="23"/>
          <w:cs/>
          <w:lang w:bidi="hi-IN"/>
        </w:rPr>
        <w:t xml:space="preserve">दिनांक </w:t>
      </w:r>
      <w:r w:rsidRPr="00E80DB3">
        <w:rPr>
          <w:rFonts w:ascii="Mangal" w:hAnsi="Mangal"/>
          <w:b/>
          <w:bCs/>
          <w:sz w:val="23"/>
          <w:szCs w:val="23"/>
          <w:lang w:val="en-US" w:bidi="hi-IN"/>
        </w:rPr>
        <w:t>21</w:t>
      </w:r>
      <w:r w:rsidRPr="00E80DB3">
        <w:rPr>
          <w:rFonts w:ascii="Mangal" w:hAnsi="Mangal"/>
          <w:b/>
          <w:bCs/>
          <w:sz w:val="23"/>
          <w:szCs w:val="23"/>
          <w:lang w:bidi="hi-IN"/>
        </w:rPr>
        <w:t xml:space="preserve"> </w:t>
      </w:r>
      <w:r w:rsidRPr="00E80DB3">
        <w:rPr>
          <w:rFonts w:ascii="Mangal" w:hAnsi="Mangal"/>
          <w:b/>
          <w:bCs/>
          <w:sz w:val="23"/>
          <w:szCs w:val="23"/>
          <w:cs/>
          <w:lang w:val="en-US" w:bidi="hi-IN"/>
        </w:rPr>
        <w:t>मार्च</w:t>
      </w:r>
      <w:r w:rsidRPr="00E80DB3">
        <w:rPr>
          <w:rFonts w:ascii="Mangal" w:hAnsi="Mangal"/>
          <w:b/>
          <w:bCs/>
          <w:sz w:val="23"/>
          <w:szCs w:val="23"/>
          <w:lang w:bidi="hi-IN"/>
        </w:rPr>
        <w:t xml:space="preserve">, </w:t>
      </w:r>
      <w:r w:rsidRPr="00E80DB3">
        <w:rPr>
          <w:rFonts w:ascii="Mangal" w:hAnsi="Mangal"/>
          <w:b/>
          <w:bCs/>
          <w:sz w:val="23"/>
          <w:szCs w:val="23"/>
          <w:cs/>
          <w:lang w:bidi="hi-IN"/>
        </w:rPr>
        <w:t xml:space="preserve">2018 </w:t>
      </w:r>
    </w:p>
    <w:p w:rsidR="00EE307F" w:rsidRPr="00E80DB3" w:rsidRDefault="00EE307F" w:rsidP="00EE307F">
      <w:pPr>
        <w:spacing w:after="0" w:line="300" w:lineRule="exact"/>
        <w:jc w:val="center"/>
        <w:rPr>
          <w:rFonts w:ascii="Mangal" w:hAnsi="Mangal"/>
          <w:sz w:val="23"/>
          <w:szCs w:val="23"/>
        </w:rPr>
      </w:pPr>
    </w:p>
    <w:p w:rsidR="00EE307F" w:rsidRPr="00E80DB3" w:rsidRDefault="00EE307F" w:rsidP="00EE307F">
      <w:pPr>
        <w:spacing w:after="0" w:line="240" w:lineRule="auto"/>
        <w:jc w:val="center"/>
        <w:rPr>
          <w:rFonts w:ascii="Mangal" w:hAnsi="Mangal"/>
          <w:b/>
          <w:bCs/>
          <w:sz w:val="23"/>
          <w:szCs w:val="23"/>
        </w:rPr>
      </w:pPr>
      <w:r w:rsidRPr="00E80DB3">
        <w:rPr>
          <w:rFonts w:ascii="Mangal" w:hAnsi="Mangal"/>
          <w:b/>
          <w:bCs/>
          <w:sz w:val="23"/>
          <w:szCs w:val="23"/>
          <w:cs/>
        </w:rPr>
        <w:t>विदेशी तेल कम्पनियों को अन्वेषी ब्लॉकों की पेशकश</w:t>
      </w:r>
    </w:p>
    <w:p w:rsidR="00EE307F" w:rsidRPr="00E80DB3" w:rsidRDefault="00EE307F" w:rsidP="00EE307F">
      <w:pPr>
        <w:spacing w:after="0" w:line="240" w:lineRule="auto"/>
        <w:jc w:val="center"/>
        <w:rPr>
          <w:rFonts w:ascii="Mangal" w:hAnsi="Mangal"/>
          <w:b/>
          <w:bCs/>
          <w:sz w:val="23"/>
          <w:szCs w:val="23"/>
        </w:rPr>
      </w:pPr>
    </w:p>
    <w:p w:rsidR="00EE307F" w:rsidRPr="00E80DB3" w:rsidRDefault="00EE307F" w:rsidP="00EE307F">
      <w:pPr>
        <w:spacing w:after="0" w:line="240" w:lineRule="auto"/>
        <w:jc w:val="both"/>
        <w:rPr>
          <w:rFonts w:ascii="Mangal" w:hAnsi="Mangal"/>
          <w:b/>
          <w:bCs/>
          <w:sz w:val="23"/>
          <w:szCs w:val="23"/>
        </w:rPr>
      </w:pPr>
      <w:r w:rsidRPr="00E80DB3">
        <w:rPr>
          <w:rFonts w:ascii="Mangal" w:hAnsi="Mangal"/>
          <w:b/>
          <w:bCs/>
          <w:sz w:val="23"/>
          <w:szCs w:val="23"/>
          <w:cs/>
        </w:rPr>
        <w:t xml:space="preserve">2995. </w:t>
      </w:r>
      <w:r w:rsidRPr="00E80DB3">
        <w:rPr>
          <w:rFonts w:ascii="Mangal" w:hAnsi="Mangal"/>
          <w:b/>
          <w:bCs/>
          <w:sz w:val="23"/>
          <w:szCs w:val="23"/>
          <w:cs/>
        </w:rPr>
        <w:tab/>
        <w:t>श्री भुवनेश्वर कालिताः</w:t>
      </w:r>
    </w:p>
    <w:p w:rsidR="00EE307F" w:rsidRPr="00E80DB3" w:rsidRDefault="00EE307F" w:rsidP="00EE307F">
      <w:pPr>
        <w:spacing w:after="0" w:line="240" w:lineRule="auto"/>
        <w:jc w:val="both"/>
        <w:rPr>
          <w:rFonts w:ascii="Mangal" w:hAnsi="Mangal"/>
          <w:b/>
          <w:bCs/>
          <w:sz w:val="23"/>
          <w:szCs w:val="23"/>
        </w:rPr>
      </w:pPr>
    </w:p>
    <w:p w:rsidR="00EE307F" w:rsidRPr="00E80DB3" w:rsidRDefault="00EE307F" w:rsidP="00EE307F">
      <w:pPr>
        <w:spacing w:after="0" w:line="240" w:lineRule="auto"/>
        <w:ind w:firstLine="720"/>
        <w:jc w:val="both"/>
        <w:rPr>
          <w:rFonts w:ascii="Mangal" w:hAnsi="Mangal"/>
          <w:sz w:val="23"/>
          <w:szCs w:val="23"/>
        </w:rPr>
      </w:pPr>
      <w:r w:rsidRPr="00E80DB3">
        <w:rPr>
          <w:rFonts w:ascii="Mangal" w:hAnsi="Mangal"/>
          <w:sz w:val="23"/>
          <w:szCs w:val="23"/>
          <w:cs/>
        </w:rPr>
        <w:t>क्या पेट्रोलियम और प्राकृतिक गैस मंत्री यह बताने की कृपा करेंगे किः</w:t>
      </w:r>
    </w:p>
    <w:p w:rsidR="00EE307F" w:rsidRPr="00E80DB3" w:rsidRDefault="00EE307F" w:rsidP="00EE307F">
      <w:pPr>
        <w:spacing w:after="0" w:line="240" w:lineRule="auto"/>
        <w:ind w:firstLine="720"/>
        <w:jc w:val="both"/>
        <w:rPr>
          <w:rFonts w:ascii="Mangal" w:hAnsi="Mangal"/>
          <w:sz w:val="23"/>
          <w:szCs w:val="23"/>
        </w:rPr>
      </w:pPr>
    </w:p>
    <w:p w:rsidR="00EE307F" w:rsidRPr="00E80DB3" w:rsidRDefault="00EE307F" w:rsidP="00EE307F">
      <w:pPr>
        <w:pStyle w:val="NoSpacing"/>
        <w:spacing w:line="300" w:lineRule="exact"/>
        <w:ind w:left="720" w:hanging="720"/>
        <w:jc w:val="both"/>
        <w:rPr>
          <w:rFonts w:ascii="Mangal" w:hAnsi="Mangal"/>
          <w:sz w:val="23"/>
          <w:szCs w:val="23"/>
          <w:lang w:bidi="hi-IN"/>
        </w:rPr>
      </w:pPr>
      <w:r w:rsidRPr="00E80DB3">
        <w:rPr>
          <w:rFonts w:ascii="Mangal" w:hAnsi="Mangal"/>
          <w:sz w:val="23"/>
          <w:szCs w:val="23"/>
          <w:cs/>
        </w:rPr>
        <w:t xml:space="preserve">(क) </w:t>
      </w:r>
      <w:r w:rsidRPr="00E80DB3">
        <w:rPr>
          <w:rFonts w:ascii="Mangal" w:hAnsi="Mangal"/>
          <w:sz w:val="23"/>
          <w:szCs w:val="23"/>
          <w:cs/>
          <w:lang w:bidi="hi-IN"/>
        </w:rPr>
        <w:tab/>
      </w:r>
      <w:proofErr w:type="spellStart"/>
      <w:r w:rsidRPr="00E80DB3">
        <w:rPr>
          <w:rFonts w:ascii="Mangal" w:hAnsi="Mangal"/>
          <w:sz w:val="23"/>
          <w:szCs w:val="23"/>
          <w:cs/>
        </w:rPr>
        <w:t>क्या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सरकार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विदेशी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कम्पनियों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को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तेल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और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गैस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ब्लॉकों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के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अन्वेषण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की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पेशकश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कर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रही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है</w:t>
      </w:r>
      <w:proofErr w:type="spellEnd"/>
      <w:r w:rsidRPr="00E80DB3">
        <w:rPr>
          <w:rFonts w:ascii="Mangal" w:hAnsi="Mangal"/>
          <w:sz w:val="23"/>
          <w:szCs w:val="23"/>
        </w:rPr>
        <w:t xml:space="preserve">; </w:t>
      </w:r>
    </w:p>
    <w:p w:rsidR="00EE307F" w:rsidRPr="00E80DB3" w:rsidRDefault="00EE307F" w:rsidP="00EE307F">
      <w:pPr>
        <w:pStyle w:val="NoSpacing"/>
        <w:spacing w:line="300" w:lineRule="exact"/>
        <w:ind w:left="720" w:hanging="720"/>
        <w:jc w:val="both"/>
        <w:rPr>
          <w:rFonts w:ascii="Mangal" w:hAnsi="Mangal"/>
          <w:sz w:val="23"/>
          <w:szCs w:val="23"/>
          <w:lang w:bidi="hi-IN"/>
        </w:rPr>
      </w:pPr>
      <w:r w:rsidRPr="00E80DB3">
        <w:rPr>
          <w:rFonts w:ascii="Mangal" w:hAnsi="Mangal"/>
          <w:sz w:val="23"/>
          <w:szCs w:val="23"/>
        </w:rPr>
        <w:t>(</w:t>
      </w:r>
      <w:r w:rsidRPr="00E80DB3">
        <w:rPr>
          <w:rFonts w:ascii="Mangal" w:hAnsi="Mangal"/>
          <w:sz w:val="23"/>
          <w:szCs w:val="23"/>
          <w:cs/>
        </w:rPr>
        <w:t xml:space="preserve">ख) </w:t>
      </w:r>
      <w:r w:rsidRPr="00E80DB3">
        <w:rPr>
          <w:rFonts w:ascii="Mangal" w:hAnsi="Mangal"/>
          <w:sz w:val="23"/>
          <w:szCs w:val="23"/>
          <w:cs/>
          <w:lang w:bidi="hi-IN"/>
        </w:rPr>
        <w:tab/>
      </w:r>
      <w:proofErr w:type="spellStart"/>
      <w:r w:rsidRPr="00E80DB3">
        <w:rPr>
          <w:rFonts w:ascii="Mangal" w:hAnsi="Mangal"/>
          <w:sz w:val="23"/>
          <w:szCs w:val="23"/>
          <w:cs/>
        </w:rPr>
        <w:t>यदि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हां</w:t>
      </w:r>
      <w:proofErr w:type="spellEnd"/>
      <w:r w:rsidRPr="00E80DB3">
        <w:rPr>
          <w:rFonts w:ascii="Mangal" w:hAnsi="Mangal"/>
          <w:sz w:val="23"/>
          <w:szCs w:val="23"/>
        </w:rPr>
        <w:t xml:space="preserve">, </w:t>
      </w:r>
      <w:proofErr w:type="spellStart"/>
      <w:r w:rsidRPr="00E80DB3">
        <w:rPr>
          <w:rFonts w:ascii="Mangal" w:hAnsi="Mangal"/>
          <w:sz w:val="23"/>
          <w:szCs w:val="23"/>
          <w:cs/>
        </w:rPr>
        <w:t>तो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तेल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और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गैस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क्षेत्र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में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सरकार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को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प्राप्त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प्रतिक्रिया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सहित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तत्संबं</w:t>
      </w:r>
      <w:proofErr w:type="spellEnd"/>
      <w:r w:rsidRPr="00E80DB3">
        <w:rPr>
          <w:rFonts w:ascii="Mangal" w:hAnsi="Mangal"/>
          <w:sz w:val="23"/>
          <w:szCs w:val="23"/>
          <w:cs/>
          <w:lang w:bidi="hi-IN"/>
        </w:rPr>
        <w:t>धी</w:t>
      </w:r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ब्यौरा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क्या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है</w:t>
      </w:r>
      <w:proofErr w:type="spellEnd"/>
      <w:r w:rsidRPr="00E80DB3">
        <w:rPr>
          <w:rFonts w:ascii="Mangal" w:hAnsi="Mangal"/>
          <w:sz w:val="23"/>
          <w:szCs w:val="23"/>
        </w:rPr>
        <w:t xml:space="preserve">; </w:t>
      </w:r>
    </w:p>
    <w:p w:rsidR="00EE307F" w:rsidRPr="00E80DB3" w:rsidRDefault="00EE307F" w:rsidP="00EE307F">
      <w:pPr>
        <w:pStyle w:val="NoSpacing"/>
        <w:spacing w:line="300" w:lineRule="exact"/>
        <w:ind w:left="720" w:hanging="720"/>
        <w:jc w:val="both"/>
        <w:rPr>
          <w:rFonts w:ascii="Mangal" w:hAnsi="Mangal"/>
          <w:sz w:val="23"/>
          <w:szCs w:val="23"/>
          <w:lang w:bidi="hi-IN"/>
        </w:rPr>
      </w:pPr>
      <w:r w:rsidRPr="00E80DB3">
        <w:rPr>
          <w:rFonts w:ascii="Mangal" w:hAnsi="Mangal"/>
          <w:sz w:val="23"/>
          <w:szCs w:val="23"/>
        </w:rPr>
        <w:t>(</w:t>
      </w:r>
      <w:r w:rsidRPr="00E80DB3">
        <w:rPr>
          <w:rFonts w:ascii="Mangal" w:hAnsi="Mangal"/>
          <w:sz w:val="23"/>
          <w:szCs w:val="23"/>
          <w:cs/>
        </w:rPr>
        <w:t xml:space="preserve">ग) </w:t>
      </w:r>
      <w:r w:rsidRPr="00E80DB3">
        <w:rPr>
          <w:rFonts w:ascii="Mangal" w:hAnsi="Mangal"/>
          <w:sz w:val="23"/>
          <w:szCs w:val="23"/>
          <w:cs/>
          <w:lang w:bidi="hi-IN"/>
        </w:rPr>
        <w:tab/>
      </w:r>
      <w:proofErr w:type="spellStart"/>
      <w:r w:rsidRPr="00E80DB3">
        <w:rPr>
          <w:rFonts w:ascii="Mangal" w:hAnsi="Mangal"/>
          <w:sz w:val="23"/>
          <w:szCs w:val="23"/>
          <w:cs/>
        </w:rPr>
        <w:t>यदि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हां</w:t>
      </w:r>
      <w:proofErr w:type="spellEnd"/>
      <w:r w:rsidRPr="00E80DB3">
        <w:rPr>
          <w:rFonts w:ascii="Mangal" w:hAnsi="Mangal"/>
          <w:sz w:val="23"/>
          <w:szCs w:val="23"/>
        </w:rPr>
        <w:t xml:space="preserve">, </w:t>
      </w:r>
      <w:proofErr w:type="spellStart"/>
      <w:r w:rsidRPr="00E80DB3">
        <w:rPr>
          <w:rFonts w:ascii="Mangal" w:hAnsi="Mangal"/>
          <w:sz w:val="23"/>
          <w:szCs w:val="23"/>
          <w:cs/>
        </w:rPr>
        <w:t>तो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तत्संबं</w:t>
      </w:r>
      <w:proofErr w:type="spellEnd"/>
      <w:r w:rsidRPr="00E80DB3">
        <w:rPr>
          <w:rFonts w:ascii="Mangal" w:hAnsi="Mangal"/>
          <w:sz w:val="23"/>
          <w:szCs w:val="23"/>
          <w:cs/>
          <w:lang w:bidi="hi-IN"/>
        </w:rPr>
        <w:t>धी</w:t>
      </w:r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ब्यौरा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क्या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है</w:t>
      </w:r>
      <w:proofErr w:type="spellEnd"/>
      <w:r w:rsidRPr="00E80DB3">
        <w:rPr>
          <w:rFonts w:ascii="Mangal" w:hAnsi="Mangal"/>
          <w:sz w:val="23"/>
          <w:szCs w:val="23"/>
        </w:rPr>
        <w:t xml:space="preserve">; </w:t>
      </w:r>
      <w:proofErr w:type="spellStart"/>
      <w:r w:rsidRPr="00E80DB3">
        <w:rPr>
          <w:rFonts w:ascii="Mangal" w:hAnsi="Mangal"/>
          <w:sz w:val="23"/>
          <w:szCs w:val="23"/>
          <w:cs/>
        </w:rPr>
        <w:t>और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</w:p>
    <w:p w:rsidR="00EE307F" w:rsidRPr="00E80DB3" w:rsidRDefault="00EE307F" w:rsidP="00EE307F">
      <w:pPr>
        <w:pStyle w:val="NoSpacing"/>
        <w:spacing w:line="300" w:lineRule="exact"/>
        <w:ind w:left="720" w:hanging="720"/>
        <w:jc w:val="both"/>
        <w:rPr>
          <w:rFonts w:ascii="Mangal" w:hAnsi="Mangal"/>
          <w:sz w:val="23"/>
          <w:szCs w:val="23"/>
          <w:lang w:bidi="hi-IN"/>
        </w:rPr>
      </w:pPr>
      <w:r w:rsidRPr="00E80DB3">
        <w:rPr>
          <w:rFonts w:ascii="Mangal" w:hAnsi="Mangal"/>
          <w:sz w:val="23"/>
          <w:szCs w:val="23"/>
          <w:cs/>
        </w:rPr>
        <w:t xml:space="preserve">(घ) </w:t>
      </w:r>
      <w:r w:rsidRPr="00E80DB3">
        <w:rPr>
          <w:rFonts w:ascii="Mangal" w:hAnsi="Mangal"/>
          <w:sz w:val="23"/>
          <w:szCs w:val="23"/>
          <w:cs/>
          <w:lang w:bidi="hi-IN"/>
        </w:rPr>
        <w:tab/>
      </w:r>
      <w:proofErr w:type="spellStart"/>
      <w:r w:rsidRPr="00E80DB3">
        <w:rPr>
          <w:rFonts w:ascii="Mangal" w:hAnsi="Mangal"/>
          <w:sz w:val="23"/>
          <w:szCs w:val="23"/>
          <w:cs/>
        </w:rPr>
        <w:t>क्या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कुछ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बड़ी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वैश्विक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तेल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कम्पनियों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ने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इसमें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दिलचस्पी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दिखाई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है</w:t>
      </w:r>
      <w:proofErr w:type="spellEnd"/>
      <w:r w:rsidRPr="00E80DB3">
        <w:rPr>
          <w:rFonts w:ascii="Mangal" w:hAnsi="Mangal"/>
          <w:sz w:val="23"/>
          <w:szCs w:val="23"/>
        </w:rPr>
        <w:t xml:space="preserve">, </w:t>
      </w:r>
      <w:proofErr w:type="spellStart"/>
      <w:r w:rsidRPr="00E80DB3">
        <w:rPr>
          <w:rFonts w:ascii="Mangal" w:hAnsi="Mangal"/>
          <w:sz w:val="23"/>
          <w:szCs w:val="23"/>
          <w:cs/>
        </w:rPr>
        <w:t>यदि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हां</w:t>
      </w:r>
      <w:proofErr w:type="spellEnd"/>
      <w:r w:rsidRPr="00E80DB3">
        <w:rPr>
          <w:rFonts w:ascii="Mangal" w:hAnsi="Mangal"/>
          <w:sz w:val="23"/>
          <w:szCs w:val="23"/>
        </w:rPr>
        <w:t xml:space="preserve">, </w:t>
      </w:r>
      <w:proofErr w:type="spellStart"/>
      <w:r w:rsidRPr="00E80DB3">
        <w:rPr>
          <w:rFonts w:ascii="Mangal" w:hAnsi="Mangal"/>
          <w:sz w:val="23"/>
          <w:szCs w:val="23"/>
          <w:cs/>
        </w:rPr>
        <w:t>तो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इस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प्रकार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की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कम्पनियों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का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ब्यौरा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क्या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है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तथा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इसमें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कितना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निवेश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किया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गया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है</w:t>
      </w:r>
      <w:proofErr w:type="spellEnd"/>
      <w:r w:rsidRPr="00E80DB3">
        <w:rPr>
          <w:rFonts w:ascii="Mangal" w:hAnsi="Mangal"/>
          <w:sz w:val="23"/>
          <w:szCs w:val="23"/>
        </w:rPr>
        <w:t>?</w:t>
      </w:r>
    </w:p>
    <w:p w:rsidR="00EE307F" w:rsidRPr="00E80DB3" w:rsidRDefault="00EE307F" w:rsidP="00EE307F">
      <w:pPr>
        <w:pStyle w:val="NoSpacing"/>
        <w:spacing w:line="300" w:lineRule="exact"/>
        <w:ind w:left="720" w:hanging="720"/>
        <w:rPr>
          <w:rFonts w:ascii="Mangal" w:hAnsi="Mangal"/>
          <w:b/>
          <w:bCs/>
          <w:sz w:val="23"/>
          <w:szCs w:val="23"/>
          <w:lang w:val="en-US" w:bidi="hi-IN"/>
        </w:rPr>
      </w:pPr>
    </w:p>
    <w:p w:rsidR="00EE307F" w:rsidRPr="00E80DB3" w:rsidRDefault="00EE307F" w:rsidP="00EE307F">
      <w:pPr>
        <w:pStyle w:val="NoSpacing"/>
        <w:spacing w:line="300" w:lineRule="exact"/>
        <w:jc w:val="center"/>
        <w:rPr>
          <w:rFonts w:ascii="Mangal" w:hAnsi="Mangal"/>
          <w:b/>
          <w:bCs/>
          <w:sz w:val="23"/>
          <w:szCs w:val="23"/>
          <w:lang w:bidi="hi-IN"/>
        </w:rPr>
      </w:pPr>
      <w:r w:rsidRPr="00E80DB3">
        <w:rPr>
          <w:rFonts w:ascii="Mangal" w:hAnsi="Mangal"/>
          <w:b/>
          <w:bCs/>
          <w:sz w:val="23"/>
          <w:szCs w:val="23"/>
          <w:cs/>
          <w:lang w:bidi="hi-IN"/>
        </w:rPr>
        <w:t>उत्तर</w:t>
      </w:r>
    </w:p>
    <w:p w:rsidR="00EE307F" w:rsidRPr="00E80DB3" w:rsidRDefault="00EE307F" w:rsidP="00EE307F">
      <w:pPr>
        <w:pStyle w:val="NoSpacing"/>
        <w:spacing w:line="300" w:lineRule="exact"/>
        <w:jc w:val="center"/>
        <w:rPr>
          <w:rFonts w:ascii="Mangal" w:hAnsi="Mangal"/>
          <w:b/>
          <w:bCs/>
          <w:sz w:val="23"/>
          <w:szCs w:val="23"/>
          <w:lang w:bidi="hi-IN"/>
        </w:rPr>
      </w:pPr>
      <w:r w:rsidRPr="00E80DB3">
        <w:rPr>
          <w:rFonts w:ascii="Mangal" w:hAnsi="Mangal"/>
          <w:b/>
          <w:bCs/>
          <w:sz w:val="23"/>
          <w:szCs w:val="23"/>
          <w:cs/>
          <w:lang w:bidi="hi-IN"/>
        </w:rPr>
        <w:t xml:space="preserve">पेट्रोलियम और प्राकृतिक गैस मंत्री </w:t>
      </w:r>
    </w:p>
    <w:p w:rsidR="00EE307F" w:rsidRPr="00E80DB3" w:rsidRDefault="00EE307F" w:rsidP="00EE307F">
      <w:pPr>
        <w:pStyle w:val="NoSpacing"/>
        <w:spacing w:line="300" w:lineRule="exact"/>
        <w:jc w:val="center"/>
        <w:rPr>
          <w:rFonts w:ascii="Mangal" w:hAnsi="Mangal"/>
          <w:b/>
          <w:bCs/>
          <w:sz w:val="23"/>
          <w:szCs w:val="23"/>
          <w:lang w:bidi="hi-IN"/>
        </w:rPr>
      </w:pPr>
      <w:r w:rsidRPr="00E80DB3">
        <w:rPr>
          <w:rFonts w:ascii="Mangal" w:hAnsi="Mangal"/>
          <w:b/>
          <w:bCs/>
          <w:sz w:val="23"/>
          <w:szCs w:val="23"/>
          <w:cs/>
          <w:lang w:bidi="hi-IN"/>
        </w:rPr>
        <w:t>(श्री धर्मेन्द्र प्रधान)</w:t>
      </w:r>
    </w:p>
    <w:p w:rsidR="00EE307F" w:rsidRPr="00E80DB3" w:rsidRDefault="00EE307F" w:rsidP="00EE307F">
      <w:pPr>
        <w:jc w:val="both"/>
        <w:rPr>
          <w:rFonts w:ascii="Mangal" w:hAnsi="Mangal"/>
          <w:b/>
          <w:bCs/>
          <w:sz w:val="23"/>
          <w:szCs w:val="23"/>
        </w:rPr>
      </w:pPr>
    </w:p>
    <w:p w:rsidR="00EE307F" w:rsidRPr="00447096" w:rsidRDefault="00EE307F" w:rsidP="00EE307F">
      <w:pPr>
        <w:spacing w:line="240" w:lineRule="auto"/>
        <w:jc w:val="both"/>
        <w:rPr>
          <w:rFonts w:ascii="Mangal" w:hAnsi="Mangal"/>
          <w:sz w:val="24"/>
          <w:szCs w:val="24"/>
        </w:rPr>
      </w:pPr>
      <w:r w:rsidRPr="00447096">
        <w:rPr>
          <w:rFonts w:ascii="Mangal" w:hAnsi="Mangal"/>
          <w:b/>
          <w:bCs/>
          <w:color w:val="26282A"/>
          <w:sz w:val="24"/>
          <w:szCs w:val="24"/>
          <w:shd w:val="clear" w:color="auto" w:fill="FFFFFF"/>
        </w:rPr>
        <w:t>(</w:t>
      </w:r>
      <w:r w:rsidRPr="00447096">
        <w:rPr>
          <w:rFonts w:ascii="Mangal" w:hAnsi="Mangal"/>
          <w:b/>
          <w:bCs/>
          <w:color w:val="26282A"/>
          <w:sz w:val="24"/>
          <w:szCs w:val="24"/>
          <w:shd w:val="clear" w:color="auto" w:fill="FFFFFF"/>
          <w:cs/>
        </w:rPr>
        <w:t>क)</w:t>
      </w:r>
      <w:r w:rsidRPr="00447096">
        <w:rPr>
          <w:rFonts w:ascii="Mangal" w:hAnsi="Mangal"/>
          <w:b/>
          <w:bCs/>
          <w:color w:val="26282A"/>
          <w:sz w:val="24"/>
          <w:szCs w:val="24"/>
          <w:shd w:val="clear" w:color="auto" w:fill="FFFFFF"/>
        </w:rPr>
        <w:t> </w:t>
      </w:r>
      <w:r w:rsidRPr="00447096">
        <w:rPr>
          <w:rFonts w:ascii="Mangal" w:hAnsi="Mangal"/>
          <w:b/>
          <w:bCs/>
          <w:color w:val="26282A"/>
          <w:sz w:val="24"/>
          <w:szCs w:val="24"/>
          <w:shd w:val="clear" w:color="auto" w:fill="FFFFFF"/>
          <w:cs/>
        </w:rPr>
        <w:t>से (घ):</w:t>
      </w:r>
      <w:r w:rsidRPr="00447096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 xml:space="preserve"> भारत सरकार ने दिनांक 10.03.2016 को हाइड्रोकार्बन अन्‍वेषण लाइसेंसिंग नीति को अनुमोदित कर दिया है। इस नई अन्‍वेषण लाइसेंसिंग नीति में पारंपरिक और साथ ही गैर-पारंपरिक हाइड्रोकार्बन संसाधनों के अन्‍वेषण और दोहन के लिए एक ही लाइसेंस की व्‍यवस्‍था है। खुला रकबा लाइसेंसिंग नीति</w:t>
      </w:r>
      <w:r w:rsidRPr="00447096">
        <w:rPr>
          <w:rFonts w:ascii="Mangal" w:hAnsi="Mangal"/>
          <w:color w:val="26282A"/>
          <w:sz w:val="24"/>
          <w:szCs w:val="24"/>
          <w:shd w:val="clear" w:color="auto" w:fill="FFFFFF"/>
        </w:rPr>
        <w:t> (</w:t>
      </w:r>
      <w:r w:rsidRPr="00447096">
        <w:rPr>
          <w:rFonts w:ascii="Mangal" w:hAnsi="Mangal" w:hint="cs"/>
          <w:color w:val="26282A"/>
          <w:sz w:val="24"/>
          <w:szCs w:val="24"/>
          <w:shd w:val="clear" w:color="auto" w:fill="FFFFFF"/>
          <w:cs/>
        </w:rPr>
        <w:t>ओएएलपी) के तौर-तरीके लागू करके रूचि की अभिव्‍यक्ति (ईओआईज़) आमंत्रित करने का पहला दौर</w:t>
      </w:r>
      <w:r w:rsidRPr="00447096">
        <w:rPr>
          <w:rFonts w:ascii="Mangal" w:hAnsi="Mangal" w:hint="cs"/>
          <w:color w:val="26282A"/>
          <w:sz w:val="24"/>
          <w:szCs w:val="24"/>
          <w:shd w:val="clear" w:color="auto" w:fill="FFFFFF"/>
        </w:rPr>
        <w:t xml:space="preserve">  </w:t>
      </w:r>
      <w:r w:rsidRPr="00447096">
        <w:rPr>
          <w:rFonts w:ascii="Mangal" w:hAnsi="Mangal" w:hint="cs"/>
          <w:color w:val="26282A"/>
          <w:sz w:val="24"/>
          <w:szCs w:val="24"/>
          <w:shd w:val="clear" w:color="auto" w:fill="FFFFFF"/>
          <w:cs/>
        </w:rPr>
        <w:t>01 जुलाई</w:t>
      </w:r>
      <w:r w:rsidRPr="00447096">
        <w:rPr>
          <w:rFonts w:ascii="Mangal" w:hAnsi="Mangal"/>
          <w:color w:val="26282A"/>
          <w:sz w:val="24"/>
          <w:szCs w:val="24"/>
          <w:shd w:val="clear" w:color="auto" w:fill="FFFFFF"/>
        </w:rPr>
        <w:t>, 2017 </w:t>
      </w:r>
      <w:r w:rsidRPr="00447096">
        <w:rPr>
          <w:rFonts w:ascii="Mangal" w:hAnsi="Mangal" w:hint="cs"/>
          <w:color w:val="26282A"/>
          <w:sz w:val="24"/>
          <w:szCs w:val="24"/>
          <w:shd w:val="clear" w:color="auto" w:fill="FFFFFF"/>
          <w:cs/>
        </w:rPr>
        <w:t>से 15 नवंबर</w:t>
      </w:r>
      <w:r w:rsidRPr="00447096">
        <w:rPr>
          <w:rFonts w:ascii="Mangal" w:hAnsi="Mangal"/>
          <w:color w:val="26282A"/>
          <w:sz w:val="24"/>
          <w:szCs w:val="24"/>
          <w:shd w:val="clear" w:color="auto" w:fill="FFFFFF"/>
        </w:rPr>
        <w:t>, 2017 </w:t>
      </w:r>
      <w:r w:rsidRPr="00447096">
        <w:rPr>
          <w:rFonts w:ascii="Mangal" w:hAnsi="Mangal" w:hint="cs"/>
          <w:color w:val="26282A"/>
          <w:sz w:val="24"/>
          <w:szCs w:val="24"/>
          <w:shd w:val="clear" w:color="auto" w:fill="FFFFFF"/>
          <w:cs/>
        </w:rPr>
        <w:t xml:space="preserve">तक खुला था। प्राप्‍त हुई रूचि की अभिव्‍यक्तियों के आधार पर 55 ब्‍लॉक तैयार किए गए हैं और </w:t>
      </w:r>
      <w:r>
        <w:rPr>
          <w:rFonts w:ascii="Mangal" w:hAnsi="Mangal" w:hint="cs"/>
          <w:color w:val="26282A"/>
          <w:sz w:val="24"/>
          <w:szCs w:val="24"/>
          <w:shd w:val="clear" w:color="auto" w:fill="FFFFFF"/>
          <w:cs/>
        </w:rPr>
        <w:t xml:space="preserve">इनके लिए </w:t>
      </w:r>
      <w:r w:rsidRPr="00447096">
        <w:rPr>
          <w:rFonts w:ascii="Mangal" w:hAnsi="Mangal" w:hint="cs"/>
          <w:color w:val="26282A"/>
          <w:sz w:val="24"/>
          <w:szCs w:val="24"/>
          <w:shd w:val="clear" w:color="auto" w:fill="FFFFFF"/>
          <w:cs/>
        </w:rPr>
        <w:t xml:space="preserve">अंतर्राष्‍ट्रीय प्रतिस्‍पर्धात्‍मक बोली प्रक्रिया </w:t>
      </w:r>
      <w:r>
        <w:rPr>
          <w:rFonts w:ascii="Mangal" w:hAnsi="Mangal" w:hint="cs"/>
          <w:color w:val="26282A"/>
          <w:sz w:val="24"/>
          <w:szCs w:val="24"/>
          <w:shd w:val="clear" w:color="auto" w:fill="FFFFFF"/>
          <w:cs/>
        </w:rPr>
        <w:t xml:space="preserve">के माध्‍यम से </w:t>
      </w:r>
      <w:r w:rsidRPr="00447096">
        <w:rPr>
          <w:rFonts w:ascii="Mangal" w:hAnsi="Mangal" w:hint="cs"/>
          <w:color w:val="26282A"/>
          <w:sz w:val="24"/>
          <w:szCs w:val="24"/>
          <w:shd w:val="clear" w:color="auto" w:fill="FFFFFF"/>
          <w:cs/>
        </w:rPr>
        <w:t>दिनांक 19 जनवरी</w:t>
      </w:r>
      <w:r w:rsidRPr="00447096">
        <w:rPr>
          <w:rFonts w:ascii="Mangal" w:hAnsi="Mangal"/>
          <w:color w:val="26282A"/>
          <w:sz w:val="24"/>
          <w:szCs w:val="24"/>
          <w:shd w:val="clear" w:color="auto" w:fill="FFFFFF"/>
        </w:rPr>
        <w:t>, 2018 </w:t>
      </w:r>
      <w:r w:rsidRPr="00447096">
        <w:rPr>
          <w:rFonts w:ascii="Mangal" w:hAnsi="Mangal" w:hint="cs"/>
          <w:color w:val="26282A"/>
          <w:sz w:val="24"/>
          <w:szCs w:val="24"/>
          <w:shd w:val="clear" w:color="auto" w:fill="FFFFFF"/>
          <w:cs/>
        </w:rPr>
        <w:t xml:space="preserve">से बोली </w:t>
      </w:r>
      <w:r>
        <w:rPr>
          <w:rFonts w:ascii="Mangal" w:hAnsi="Mangal" w:hint="cs"/>
          <w:color w:val="26282A"/>
          <w:sz w:val="24"/>
          <w:szCs w:val="24"/>
          <w:shd w:val="clear" w:color="auto" w:fill="FFFFFF"/>
          <w:cs/>
        </w:rPr>
        <w:t>के लिए रखा गया है</w:t>
      </w:r>
      <w:r w:rsidRPr="00447096">
        <w:rPr>
          <w:rFonts w:ascii="Mangal" w:hAnsi="Mangal" w:hint="cs"/>
          <w:color w:val="26282A"/>
          <w:sz w:val="24"/>
          <w:szCs w:val="24"/>
          <w:shd w:val="clear" w:color="auto" w:fill="FFFFFF"/>
          <w:cs/>
        </w:rPr>
        <w:t>।</w:t>
      </w:r>
    </w:p>
    <w:p w:rsidR="00EE307F" w:rsidRPr="00447096" w:rsidRDefault="00EE307F" w:rsidP="00EE307F">
      <w:pPr>
        <w:jc w:val="center"/>
        <w:rPr>
          <w:rFonts w:ascii="Mangal" w:hAnsi="Mangal"/>
          <w:sz w:val="23"/>
          <w:szCs w:val="23"/>
        </w:rPr>
      </w:pPr>
      <w:r w:rsidRPr="00447096">
        <w:rPr>
          <w:rFonts w:ascii="Mangal" w:hAnsi="Mangal"/>
          <w:sz w:val="23"/>
          <w:szCs w:val="23"/>
        </w:rPr>
        <w:t>*****</w:t>
      </w:r>
    </w:p>
    <w:p w:rsidR="00EE307F" w:rsidRPr="00E80DB3" w:rsidRDefault="00EE307F" w:rsidP="00EE307F">
      <w:pPr>
        <w:jc w:val="both"/>
        <w:rPr>
          <w:rFonts w:ascii="Mangal" w:hAnsi="Mangal"/>
          <w:b/>
          <w:bCs/>
          <w:sz w:val="23"/>
          <w:szCs w:val="23"/>
        </w:rPr>
      </w:pPr>
    </w:p>
    <w:p w:rsidR="00D36A7F" w:rsidRDefault="00D36A7F">
      <w:bookmarkStart w:id="0" w:name="_GoBack"/>
      <w:bookmarkEnd w:id="0"/>
    </w:p>
    <w:sectPr w:rsidR="00D36A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07F"/>
    <w:rsid w:val="00D36A7F"/>
    <w:rsid w:val="00EE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07F"/>
    <w:rPr>
      <w:rFonts w:ascii="Calibri" w:eastAsia="Calibri" w:hAnsi="Calibri" w:cs="Mangal"/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EE307F"/>
    <w:rPr>
      <w:lang w:val="x-none" w:eastAsia="x-none" w:bidi="en-US"/>
    </w:rPr>
  </w:style>
  <w:style w:type="paragraph" w:styleId="NoSpacing">
    <w:name w:val="No Spacing"/>
    <w:basedOn w:val="Normal"/>
    <w:link w:val="NoSpacingChar"/>
    <w:uiPriority w:val="1"/>
    <w:qFormat/>
    <w:rsid w:val="00EE307F"/>
    <w:pPr>
      <w:spacing w:after="0" w:line="240" w:lineRule="auto"/>
    </w:pPr>
    <w:rPr>
      <w:rFonts w:asciiTheme="minorHAnsi" w:eastAsiaTheme="minorHAnsi" w:hAnsiTheme="minorHAnsi" w:cstheme="minorBidi"/>
      <w:szCs w:val="22"/>
      <w:lang w:val="x-none" w:eastAsia="x-none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07F"/>
    <w:rPr>
      <w:rFonts w:ascii="Calibri" w:eastAsia="Calibri" w:hAnsi="Calibri" w:cs="Mangal"/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EE307F"/>
    <w:rPr>
      <w:lang w:val="x-none" w:eastAsia="x-none" w:bidi="en-US"/>
    </w:rPr>
  </w:style>
  <w:style w:type="paragraph" w:styleId="NoSpacing">
    <w:name w:val="No Spacing"/>
    <w:basedOn w:val="Normal"/>
    <w:link w:val="NoSpacingChar"/>
    <w:uiPriority w:val="1"/>
    <w:qFormat/>
    <w:rsid w:val="00EE307F"/>
    <w:pPr>
      <w:spacing w:after="0" w:line="240" w:lineRule="auto"/>
    </w:pPr>
    <w:rPr>
      <w:rFonts w:asciiTheme="minorHAnsi" w:eastAsiaTheme="minorHAnsi" w:hAnsiTheme="minorHAnsi" w:cstheme="minorBidi"/>
      <w:szCs w:val="22"/>
      <w:lang w:val="x-none" w:eastAsia="x-non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1155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2018-03-21T05:33:00Z</dcterms:created>
  <dcterms:modified xsi:type="dcterms:W3CDTF">2018-03-21T05:33:00Z</dcterms:modified>
</cp:coreProperties>
</file>