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9" w:rsidRPr="000B3E8C" w:rsidRDefault="00612809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7A37C0" w:rsidRPr="000B3E8C" w:rsidRDefault="007A37C0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>भारत सरकार</w:t>
      </w:r>
    </w:p>
    <w:p w:rsidR="007A37C0" w:rsidRPr="000B3E8C" w:rsidRDefault="007A37C0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>श्रम और रोजगार मंत्रालय</w:t>
      </w:r>
    </w:p>
    <w:p w:rsidR="007A37C0" w:rsidRPr="000B3E8C" w:rsidRDefault="005D75D3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राज्य</w:t>
      </w:r>
      <w:r w:rsidR="007A37C0"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 xml:space="preserve"> सभा</w:t>
      </w:r>
    </w:p>
    <w:p w:rsidR="007A37C0" w:rsidRPr="000B3E8C" w:rsidRDefault="00A216EA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अ</w:t>
      </w:r>
      <w:r w:rsidR="007A37C0"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>तारांकित प्रश्न संख्या-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2972</w:t>
      </w:r>
    </w:p>
    <w:p w:rsidR="007A37C0" w:rsidRPr="000B3E8C" w:rsidRDefault="005D75D3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बुधवार</w:t>
      </w:r>
      <w:r w:rsidR="00056267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,</w:t>
      </w:r>
      <w:r w:rsidR="004B402E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 xml:space="preserve"> 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21</w:t>
      </w:r>
      <w:r w:rsidR="004B402E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 xml:space="preserve"> </w:t>
      </w:r>
      <w:r w:rsidR="00CE5AC6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मार्च</w:t>
      </w:r>
      <w:r w:rsidR="00F20887" w:rsidRPr="000B3E8C">
        <w:rPr>
          <w:rFonts w:ascii="Arial Unicode MS" w:eastAsia="Arial Unicode MS" w:hAnsi="Arial Unicode MS" w:cs="Arial Unicode MS" w:hint="eastAsia"/>
          <w:bCs/>
          <w:sz w:val="28"/>
          <w:szCs w:val="28"/>
        </w:rPr>
        <w:t>,</w:t>
      </w:r>
      <w:r w:rsidR="00F20887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201</w:t>
      </w:r>
      <w:r w:rsidR="00314F74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8</w:t>
      </w:r>
      <w:r w:rsidR="007A37C0" w:rsidRPr="000B3E8C">
        <w:rPr>
          <w:rFonts w:ascii="Arial Unicode MS" w:eastAsia="Arial Unicode MS" w:hAnsi="Arial Unicode MS" w:cs="Arial Unicode MS" w:hint="eastAsia"/>
          <w:bCs/>
          <w:sz w:val="28"/>
          <w:szCs w:val="28"/>
        </w:rPr>
        <w:t>/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30</w:t>
      </w:r>
      <w:r w:rsidR="00CE5AC6" w:rsidRPr="000B3E8C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</w:t>
      </w:r>
      <w:r w:rsidR="00CE5AC6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फाल्गुन</w:t>
      </w:r>
      <w:r w:rsidR="007A37C0" w:rsidRPr="000B3E8C">
        <w:rPr>
          <w:rFonts w:ascii="Arial Unicode MS" w:eastAsia="Arial Unicode MS" w:hAnsi="Arial Unicode MS" w:cs="Arial Unicode MS" w:hint="cs"/>
          <w:bCs/>
          <w:sz w:val="28"/>
          <w:szCs w:val="28"/>
        </w:rPr>
        <w:t>,</w:t>
      </w:r>
      <w:r w:rsidR="007A37C0" w:rsidRPr="000B3E8C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1939 (</w:t>
      </w:r>
      <w:r w:rsidR="007A37C0"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शक)</w:t>
      </w:r>
    </w:p>
    <w:p w:rsidR="002E43A5" w:rsidRPr="000B3E8C" w:rsidRDefault="002E43A5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A216EA" w:rsidRPr="000B3E8C" w:rsidRDefault="00A216EA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वेतनभोगी नौकरियों का सृजन</w:t>
      </w:r>
    </w:p>
    <w:p w:rsidR="00A216EA" w:rsidRPr="000B3E8C" w:rsidRDefault="00A216EA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A216EA" w:rsidRPr="000B3E8C" w:rsidRDefault="00A216EA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 xml:space="preserve">2972. श्री रीताब्रता बनर्जीः </w:t>
      </w:r>
    </w:p>
    <w:p w:rsidR="00A216EA" w:rsidRPr="000B3E8C" w:rsidRDefault="00A216EA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A216EA" w:rsidRPr="000B3E8C" w:rsidRDefault="00A216EA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क्या श्रम और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 xml:space="preserve"> 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रोज़गार मंत्री यह बताने की कृपा कर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ें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गे किः</w:t>
      </w:r>
    </w:p>
    <w:p w:rsidR="00A216EA" w:rsidRPr="000B3E8C" w:rsidRDefault="00A216EA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A216EA" w:rsidRPr="000B3E8C" w:rsidRDefault="00A216EA" w:rsidP="000B3E8C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 xml:space="preserve">(क) 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ab/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क्या यह सच है कि गत तीन वर्षों में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 xml:space="preserve"> 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करोड़ों की संख्या में वेतनभोगी नौकरिय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ों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 xml:space="preserve"> का सृजन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 xml:space="preserve"> 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हुआ है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</w:rPr>
        <w:t>;</w:t>
      </w:r>
    </w:p>
    <w:p w:rsidR="00A216EA" w:rsidRPr="000B3E8C" w:rsidRDefault="00A216EA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 xml:space="preserve">(ख) 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ab/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यदि हां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</w:rPr>
        <w:t xml:space="preserve">, 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तो वर्ष-वार तत्संबंधी ब्यौरा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 xml:space="preserve"> 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क्या है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</w:rPr>
        <w:t xml:space="preserve">; 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और</w:t>
      </w:r>
    </w:p>
    <w:p w:rsidR="005D75D3" w:rsidRPr="000B3E8C" w:rsidRDefault="00A216EA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 xml:space="preserve">(ग) 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ab/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यदि नहीं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</w:rPr>
        <w:t xml:space="preserve">, 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  <w:cs/>
        </w:rPr>
        <w:t>तो इसके क्या कारण ह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ैं</w:t>
      </w:r>
      <w:r w:rsidRPr="000B3E8C">
        <w:rPr>
          <w:rFonts w:ascii="Arial Unicode MS" w:eastAsia="Arial Unicode MS" w:hAnsi="Arial Unicode MS" w:cs="Arial Unicode MS"/>
          <w:bCs/>
          <w:sz w:val="28"/>
          <w:szCs w:val="28"/>
        </w:rPr>
        <w:t>?</w:t>
      </w:r>
    </w:p>
    <w:p w:rsidR="007A37C0" w:rsidRPr="000B3E8C" w:rsidRDefault="007A37C0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>उत्तर</w:t>
      </w:r>
    </w:p>
    <w:p w:rsidR="007A37C0" w:rsidRPr="000B3E8C" w:rsidRDefault="007A37C0" w:rsidP="000B3E8C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>श्रम और रोजगार राज्य मंत्री</w:t>
      </w:r>
      <w:r w:rsidRPr="000B3E8C">
        <w:rPr>
          <w:rFonts w:ascii="Arial Unicode MS" w:eastAsia="Arial Unicode MS" w:hAnsi="Arial Unicode MS" w:cs="Arial Unicode MS" w:hint="eastAsia"/>
          <w:bCs/>
          <w:sz w:val="28"/>
          <w:szCs w:val="28"/>
        </w:rPr>
        <w:t xml:space="preserve"> (</w:t>
      </w:r>
      <w:r w:rsidRPr="000B3E8C">
        <w:rPr>
          <w:rFonts w:ascii="Arial Unicode MS" w:eastAsia="Arial Unicode MS" w:hAnsi="Arial Unicode MS" w:cs="Arial Unicode MS" w:hint="cs"/>
          <w:bCs/>
          <w:sz w:val="28"/>
          <w:szCs w:val="28"/>
          <w:cs/>
        </w:rPr>
        <w:t>स्वतंत्र प्रभार)</w:t>
      </w:r>
    </w:p>
    <w:p w:rsidR="00A61C4B" w:rsidRPr="000B3E8C" w:rsidRDefault="007A37C0" w:rsidP="000B3E8C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 xml:space="preserve">(श्री संतोष </w:t>
      </w:r>
      <w:r w:rsidRPr="000B3E8C">
        <w:rPr>
          <w:rFonts w:ascii="Arial Unicode MS" w:eastAsia="Arial Unicode MS" w:hAnsi="Arial Unicode MS" w:cs="Arial Unicode MS" w:hint="eastAsia"/>
          <w:bCs/>
          <w:color w:val="000000" w:themeColor="text1"/>
          <w:sz w:val="28"/>
          <w:szCs w:val="28"/>
          <w:cs/>
        </w:rPr>
        <w:t xml:space="preserve">कुमार </w:t>
      </w:r>
      <w:r w:rsidRPr="000B3E8C">
        <w:rPr>
          <w:rFonts w:ascii="Arial Unicode MS" w:eastAsia="Arial Unicode MS" w:hAnsi="Arial Unicode MS" w:cs="Arial Unicode MS" w:hint="eastAsia"/>
          <w:bCs/>
          <w:sz w:val="28"/>
          <w:szCs w:val="28"/>
          <w:cs/>
        </w:rPr>
        <w:t>गंगवार)</w:t>
      </w:r>
    </w:p>
    <w:p w:rsidR="0009416D" w:rsidRPr="000B3E8C" w:rsidRDefault="0009416D" w:rsidP="000B3E8C">
      <w:pPr>
        <w:spacing w:line="240" w:lineRule="auto"/>
        <w:rPr>
          <w:rFonts w:ascii="Arial Unicode MS" w:eastAsia="Arial Unicode MS" w:hAnsi="Arial Unicode MS" w:cs="Arial Unicode MS"/>
          <w:bCs/>
          <w:color w:val="000000" w:themeColor="text1"/>
          <w:sz w:val="28"/>
          <w:szCs w:val="28"/>
        </w:rPr>
      </w:pPr>
    </w:p>
    <w:p w:rsidR="00E722B4" w:rsidRPr="000B3E8C" w:rsidRDefault="00700FE5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val="en-US"/>
        </w:rPr>
      </w:pP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(क) से (ग)</w:t>
      </w:r>
      <w:r w:rsidRPr="000B3E8C">
        <w:rPr>
          <w:rFonts w:ascii="Arial Unicode MS" w:eastAsia="Arial Unicode MS" w:hAnsi="Arial Unicode MS" w:cs="Arial Unicode MS" w:hint="eastAsia"/>
          <w:bCs/>
          <w:color w:val="000000"/>
          <w:sz w:val="28"/>
          <w:szCs w:val="28"/>
          <w:cs/>
          <w:lang w:val="en-US"/>
        </w:rPr>
        <w:t>:</w:t>
      </w:r>
      <w:r w:rsidRPr="000B3E8C"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val="en-US"/>
        </w:rPr>
        <w:t xml:space="preserve"> 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वित्त मंत्रालय, व्यय विभाग की वेतन अनुसंधान इकाई (पीआरयू) की रिपोर्ट के अनुसार</w:t>
      </w:r>
      <w:r w:rsidR="000B3E8C"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,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 xml:space="preserve"> </w:t>
      </w:r>
      <w:r w:rsidR="000B3E8C"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बड़े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 xml:space="preserve"> मंत्रालयों/विभागों (संघ राज्य क्षेत्रों को छोड़कर) में वर्ष 2014, 2015 और 2</w:t>
      </w:r>
      <w:r w:rsidR="000B3E8C"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016 में केंद्रीय सरकार के सिविल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 xml:space="preserve"> नियमित कर्मचारियों की अनुमानित संख्या नीचे दी गई हैः</w:t>
      </w:r>
    </w:p>
    <w:p w:rsidR="00700FE5" w:rsidRPr="000B3E8C" w:rsidRDefault="00700FE5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194" w:type="dxa"/>
        <w:tblLook w:val="04A0" w:firstRow="1" w:lastRow="0" w:firstColumn="1" w:lastColumn="0" w:noHBand="0" w:noVBand="1"/>
      </w:tblPr>
      <w:tblGrid>
        <w:gridCol w:w="3319"/>
        <w:gridCol w:w="1787"/>
        <w:gridCol w:w="1787"/>
        <w:gridCol w:w="1787"/>
      </w:tblGrid>
      <w:tr w:rsidR="00700FE5" w:rsidRPr="000B3E8C" w:rsidTr="00700FE5">
        <w:trPr>
          <w:trHeight w:val="47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bidi="hi-IN"/>
              </w:rPr>
            </w:pPr>
            <w:r w:rsidRPr="000B3E8C">
              <w:rPr>
                <w:rFonts w:ascii="Arial Unicode MS" w:eastAsia="Arial Unicode MS" w:hAnsi="Arial Unicode MS" w:cs="Arial Unicode MS" w:hint="cs"/>
                <w:bCs/>
                <w:sz w:val="28"/>
                <w:szCs w:val="28"/>
                <w:cs/>
                <w:lang w:bidi="hi-IN"/>
              </w:rPr>
              <w:t>वर्ष</w:t>
            </w:r>
          </w:p>
          <w:p w:rsidR="00700FE5" w:rsidRPr="000B3E8C" w:rsidRDefault="00700FE5" w:rsidP="000B3E8C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bidi="hi-IN"/>
              </w:rPr>
            </w:pPr>
            <w:r w:rsidRPr="000B3E8C">
              <w:rPr>
                <w:rFonts w:ascii="Arial Unicode MS" w:eastAsia="Arial Unicode MS" w:hAnsi="Arial Unicode MS" w:cs="Arial Unicode MS" w:hint="cs"/>
                <w:bCs/>
                <w:sz w:val="28"/>
                <w:szCs w:val="28"/>
                <w:cs/>
                <w:lang w:bidi="hi-IN"/>
              </w:rPr>
              <w:t>(1 मार्च की स्थि</w:t>
            </w:r>
            <w:bookmarkStart w:id="0" w:name="_GoBack"/>
            <w:bookmarkEnd w:id="0"/>
            <w:r w:rsidRPr="000B3E8C">
              <w:rPr>
                <w:rFonts w:ascii="Arial Unicode MS" w:eastAsia="Arial Unicode MS" w:hAnsi="Arial Unicode MS" w:cs="Arial Unicode MS" w:hint="cs"/>
                <w:bCs/>
                <w:sz w:val="28"/>
                <w:szCs w:val="28"/>
                <w:cs/>
                <w:lang w:bidi="hi-IN"/>
              </w:rPr>
              <w:t>ति)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</w:pPr>
            <w:r w:rsidRPr="000B3E8C"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  <w:t>2014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</w:pPr>
            <w:r w:rsidRPr="000B3E8C"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</w:pPr>
            <w:r w:rsidRPr="000B3E8C"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  <w:t>2016</w:t>
            </w:r>
          </w:p>
        </w:tc>
      </w:tr>
      <w:tr w:rsidR="00700FE5" w:rsidRPr="000B3E8C" w:rsidTr="00700FE5">
        <w:trPr>
          <w:trHeight w:val="1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bidi="hi-IN"/>
              </w:rPr>
            </w:pPr>
            <w:r w:rsidRPr="000B3E8C">
              <w:rPr>
                <w:rFonts w:ascii="Arial Unicode MS" w:eastAsia="Arial Unicode MS" w:hAnsi="Arial Unicode MS" w:cs="Arial Unicode MS" w:hint="cs"/>
                <w:bCs/>
                <w:sz w:val="28"/>
                <w:szCs w:val="28"/>
                <w:cs/>
                <w:lang w:bidi="hi-IN"/>
              </w:rPr>
              <w:t>कर्मचारी</w:t>
            </w:r>
          </w:p>
          <w:p w:rsidR="00700FE5" w:rsidRPr="000B3E8C" w:rsidRDefault="00700FE5" w:rsidP="000B3E8C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bidi="hi-IN"/>
              </w:rPr>
            </w:pPr>
            <w:r w:rsidRPr="000B3E8C">
              <w:rPr>
                <w:rFonts w:ascii="Arial Unicode MS" w:eastAsia="Arial Unicode MS" w:hAnsi="Arial Unicode MS" w:cs="Arial Unicode MS" w:hint="cs"/>
                <w:bCs/>
                <w:sz w:val="28"/>
                <w:szCs w:val="28"/>
                <w:cs/>
                <w:lang w:bidi="hi-IN"/>
              </w:rPr>
              <w:t>(लाख में)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3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hi-IN"/>
              </w:rPr>
              <w:t>32.24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3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hi-IN"/>
              </w:rPr>
              <w:t>32.29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E5" w:rsidRPr="000B3E8C" w:rsidRDefault="00700FE5" w:rsidP="000B3E8C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3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hi-IN"/>
              </w:rPr>
              <w:t>32.21</w:t>
            </w:r>
          </w:p>
        </w:tc>
      </w:tr>
    </w:tbl>
    <w:p w:rsidR="00700FE5" w:rsidRPr="000B3E8C" w:rsidRDefault="00700FE5" w:rsidP="000B3E8C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val="en-US"/>
        </w:rPr>
      </w:pPr>
    </w:p>
    <w:p w:rsidR="00700FE5" w:rsidRPr="000B3E8C" w:rsidRDefault="00700FE5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val="en-US"/>
        </w:rPr>
      </w:pP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भारी उद्योग और सरकारी उद्यम मंत्रालय के सरकारी उद्यम सर्वेक्षण 2015-16 के अनुसार</w:t>
      </w:r>
      <w:r w:rsidR="000B3E8C"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,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 xml:space="preserve"> केंद्रीय सरकारी उद्यमों में वर्ष 2013-14, 2014-15 और 2015-16 में कर्मचारियों की संख्या क्रमशः 13.49 लाख, 12.91 लाख और 12.32 लाख थी।</w:t>
      </w:r>
    </w:p>
    <w:p w:rsidR="00700FE5" w:rsidRPr="000B3E8C" w:rsidRDefault="00700FE5" w:rsidP="000B3E8C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val="en-US"/>
        </w:rPr>
      </w:pP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सरकारी क्षेत्र के अलावा</w:t>
      </w:r>
      <w:r w:rsidR="000B3E8C"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,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 xml:space="preserve"> वेतनभोगी </w:t>
      </w:r>
      <w:r w:rsidR="000B3E8C"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नौकरियां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 xml:space="preserve"> अन्य क्षेत्रों में भी हैं। तथापि, केवल सरकारी क्षेत्रों में वेतनभोगी </w:t>
      </w:r>
      <w:r w:rsidR="000B3E8C"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नौकरियों</w:t>
      </w: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 xml:space="preserve"> के आंकड़े केंद्रीय रूप से रखे जा रहे हैं।</w:t>
      </w:r>
    </w:p>
    <w:p w:rsidR="00700FE5" w:rsidRPr="000B3E8C" w:rsidRDefault="00700FE5" w:rsidP="000B3E8C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  <w:cs/>
          <w:lang w:val="en-US"/>
        </w:rPr>
      </w:pPr>
      <w:r w:rsidRPr="000B3E8C">
        <w:rPr>
          <w:rFonts w:ascii="Arial Unicode MS" w:eastAsia="Arial Unicode MS" w:hAnsi="Arial Unicode MS" w:cs="Arial Unicode MS" w:hint="cs"/>
          <w:bCs/>
          <w:color w:val="000000"/>
          <w:sz w:val="28"/>
          <w:szCs w:val="28"/>
          <w:cs/>
          <w:lang w:val="en-US"/>
        </w:rPr>
        <w:t>****</w:t>
      </w:r>
    </w:p>
    <w:sectPr w:rsidR="00700FE5" w:rsidRPr="000B3E8C" w:rsidSect="005A288A">
      <w:pgSz w:w="11906" w:h="16838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77"/>
    <w:multiLevelType w:val="hybridMultilevel"/>
    <w:tmpl w:val="AF76C762"/>
    <w:lvl w:ilvl="0" w:tplc="08E8E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4E6"/>
    <w:multiLevelType w:val="hybridMultilevel"/>
    <w:tmpl w:val="217AC9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2F19"/>
    <w:multiLevelType w:val="hybridMultilevel"/>
    <w:tmpl w:val="6388B25C"/>
    <w:lvl w:ilvl="0" w:tplc="38D0ECC2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D74"/>
    <w:multiLevelType w:val="hybridMultilevel"/>
    <w:tmpl w:val="BDDA0122"/>
    <w:lvl w:ilvl="0" w:tplc="0C8A6F92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7F5A"/>
    <w:multiLevelType w:val="hybridMultilevel"/>
    <w:tmpl w:val="E8768598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302DD4"/>
    <w:multiLevelType w:val="hybridMultilevel"/>
    <w:tmpl w:val="B64A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7C41"/>
    <w:multiLevelType w:val="hybridMultilevel"/>
    <w:tmpl w:val="42BC947C"/>
    <w:lvl w:ilvl="0" w:tplc="E6781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75A8"/>
    <w:multiLevelType w:val="hybridMultilevel"/>
    <w:tmpl w:val="F94A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34C38"/>
    <w:multiLevelType w:val="hybridMultilevel"/>
    <w:tmpl w:val="47A84C0E"/>
    <w:lvl w:ilvl="0" w:tplc="C744F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4318A"/>
    <w:multiLevelType w:val="hybridMultilevel"/>
    <w:tmpl w:val="521EB9CE"/>
    <w:lvl w:ilvl="0" w:tplc="AD3A380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F6362"/>
    <w:multiLevelType w:val="hybridMultilevel"/>
    <w:tmpl w:val="C1161456"/>
    <w:lvl w:ilvl="0" w:tplc="745423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1677AA"/>
    <w:multiLevelType w:val="hybridMultilevel"/>
    <w:tmpl w:val="75047726"/>
    <w:lvl w:ilvl="0" w:tplc="2634EC2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1A54"/>
    <w:multiLevelType w:val="hybridMultilevel"/>
    <w:tmpl w:val="F0CA1194"/>
    <w:lvl w:ilvl="0" w:tplc="128A7CD2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82F1E"/>
    <w:multiLevelType w:val="hybridMultilevel"/>
    <w:tmpl w:val="468E0CEA"/>
    <w:lvl w:ilvl="0" w:tplc="D0CE18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58E9"/>
    <w:multiLevelType w:val="hybridMultilevel"/>
    <w:tmpl w:val="22627A98"/>
    <w:lvl w:ilvl="0" w:tplc="75CA2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6FD1"/>
    <w:multiLevelType w:val="hybridMultilevel"/>
    <w:tmpl w:val="F15E3692"/>
    <w:lvl w:ilvl="0" w:tplc="C07CCAC2">
      <w:start w:val="1"/>
      <w:numFmt w:val="lowerLetter"/>
      <w:lvlText w:val="(%1)"/>
      <w:lvlJc w:val="left"/>
      <w:pPr>
        <w:ind w:left="810" w:hanging="45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5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7"/>
    <w:rsid w:val="00011D83"/>
    <w:rsid w:val="00031407"/>
    <w:rsid w:val="00056267"/>
    <w:rsid w:val="00066527"/>
    <w:rsid w:val="00082C92"/>
    <w:rsid w:val="0009416D"/>
    <w:rsid w:val="000A680E"/>
    <w:rsid w:val="000B3E8C"/>
    <w:rsid w:val="000E76E2"/>
    <w:rsid w:val="000F4707"/>
    <w:rsid w:val="00143F4E"/>
    <w:rsid w:val="00161C76"/>
    <w:rsid w:val="001D59EE"/>
    <w:rsid w:val="001E116A"/>
    <w:rsid w:val="001E5C28"/>
    <w:rsid w:val="002072B3"/>
    <w:rsid w:val="0026013A"/>
    <w:rsid w:val="002B1E36"/>
    <w:rsid w:val="002B4A2D"/>
    <w:rsid w:val="002D01BC"/>
    <w:rsid w:val="002D647A"/>
    <w:rsid w:val="002E145D"/>
    <w:rsid w:val="002E43A5"/>
    <w:rsid w:val="002F2283"/>
    <w:rsid w:val="003034AB"/>
    <w:rsid w:val="00314F74"/>
    <w:rsid w:val="00346FF6"/>
    <w:rsid w:val="00420FF5"/>
    <w:rsid w:val="00425322"/>
    <w:rsid w:val="00425EAD"/>
    <w:rsid w:val="0046180E"/>
    <w:rsid w:val="00473338"/>
    <w:rsid w:val="00480516"/>
    <w:rsid w:val="004A36E5"/>
    <w:rsid w:val="004B402E"/>
    <w:rsid w:val="004B5070"/>
    <w:rsid w:val="004D2848"/>
    <w:rsid w:val="004F5CC4"/>
    <w:rsid w:val="004F6A80"/>
    <w:rsid w:val="005801B2"/>
    <w:rsid w:val="00581BC4"/>
    <w:rsid w:val="0059088E"/>
    <w:rsid w:val="005A288A"/>
    <w:rsid w:val="005C7841"/>
    <w:rsid w:val="005D75D3"/>
    <w:rsid w:val="00612809"/>
    <w:rsid w:val="00664A0A"/>
    <w:rsid w:val="006C2788"/>
    <w:rsid w:val="006E226A"/>
    <w:rsid w:val="006F1FC3"/>
    <w:rsid w:val="006F233B"/>
    <w:rsid w:val="00700FE5"/>
    <w:rsid w:val="00762861"/>
    <w:rsid w:val="0077013E"/>
    <w:rsid w:val="00772B36"/>
    <w:rsid w:val="00774F22"/>
    <w:rsid w:val="007A37C0"/>
    <w:rsid w:val="007F531B"/>
    <w:rsid w:val="008B64E1"/>
    <w:rsid w:val="00941915"/>
    <w:rsid w:val="00942797"/>
    <w:rsid w:val="00942803"/>
    <w:rsid w:val="00987B1A"/>
    <w:rsid w:val="009E6210"/>
    <w:rsid w:val="009E7C41"/>
    <w:rsid w:val="00A216EA"/>
    <w:rsid w:val="00A25CC8"/>
    <w:rsid w:val="00A30E00"/>
    <w:rsid w:val="00A57507"/>
    <w:rsid w:val="00A61C4B"/>
    <w:rsid w:val="00A968AD"/>
    <w:rsid w:val="00AB0FD8"/>
    <w:rsid w:val="00AC045E"/>
    <w:rsid w:val="00BE302F"/>
    <w:rsid w:val="00BF74EA"/>
    <w:rsid w:val="00C4268D"/>
    <w:rsid w:val="00C63969"/>
    <w:rsid w:val="00C64877"/>
    <w:rsid w:val="00C91093"/>
    <w:rsid w:val="00CA09BC"/>
    <w:rsid w:val="00CB198A"/>
    <w:rsid w:val="00CE2D7E"/>
    <w:rsid w:val="00CE5AC6"/>
    <w:rsid w:val="00D631CB"/>
    <w:rsid w:val="00DA0D41"/>
    <w:rsid w:val="00DC2944"/>
    <w:rsid w:val="00DF1280"/>
    <w:rsid w:val="00E12A50"/>
    <w:rsid w:val="00E30E51"/>
    <w:rsid w:val="00E34042"/>
    <w:rsid w:val="00E722B4"/>
    <w:rsid w:val="00EA11E3"/>
    <w:rsid w:val="00EB227F"/>
    <w:rsid w:val="00EB786D"/>
    <w:rsid w:val="00EE77B8"/>
    <w:rsid w:val="00EF32F5"/>
    <w:rsid w:val="00F10F8E"/>
    <w:rsid w:val="00F20887"/>
    <w:rsid w:val="00F72CEC"/>
    <w:rsid w:val="00F77D4B"/>
    <w:rsid w:val="00F97A11"/>
    <w:rsid w:val="00FA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C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Char Char,b1,Number_1,new,SGLText List Paragraph,List Paragraph11,List Paragraph2,Colorful List - Accent 11,Normal Sentence,ListPar1,Figure_name,list1,*Body 1,b-heading 1/heading 2,b14,b-heading,BD"/>
    <w:basedOn w:val="Normal"/>
    <w:link w:val="ListParagraphChar"/>
    <w:qFormat/>
    <w:rsid w:val="002601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64877"/>
    <w:pPr>
      <w:spacing w:after="0" w:line="240" w:lineRule="auto"/>
    </w:pPr>
    <w:rPr>
      <w:szCs w:val="22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C64877"/>
    <w:rPr>
      <w:szCs w:val="22"/>
      <w:lang w:val="en-US" w:bidi="ar-SA"/>
    </w:rPr>
  </w:style>
  <w:style w:type="character" w:customStyle="1" w:styleId="ListParagraphChar">
    <w:name w:val="List Paragraph Char"/>
    <w:aliases w:val="List Paragraph1 Char,List Paragraph Char Char Char,b1 Char,Number_1 Char,new Char,SGLText List Paragraph Char,List Paragraph11 Char,List Paragraph2 Char,Colorful List - Accent 11 Char,Normal Sentence Char,ListPar1 Char,list1 Char"/>
    <w:basedOn w:val="DefaultParagraphFont"/>
    <w:link w:val="ListParagraph"/>
    <w:rsid w:val="00480516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48051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27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4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28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83"/>
    <w:rPr>
      <w:rFonts w:ascii="Segoe UI" w:eastAsiaTheme="minorEastAsia" w:hAnsi="Segoe UI" w:cs="Mangal"/>
      <w:sz w:val="18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F97A11"/>
  </w:style>
  <w:style w:type="paragraph" w:customStyle="1" w:styleId="m-6092756833237505841gmail-msonormal">
    <w:name w:val="m_-6092756833237505841gmail-msonormal"/>
    <w:basedOn w:val="Normal"/>
    <w:rsid w:val="00F9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F97A11"/>
    <w:pPr>
      <w:spacing w:after="0" w:line="240" w:lineRule="auto"/>
    </w:pPr>
    <w:rPr>
      <w:rFonts w:ascii="Calibri" w:eastAsia="Times New Roman" w:hAnsi="Calibri" w:cs="Mangal"/>
      <w:color w:val="943634"/>
      <w:szCs w:val="22"/>
      <w:lang w:eastAsia="en-IN" w:bidi="ar-SA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rsid w:val="00F97A11"/>
    <w:pPr>
      <w:spacing w:after="0" w:line="240" w:lineRule="auto"/>
    </w:pPr>
    <w:rPr>
      <w:rFonts w:ascii="Calibri" w:eastAsia="Times New Roman" w:hAnsi="Calibri" w:cs="Mangal"/>
      <w:color w:val="943634"/>
      <w:sz w:val="20"/>
      <w:lang w:eastAsia="en-I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F97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7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A11"/>
    <w:rPr>
      <w:rFonts w:ascii="Courier New" w:eastAsia="Times New Roman" w:hAnsi="Courier New" w:cs="Courier New"/>
      <w:sz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C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Char Char,b1,Number_1,new,SGLText List Paragraph,List Paragraph11,List Paragraph2,Colorful List - Accent 11,Normal Sentence,ListPar1,Figure_name,list1,*Body 1,b-heading 1/heading 2,b14,b-heading,BD"/>
    <w:basedOn w:val="Normal"/>
    <w:link w:val="ListParagraphChar"/>
    <w:qFormat/>
    <w:rsid w:val="002601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64877"/>
    <w:pPr>
      <w:spacing w:after="0" w:line="240" w:lineRule="auto"/>
    </w:pPr>
    <w:rPr>
      <w:szCs w:val="22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C64877"/>
    <w:rPr>
      <w:szCs w:val="22"/>
      <w:lang w:val="en-US" w:bidi="ar-SA"/>
    </w:rPr>
  </w:style>
  <w:style w:type="character" w:customStyle="1" w:styleId="ListParagraphChar">
    <w:name w:val="List Paragraph Char"/>
    <w:aliases w:val="List Paragraph1 Char,List Paragraph Char Char Char,b1 Char,Number_1 Char,new Char,SGLText List Paragraph Char,List Paragraph11 Char,List Paragraph2 Char,Colorful List - Accent 11 Char,Normal Sentence Char,ListPar1 Char,list1 Char"/>
    <w:basedOn w:val="DefaultParagraphFont"/>
    <w:link w:val="ListParagraph"/>
    <w:rsid w:val="00480516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48051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27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4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28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83"/>
    <w:rPr>
      <w:rFonts w:ascii="Segoe UI" w:eastAsiaTheme="minorEastAsia" w:hAnsi="Segoe UI" w:cs="Mangal"/>
      <w:sz w:val="18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F97A11"/>
  </w:style>
  <w:style w:type="paragraph" w:customStyle="1" w:styleId="m-6092756833237505841gmail-msonormal">
    <w:name w:val="m_-6092756833237505841gmail-msonormal"/>
    <w:basedOn w:val="Normal"/>
    <w:rsid w:val="00F9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F97A11"/>
    <w:pPr>
      <w:spacing w:after="0" w:line="240" w:lineRule="auto"/>
    </w:pPr>
    <w:rPr>
      <w:rFonts w:ascii="Calibri" w:eastAsia="Times New Roman" w:hAnsi="Calibri" w:cs="Mangal"/>
      <w:color w:val="943634"/>
      <w:szCs w:val="22"/>
      <w:lang w:eastAsia="en-IN" w:bidi="ar-SA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rsid w:val="00F97A11"/>
    <w:pPr>
      <w:spacing w:after="0" w:line="240" w:lineRule="auto"/>
    </w:pPr>
    <w:rPr>
      <w:rFonts w:ascii="Calibri" w:eastAsia="Times New Roman" w:hAnsi="Calibri" w:cs="Mangal"/>
      <w:color w:val="943634"/>
      <w:sz w:val="20"/>
      <w:lang w:eastAsia="en-I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F97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7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A11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2018-03-19T09:49:00Z</cp:lastPrinted>
  <dcterms:created xsi:type="dcterms:W3CDTF">2018-03-16T07:08:00Z</dcterms:created>
  <dcterms:modified xsi:type="dcterms:W3CDTF">2018-03-19T09:49:00Z</dcterms:modified>
</cp:coreProperties>
</file>