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88" w:rsidRDefault="00500088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cs/>
          <w:lang w:val="en-IN"/>
        </w:rPr>
      </w:pPr>
    </w:p>
    <w:p w:rsidR="00500088" w:rsidRDefault="00500088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</w:p>
    <w:p w:rsidR="00500088" w:rsidRDefault="00500088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</w:p>
    <w:p w:rsidR="00500088" w:rsidRDefault="00500088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</w:p>
    <w:p w:rsidR="00214BD5" w:rsidRDefault="00214BD5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  <w:r>
        <w:rPr>
          <w:rFonts w:cs="Arial Unicode MS" w:hint="eastAsia"/>
          <w:b/>
          <w:bCs/>
          <w:sz w:val="24"/>
          <w:szCs w:val="24"/>
          <w:cs/>
          <w:lang w:val="en-IN"/>
        </w:rPr>
        <w:t>भारत सरकार</w:t>
      </w:r>
    </w:p>
    <w:p w:rsidR="00214BD5" w:rsidRDefault="00214BD5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  <w:r>
        <w:rPr>
          <w:rFonts w:cs="Arial Unicode MS" w:hint="eastAsia"/>
          <w:b/>
          <w:bCs/>
          <w:sz w:val="24"/>
          <w:szCs w:val="24"/>
          <w:cs/>
          <w:lang w:val="en-IN"/>
        </w:rPr>
        <w:t>गृह मंत्रालय</w:t>
      </w:r>
    </w:p>
    <w:p w:rsidR="00214BD5" w:rsidRDefault="00214BD5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  <w:r>
        <w:rPr>
          <w:rFonts w:cs="Arial Unicode MS" w:hint="eastAsia"/>
          <w:b/>
          <w:bCs/>
          <w:sz w:val="24"/>
          <w:szCs w:val="24"/>
          <w:cs/>
          <w:lang w:val="en-IN"/>
        </w:rPr>
        <w:t>राज्य सभा</w:t>
      </w:r>
    </w:p>
    <w:p w:rsidR="00214BD5" w:rsidRDefault="009651AA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  <w:r>
        <w:rPr>
          <w:rFonts w:cs="Arial Unicode MS" w:hint="eastAsia"/>
          <w:b/>
          <w:bCs/>
          <w:sz w:val="24"/>
          <w:szCs w:val="24"/>
          <w:cs/>
          <w:lang w:val="en-IN"/>
        </w:rPr>
        <w:t>अतारांकित प्रश्न संख्या 2</w:t>
      </w:r>
      <w:r>
        <w:rPr>
          <w:rFonts w:cs="Arial Unicode MS" w:hint="cs"/>
          <w:b/>
          <w:bCs/>
          <w:sz w:val="24"/>
          <w:szCs w:val="24"/>
          <w:cs/>
          <w:lang w:val="en-IN"/>
        </w:rPr>
        <w:t>970</w:t>
      </w:r>
    </w:p>
    <w:p w:rsidR="00214BD5" w:rsidRDefault="00214BD5" w:rsidP="00214BD5">
      <w:pPr>
        <w:spacing w:after="0" w:line="240" w:lineRule="auto"/>
        <w:jc w:val="center"/>
        <w:rPr>
          <w:rFonts w:cs="Arial Unicode MS"/>
          <w:b/>
          <w:bCs/>
          <w:sz w:val="24"/>
          <w:szCs w:val="24"/>
          <w:lang w:val="en-IN"/>
        </w:rPr>
      </w:pPr>
      <w:r>
        <w:rPr>
          <w:rFonts w:cs="Arial Unicode MS" w:hint="eastAsia"/>
          <w:b/>
          <w:bCs/>
          <w:sz w:val="24"/>
          <w:szCs w:val="24"/>
          <w:cs/>
          <w:lang w:val="en-IN"/>
        </w:rPr>
        <w:t>दिनांक 21.03.2018/30 फाल्गुन, 1939 (शक) को उत्तर के लिए</w:t>
      </w:r>
    </w:p>
    <w:p w:rsidR="009651AA" w:rsidRDefault="009651AA" w:rsidP="00E373C1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E373C1" w:rsidRPr="004F2CBF" w:rsidRDefault="00E373C1" w:rsidP="00E373C1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जम्मू और कश्मीर में अर्धसैनिक बलों पर हमले</w:t>
      </w:r>
    </w:p>
    <w:p w:rsidR="009651AA" w:rsidRDefault="00E373C1" w:rsidP="00E373C1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2970.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डा॰ टी॰ सुब्बारामी रेड्डीः </w:t>
      </w:r>
    </w:p>
    <w:p w:rsidR="00E373C1" w:rsidRPr="004F2CBF" w:rsidRDefault="00E373C1" w:rsidP="00E373C1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 गृह मंत्री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यह बताने की कृपा करेंगे किः</w:t>
      </w:r>
    </w:p>
    <w:p w:rsidR="00E373C1" w:rsidRPr="004F2CBF" w:rsidRDefault="00E373C1" w:rsidP="009651AA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क) विगत तीन वर्षों के दौरान जम्मू और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कश्मी</w:t>
      </w:r>
      <w:r w:rsidR="009651A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 में आतंकी संगठनों द्वारा अ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र्ध</w:t>
      </w:r>
      <w:r w:rsidR="009651A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र्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सैनिक बलों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पर हमलों की घटनाओं का ब्यौरा क्या है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</w:p>
    <w:p w:rsidR="00E373C1" w:rsidRPr="004F2CBF" w:rsidRDefault="00E373C1" w:rsidP="009651AA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ख) प्रत्येक घटना में शहीद हुए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बुरी तरह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जख्मी हुए जवानों की संख्या तथा मारे गए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आतंकवादियों की संख्या का ब्यौरा क्या है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</w:p>
    <w:p w:rsidR="00E373C1" w:rsidRPr="004F2CBF" w:rsidRDefault="00E373C1" w:rsidP="009651AA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ग) सुंजवान सेना शिविर और करण सागर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,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श्रीनगर में हाल में हुए आतंकी हमलों का ब्यौरा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 है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</w:p>
    <w:p w:rsidR="00E373C1" w:rsidRPr="004F2CBF" w:rsidRDefault="00E373C1" w:rsidP="009651AA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घ) आतंकवादियों द्वारा किए गए ऐसे हमलों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को नाकाम करने तथा जवानों एवं नागरिकों की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संपत्तियों की समान्तर क्षति को कम करने के लिए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बरती गई सावध</w:t>
      </w:r>
      <w:r w:rsidR="009651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ा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नियों का ब्यौरा क्या है</w:t>
      </w:r>
      <w:r w:rsidRPr="004F2CBF">
        <w:rPr>
          <w:rFonts w:ascii="Arial Unicode MS" w:eastAsia="Arial Unicode MS" w:hAnsi="Arial Unicode MS" w:cs="Arial Unicode MS"/>
          <w:b/>
          <w:bCs/>
          <w:sz w:val="24"/>
          <w:szCs w:val="24"/>
        </w:rPr>
        <w:t>?</w:t>
      </w:r>
    </w:p>
    <w:p w:rsidR="00214BD5" w:rsidRDefault="00214BD5" w:rsidP="00214B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IN"/>
        </w:rPr>
        <w:t>उत्तर</w:t>
      </w:r>
    </w:p>
    <w:p w:rsidR="00214BD5" w:rsidRDefault="00214BD5" w:rsidP="00214B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</w:p>
    <w:p w:rsidR="00214BD5" w:rsidRDefault="00214BD5" w:rsidP="00214B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IN"/>
        </w:rPr>
        <w:t>गृह मंत्रालय में राज्य मंत्री (श्री हंसराज गंगाराम अहीर)</w:t>
      </w:r>
    </w:p>
    <w:p w:rsidR="00214BD5" w:rsidRPr="00476A6B" w:rsidRDefault="00214BD5" w:rsidP="00476A6B">
      <w:pPr>
        <w:spacing w:after="0" w:line="480" w:lineRule="auto"/>
        <w:jc w:val="both"/>
        <w:rPr>
          <w:rFonts w:ascii="Arial Unicode MS" w:eastAsia="Arial Unicode MS" w:hAnsi="Arial Unicode MS" w:cs="Arial Unicode MS"/>
          <w:szCs w:val="22"/>
        </w:rPr>
      </w:pPr>
    </w:p>
    <w:p w:rsidR="00790D7A" w:rsidRPr="00476A6B" w:rsidRDefault="00790D7A" w:rsidP="00DF618B">
      <w:pPr>
        <w:pStyle w:val="ListParagraph"/>
        <w:numPr>
          <w:ilvl w:val="0"/>
          <w:numId w:val="1"/>
        </w:numPr>
        <w:tabs>
          <w:tab w:val="left" w:pos="-2520"/>
        </w:tabs>
        <w:spacing w:line="360" w:lineRule="auto"/>
        <w:ind w:left="180" w:firstLine="0"/>
        <w:jc w:val="both"/>
        <w:rPr>
          <w:rFonts w:ascii="Arial Unicode MS" w:eastAsia="Arial Unicode MS" w:hAnsi="Arial Unicode MS" w:cs="Arial Unicode MS"/>
          <w:b/>
          <w:bCs/>
          <w:lang w:bidi="hi-IN"/>
        </w:rPr>
      </w:pPr>
      <w:r w:rsidRPr="00476A6B">
        <w:rPr>
          <w:rFonts w:ascii="Arial Unicode MS" w:eastAsia="Arial Unicode MS" w:hAnsi="Arial Unicode MS" w:cs="Arial Unicode MS"/>
          <w:b/>
          <w:bCs/>
          <w:cs/>
          <w:lang w:bidi="hi-IN"/>
        </w:rPr>
        <w:t>और (ख) पिछले तीन वर्षों और चालू वर्ष के दौरान जम्मू और कश्मीर में आतंकवादी हिंसा की घटनाओं</w:t>
      </w:r>
      <w:r w:rsidRPr="00476A6B">
        <w:rPr>
          <w:rFonts w:ascii="Arial Unicode MS" w:eastAsia="Arial Unicode MS" w:hAnsi="Arial Unicode MS" w:cs="Arial Unicode MS"/>
          <w:b/>
          <w:bCs/>
          <w:lang w:bidi="hi-IN"/>
        </w:rPr>
        <w:t xml:space="preserve">, </w:t>
      </w:r>
      <w:r w:rsidRPr="00476A6B">
        <w:rPr>
          <w:rFonts w:ascii="Arial Unicode MS" w:eastAsia="Arial Unicode MS" w:hAnsi="Arial Unicode MS" w:cs="Arial Unicode MS"/>
          <w:b/>
          <w:bCs/>
          <w:cs/>
          <w:lang w:bidi="hi-IN"/>
        </w:rPr>
        <w:t>सुरक्षा बल कार्मिकों की मौत</w:t>
      </w:r>
      <w:r w:rsidRPr="00476A6B">
        <w:rPr>
          <w:rFonts w:ascii="Arial Unicode MS" w:eastAsia="Arial Unicode MS" w:hAnsi="Arial Unicode MS" w:cs="Arial Unicode MS"/>
          <w:b/>
          <w:bCs/>
          <w:lang w:bidi="hi-IN"/>
        </w:rPr>
        <w:t>,</w:t>
      </w:r>
      <w:r w:rsidRPr="00476A6B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नागरिकों की मौत और मारे गए आतंकवादियों के </w:t>
      </w:r>
      <w:r w:rsidR="007C5610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ब्यौरे</w:t>
      </w:r>
      <w:r w:rsidRPr="00476A6B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निम्नानुसार हैं: -</w:t>
      </w: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3"/>
        <w:gridCol w:w="3330"/>
        <w:gridCol w:w="990"/>
        <w:gridCol w:w="1170"/>
        <w:gridCol w:w="1065"/>
        <w:gridCol w:w="1782"/>
      </w:tblGrid>
      <w:tr w:rsidR="00790D7A" w:rsidRPr="00DF618B" w:rsidTr="00DF618B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क्रम संख्या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घटनाएं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2015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2016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2017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2018 (11 मार्च तक)</w:t>
            </w:r>
          </w:p>
        </w:tc>
      </w:tr>
      <w:tr w:rsidR="00790D7A" w:rsidRPr="00DF618B" w:rsidTr="00DF618B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आतंकवादियों हिंसा की घटनाओं की संख्या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322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342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7A" w:rsidRPr="00DF618B" w:rsidRDefault="00790D7A" w:rsidP="00476A6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64</w:t>
            </w:r>
          </w:p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</w:p>
        </w:tc>
      </w:tr>
      <w:tr w:rsidR="00790D7A" w:rsidRPr="00DF618B" w:rsidTr="00DF618B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मारे गए नागरिक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40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7A" w:rsidRPr="00DF618B" w:rsidRDefault="00790D7A" w:rsidP="00476A6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2</w:t>
            </w:r>
          </w:p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</w:p>
        </w:tc>
      </w:tr>
      <w:tr w:rsidR="00790D7A" w:rsidRPr="00DF618B" w:rsidTr="00DF618B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मारे गए आतंकवादी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213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20</w:t>
            </w:r>
          </w:p>
        </w:tc>
      </w:tr>
      <w:tr w:rsidR="00790D7A" w:rsidRPr="00DF618B" w:rsidTr="00DF618B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मारे गए सुरक्षा बल कार्मिक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7A" w:rsidRPr="00DF618B" w:rsidRDefault="00790D7A" w:rsidP="00476A6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39</w:t>
            </w:r>
          </w:p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80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15</w:t>
            </w:r>
          </w:p>
        </w:tc>
      </w:tr>
    </w:tbl>
    <w:p w:rsidR="00790D7A" w:rsidRPr="00476A6B" w:rsidRDefault="00790D7A" w:rsidP="00476A6B">
      <w:pPr>
        <w:pStyle w:val="ListParagraph"/>
        <w:ind w:left="795"/>
        <w:jc w:val="both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476A6B" w:rsidRDefault="00476A6B" w:rsidP="00476A6B">
      <w:pPr>
        <w:pStyle w:val="ListParagraph"/>
        <w:spacing w:line="480" w:lineRule="auto"/>
        <w:ind w:left="180"/>
        <w:jc w:val="both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476A6B" w:rsidRDefault="00DF618B" w:rsidP="00DF618B">
      <w:pPr>
        <w:pStyle w:val="ListParagraph"/>
        <w:spacing w:line="480" w:lineRule="auto"/>
        <w:ind w:left="180"/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cs/>
          <w:lang w:bidi="hi-IN"/>
        </w:rPr>
        <w:t>-2-</w:t>
      </w:r>
    </w:p>
    <w:p w:rsidR="00DF618B" w:rsidRPr="00DF618B" w:rsidRDefault="00DF618B" w:rsidP="00DF618B">
      <w:pPr>
        <w:pStyle w:val="ListParagraph"/>
        <w:spacing w:line="480" w:lineRule="auto"/>
        <w:ind w:left="180"/>
        <w:jc w:val="right"/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</w:pPr>
      <w:r w:rsidRPr="00DF618B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रा.स.अता.प्र.सं.2970</w:t>
      </w:r>
    </w:p>
    <w:p w:rsidR="00790D7A" w:rsidRPr="005B034B" w:rsidRDefault="005B034B" w:rsidP="005B034B">
      <w:pPr>
        <w:spacing w:line="360" w:lineRule="auto"/>
        <w:ind w:left="270" w:hanging="270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5B034B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      (ग)  </w:t>
      </w:r>
      <w:r w:rsidR="00601A76" w:rsidRPr="005B034B">
        <w:rPr>
          <w:rFonts w:ascii="Arial Unicode MS" w:eastAsia="Arial Unicode MS" w:hAnsi="Arial Unicode MS" w:cs="Arial Unicode MS"/>
          <w:b/>
          <w:bCs/>
          <w:szCs w:val="22"/>
          <w:cs/>
        </w:rPr>
        <w:t>सु</w:t>
      </w:r>
      <w:r w:rsidR="00601A76" w:rsidRPr="005B034B">
        <w:rPr>
          <w:rFonts w:ascii="Arial Unicode MS" w:eastAsia="Arial Unicode MS" w:hAnsi="Arial Unicode MS" w:cs="Arial Unicode MS" w:hint="cs"/>
          <w:b/>
          <w:bCs/>
          <w:szCs w:val="22"/>
          <w:cs/>
        </w:rPr>
        <w:t>ंज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  <w:cs/>
        </w:rPr>
        <w:t>वान सेना शिविर, जम्मू और सीआरपीएफ शिविर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</w:rPr>
        <w:t xml:space="preserve">, 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  <w:cs/>
        </w:rPr>
        <w:t>करन नगर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</w:rPr>
        <w:t xml:space="preserve">, 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श्रीनगर में आतंकवादी हमलों के </w:t>
      </w:r>
      <w:r w:rsidR="007C5610" w:rsidRPr="005B034B">
        <w:rPr>
          <w:rFonts w:ascii="Arial Unicode MS" w:eastAsia="Arial Unicode MS" w:hAnsi="Arial Unicode MS" w:cs="Arial Unicode MS" w:hint="cs"/>
          <w:b/>
          <w:bCs/>
          <w:szCs w:val="22"/>
          <w:cs/>
        </w:rPr>
        <w:t>ब्यौरे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निम्नानुसार है</w:t>
      </w:r>
      <w:r w:rsidR="007C5610" w:rsidRPr="005B034B">
        <w:rPr>
          <w:rFonts w:ascii="Arial Unicode MS" w:eastAsia="Arial Unicode MS" w:hAnsi="Arial Unicode MS" w:cs="Arial Unicode MS" w:hint="cs"/>
          <w:b/>
          <w:bCs/>
          <w:szCs w:val="22"/>
          <w:cs/>
        </w:rPr>
        <w:t>ं</w:t>
      </w:r>
      <w:r w:rsidR="00790D7A" w:rsidRPr="005B034B">
        <w:rPr>
          <w:rFonts w:ascii="Arial Unicode MS" w:eastAsia="Arial Unicode MS" w:hAnsi="Arial Unicode MS" w:cs="Arial Unicode MS"/>
          <w:b/>
          <w:bCs/>
          <w:szCs w:val="22"/>
          <w:cs/>
        </w:rPr>
        <w:t>: -</w:t>
      </w: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3"/>
        <w:gridCol w:w="2160"/>
        <w:gridCol w:w="1080"/>
        <w:gridCol w:w="1260"/>
        <w:gridCol w:w="1440"/>
        <w:gridCol w:w="1497"/>
      </w:tblGrid>
      <w:tr w:rsidR="00790D7A" w:rsidRPr="00DF618B" w:rsidTr="00DF618B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मरे गए आतंकवादी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सिविलियन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सुरक्षा बल</w:t>
            </w:r>
          </w:p>
        </w:tc>
      </w:tr>
      <w:tr w:rsidR="00790D7A" w:rsidRPr="00DF618B" w:rsidTr="00DF618B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मारे गए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घायल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शहीद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घायल </w:t>
            </w:r>
          </w:p>
        </w:tc>
      </w:tr>
      <w:tr w:rsidR="00790D7A" w:rsidRPr="00DF618B" w:rsidTr="00DF618B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सुन्जवान सेना शिविर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6</w:t>
            </w:r>
          </w:p>
        </w:tc>
      </w:tr>
      <w:tr w:rsidR="00790D7A" w:rsidRPr="00DF618B" w:rsidTr="00DF618B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सीआरपीएफ शिविर</w:t>
            </w:r>
            <w:r w:rsidRPr="00DF618B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, </w:t>
            </w: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 करन नगर</w:t>
            </w:r>
            <w:r w:rsidRPr="00DF618B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, </w:t>
            </w: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श्रीनगर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D7A" w:rsidRPr="00DF618B" w:rsidRDefault="00790D7A" w:rsidP="00476A6B">
            <w:pPr>
              <w:pStyle w:val="ListParagraph"/>
              <w:spacing w:after="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DF618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-</w:t>
            </w:r>
          </w:p>
        </w:tc>
      </w:tr>
    </w:tbl>
    <w:p w:rsidR="00790D7A" w:rsidRPr="00476A6B" w:rsidRDefault="00790D7A" w:rsidP="00476A6B">
      <w:pPr>
        <w:pStyle w:val="ListParagraph"/>
        <w:ind w:left="795"/>
        <w:jc w:val="both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790D7A" w:rsidRPr="00476A6B" w:rsidRDefault="00790D7A" w:rsidP="00DF618B">
      <w:pPr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(घ) आतंकवादियों के प्रयासों को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वि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फल करने और क्षति को कम करने के लिए निम्नलिखित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पूर्व-सावधानी उपाय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किए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गए हैं:-</w:t>
      </w:r>
    </w:p>
    <w:p w:rsidR="00790D7A" w:rsidRPr="00476A6B" w:rsidRDefault="00790D7A" w:rsidP="00DF618B">
      <w:pPr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(</w:t>
      </w:r>
      <w:proofErr w:type="spellStart"/>
      <w:r w:rsidRPr="00476A6B">
        <w:rPr>
          <w:rFonts w:ascii="Arial Unicode MS" w:eastAsia="Arial Unicode MS" w:hAnsi="Arial Unicode MS" w:cs="Arial Unicode MS"/>
          <w:b/>
          <w:bCs/>
          <w:szCs w:val="22"/>
        </w:rPr>
        <w:t>i</w:t>
      </w:r>
      <w:proofErr w:type="spellEnd"/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)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सरकार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,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जम्मू और कश्मीर राज्य में सुरक्षा की स्थिति की नियमित रूप से समीक्षा करती है और समय-समय पर आवश्यक निर्देश दिए जाते हैं। आतंकवादियों की गतिविधियों को रोकने के लिए</w:t>
      </w:r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,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संवर्धित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मानवीय आसूचना और तकनीकी आसूचना ग्रिड के उपयोग के साथ परिचालन ग्रिड को मजबूत करने सहित कई कदम उठाए गए हैं। सरकार ने भी युवाओं को  मुख्यधारा में लाने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संबंधी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नीतियों को निरंतर प्रोत्साहित किया है</w:t>
      </w:r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,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जिसमें उन्हें आतंकवाद से दूर रखने के लिए रोजगार के अवसर प्रदान करना शामिल है।</w:t>
      </w:r>
    </w:p>
    <w:p w:rsidR="00790D7A" w:rsidRPr="00476A6B" w:rsidRDefault="00790D7A" w:rsidP="00DF618B">
      <w:pPr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(</w:t>
      </w:r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ii)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गृह मंत्रालय द्वारा की गई समीक्षाओं के अलावा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,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जम्मू और कश्मीर के मुख्यमंत्री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की अध्यक्षता में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एकीकृत कमान की बैठक में जम्मू-कश्मीर की सुरक्षा स्थिति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की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नियमित रूप से समीक्षा की जाती है ।</w:t>
      </w:r>
    </w:p>
    <w:p w:rsidR="00790D7A" w:rsidRPr="00476A6B" w:rsidRDefault="00790D7A" w:rsidP="00DF618B">
      <w:pPr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(</w:t>
      </w:r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iii)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ऐसे प्रयासों को विफल करने के लिए सभी शिविरों की सुरक्षा ऑडिट लगातार जारी की जाती है और उभरते खतरों और आसूचना जानकारी के आधार पर सुरक्षा व्यवस्था को समय-समय पर संशोधित किया जाता है।</w:t>
      </w:r>
    </w:p>
    <w:p w:rsidR="00790D7A" w:rsidRPr="00476A6B" w:rsidRDefault="00790D7A" w:rsidP="00DF618B">
      <w:pPr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(</w:t>
      </w:r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iv)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सुरक्षा बल प्रतिष्ठानों की परिधि/चाह</w:t>
      </w:r>
      <w:r w:rsidR="00AB7E7A">
        <w:rPr>
          <w:rFonts w:ascii="Arial Unicode MS" w:eastAsia="Arial Unicode MS" w:hAnsi="Arial Unicode MS" w:cs="Arial Unicode MS" w:hint="cs"/>
          <w:b/>
          <w:bCs/>
          <w:szCs w:val="22"/>
          <w:cs/>
        </w:rPr>
        <w:t>ा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र-दीवार को मजबूत करने के लिए भी कदम उठाए गए हैं।</w:t>
      </w:r>
    </w:p>
    <w:p w:rsidR="00790D7A" w:rsidRPr="00476A6B" w:rsidRDefault="00790D7A" w:rsidP="00DF618B">
      <w:pPr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>(</w:t>
      </w:r>
      <w:r w:rsidRPr="00476A6B">
        <w:rPr>
          <w:rFonts w:ascii="Arial Unicode MS" w:eastAsia="Arial Unicode MS" w:hAnsi="Arial Unicode MS" w:cs="Arial Unicode MS"/>
          <w:b/>
          <w:bCs/>
          <w:szCs w:val="22"/>
        </w:rPr>
        <w:t xml:space="preserve">v)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नागरिकों और संपत्ति को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होने वाली 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कोलेटरल क्षति को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न्यूनतम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करने के लिए परिचालन इकाइयों को हर एहतियाती उपाय करने के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प्रति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</w:t>
      </w:r>
      <w:r w:rsidR="007C5610">
        <w:rPr>
          <w:rFonts w:ascii="Arial Unicode MS" w:eastAsia="Arial Unicode MS" w:hAnsi="Arial Unicode MS" w:cs="Arial Unicode MS" w:hint="cs"/>
          <w:b/>
          <w:bCs/>
          <w:szCs w:val="22"/>
          <w:cs/>
        </w:rPr>
        <w:t>सुविज्ञ</w:t>
      </w:r>
      <w:r w:rsidRPr="00476A6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बनाया गया है ।</w:t>
      </w:r>
    </w:p>
    <w:p w:rsidR="00790D7A" w:rsidRDefault="00790D7A" w:rsidP="00790D7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sectPr w:rsidR="00790D7A" w:rsidSect="00476A6B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0E82"/>
    <w:multiLevelType w:val="hybridMultilevel"/>
    <w:tmpl w:val="1FC899BE"/>
    <w:lvl w:ilvl="0" w:tplc="CAFA6A50">
      <w:start w:val="1"/>
      <w:numFmt w:val="hindiVowels"/>
      <w:lvlText w:val="(%1)"/>
      <w:lvlJc w:val="left"/>
      <w:pPr>
        <w:ind w:left="795" w:hanging="435"/>
      </w:pPr>
      <w:rPr>
        <w:rFonts w:ascii="Times New Roman" w:hAnsi="Times New Roman"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4BD5"/>
    <w:rsid w:val="00214BD5"/>
    <w:rsid w:val="00476A6B"/>
    <w:rsid w:val="00500088"/>
    <w:rsid w:val="0055318F"/>
    <w:rsid w:val="005B034B"/>
    <w:rsid w:val="005C416F"/>
    <w:rsid w:val="00601A76"/>
    <w:rsid w:val="0070039E"/>
    <w:rsid w:val="00790D7A"/>
    <w:rsid w:val="007C5610"/>
    <w:rsid w:val="007D2581"/>
    <w:rsid w:val="009651AA"/>
    <w:rsid w:val="00AB7E7A"/>
    <w:rsid w:val="00DF618B"/>
    <w:rsid w:val="00E167C4"/>
    <w:rsid w:val="00E373C1"/>
    <w:rsid w:val="00F26E17"/>
    <w:rsid w:val="00FA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0D7A"/>
    <w:pPr>
      <w:ind w:left="720"/>
    </w:pPr>
    <w:rPr>
      <w:rFonts w:ascii="Calibri" w:eastAsia="Times New Roman" w:hAnsi="Calibri" w:cs="Mang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2018-03-16T07:51:00Z</dcterms:created>
  <dcterms:modified xsi:type="dcterms:W3CDTF">2018-03-20T13:32:00Z</dcterms:modified>
</cp:coreProperties>
</file>