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0" w:rsidRDefault="004C1850" w:rsidP="001844F6">
      <w:pPr>
        <w:spacing w:after="0" w:line="240" w:lineRule="auto"/>
        <w:jc w:val="center"/>
        <w:rPr>
          <w:rFonts w:cs="Arial Unicode MS" w:hint="cs"/>
          <w:b/>
          <w:bCs/>
          <w:sz w:val="24"/>
          <w:szCs w:val="24"/>
          <w:cs/>
          <w:lang w:val="en-IN"/>
        </w:rPr>
      </w:pPr>
    </w:p>
    <w:p w:rsidR="001844F6" w:rsidRDefault="001844F6" w:rsidP="001844F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1844F6" w:rsidRDefault="001844F6" w:rsidP="001844F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1844F6" w:rsidRDefault="001844F6" w:rsidP="001844F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1844F6" w:rsidRDefault="001844F6" w:rsidP="001844F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 xml:space="preserve">अतारांकित प्रश्न संख्या </w:t>
      </w:r>
      <w:r w:rsidR="00337673">
        <w:rPr>
          <w:rFonts w:cs="Arial Unicode MS" w:hint="cs"/>
          <w:b/>
          <w:bCs/>
          <w:sz w:val="24"/>
          <w:szCs w:val="24"/>
          <w:cs/>
          <w:lang w:val="en-IN"/>
        </w:rPr>
        <w:t>2953</w:t>
      </w:r>
    </w:p>
    <w:p w:rsidR="001844F6" w:rsidRDefault="001844F6" w:rsidP="001844F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 xml:space="preserve">दिनांक 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21</w:t>
      </w:r>
      <w:r>
        <w:rPr>
          <w:rFonts w:cs="Arial Unicode MS" w:hint="eastAsia"/>
          <w:b/>
          <w:bCs/>
          <w:sz w:val="24"/>
          <w:szCs w:val="24"/>
          <w:cs/>
          <w:lang w:val="en-IN"/>
        </w:rPr>
        <w:t>.03.2018/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3</w:t>
      </w:r>
      <w:r w:rsidR="00787D1B">
        <w:rPr>
          <w:rFonts w:cs="Arial Unicode MS" w:hint="cs"/>
          <w:b/>
          <w:bCs/>
          <w:sz w:val="24"/>
          <w:szCs w:val="24"/>
          <w:cs/>
          <w:lang w:val="en-IN"/>
        </w:rPr>
        <w:t>0</w:t>
      </w:r>
      <w:r>
        <w:rPr>
          <w:rFonts w:cs="Arial Unicode MS" w:hint="eastAsia"/>
          <w:b/>
          <w:bCs/>
          <w:sz w:val="24"/>
          <w:szCs w:val="24"/>
          <w:cs/>
          <w:lang w:val="en-IN"/>
        </w:rPr>
        <w:t xml:space="preserve"> फाल्गुन, 1939 (शक) को उत्तर के लिए</w:t>
      </w:r>
    </w:p>
    <w:p w:rsidR="00337673" w:rsidRPr="004C1850" w:rsidRDefault="00337673" w:rsidP="007C423B">
      <w:pPr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:rsidR="007C423B" w:rsidRPr="004F2CBF" w:rsidRDefault="007C423B" w:rsidP="0033767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चीनी कंपनियों को एससीएडीए प्रणाली में प्रवेश</w:t>
      </w:r>
    </w:p>
    <w:p w:rsidR="007C423B" w:rsidRPr="004F2CBF" w:rsidRDefault="007C423B" w:rsidP="0033767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 से रोका जाना</w:t>
      </w:r>
    </w:p>
    <w:p w:rsidR="00337673" w:rsidRDefault="007C423B" w:rsidP="0033767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2953.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 देवेंदर गौड टी॰</w:t>
      </w:r>
      <w:r w:rsidR="00337673">
        <w:rPr>
          <w:rFonts w:ascii="Arial Unicode MS" w:eastAsia="Arial Unicode MS" w:hAnsi="Arial Unicode MS" w:cs="Arial Unicode MS"/>
          <w:b/>
          <w:bCs/>
          <w:sz w:val="24"/>
          <w:szCs w:val="24"/>
          <w:lang w:val="en-GB"/>
        </w:rPr>
        <w:t>: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</w:p>
    <w:p w:rsidR="007C423B" w:rsidRPr="004F2CBF" w:rsidRDefault="007C423B" w:rsidP="0033767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बताने की कृपा करेंगे किः</w:t>
      </w:r>
    </w:p>
    <w:p w:rsidR="007C423B" w:rsidRPr="004F2CBF" w:rsidRDefault="007C423B" w:rsidP="00337673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सरकार ने शहर के ग्रिड को आकर्षक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बनाने के लिए जोडे़ जा रहे पर्यवेक्षी नियंत्रण और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डाटा अभिग्रहण (एससीएडीए) प्रणाली में चीनी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कंपनियों के अतिक्रमण के मद्देनज़र सुरक्षा बिन्दु से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कोई आकलन कराया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7C423B" w:rsidRPr="004F2CBF" w:rsidRDefault="007C423B" w:rsidP="00337673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क्या यह भी सच है कि भारतीय विद्युत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उपस्कर विनिर्माताओं ने देश के ट्रांसमिशन नेटवर्क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 हैंकिंग हो जाने के खतरे के कारण उपर्युक्त के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प्रति आपत्ति उठाई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7C423B" w:rsidRPr="004F2CBF" w:rsidRDefault="007C423B" w:rsidP="00337673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A67C5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क्या इस संबंध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 विद्युत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मंत्रालय के साथ कोई परामर्श किए गए हैं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7C423B" w:rsidRPr="004F2CBF" w:rsidRDefault="007C423B" w:rsidP="00337673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इसका क्या परिणाम है और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एससीएडीए प्रणाली में चीनी कंपनियों के प्रवेश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 रोकने के लिए क्या कदम उठाए गए/उठाए</w:t>
      </w:r>
      <w:r w:rsidR="0033767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जाने वाले हैं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1844F6" w:rsidRDefault="001844F6" w:rsidP="003376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1844F6" w:rsidRPr="004C1850" w:rsidRDefault="001844F6" w:rsidP="003376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  <w:lang w:val="en-IN"/>
        </w:rPr>
      </w:pPr>
    </w:p>
    <w:p w:rsidR="001844F6" w:rsidRDefault="001844F6" w:rsidP="003376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1844F6" w:rsidRPr="004C1850" w:rsidRDefault="001844F6" w:rsidP="007F540E">
      <w:pPr>
        <w:spacing w:after="0" w:line="480" w:lineRule="auto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A70765" w:rsidRDefault="00A70765" w:rsidP="007F540E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से (घ): भारतीय इलेक्ट्रिकल और इलेक्ट्रॉनिक्स विनिर्माण एसोसिएशन (आईईईएए) ने चीनी कंपनियों को </w:t>
      </w:r>
      <w:r w:rsidR="007738B4">
        <w:rPr>
          <w:rFonts w:ascii="Arial Unicode MS" w:eastAsia="Arial Unicode MS" w:hAnsi="Arial Unicode MS" w:cs="Arial Unicode MS" w:hint="cs"/>
          <w:sz w:val="24"/>
          <w:szCs w:val="24"/>
          <w:cs/>
        </w:rPr>
        <w:t>पर्यवेक्षण</w:t>
      </w: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नियंत्रण और डेटा अधिग्रहण (एससीएडीए) सिस्टम परियोजना प्रदान करने पर सुरक्षा संबंधी चिंता व्यक्त की थी। </w:t>
      </w:r>
      <w:r w:rsidR="0072459B">
        <w:rPr>
          <w:rFonts w:ascii="Arial Unicode MS" w:eastAsia="Arial Unicode MS" w:hAnsi="Arial Unicode MS" w:cs="Arial Unicode MS" w:hint="cs"/>
          <w:sz w:val="24"/>
          <w:szCs w:val="24"/>
          <w:cs/>
        </w:rPr>
        <w:t>बिजली</w:t>
      </w: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मंत्रालय ने जून</w:t>
      </w:r>
      <w:r w:rsidRPr="007F540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2017 में भारत सरकार के संगठन </w:t>
      </w:r>
      <w:r w:rsidRPr="007F54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>नेशनल क्रिटिकल इंफॉर्मेशन इन्फ्रास्ट्रक्चर प्रोटेक्शन सेंटर (एनसीआईआईपीसी) से एससीएडीए में इस्तेमाल किए गए चीनी उपकरणों के सम्बन्ध में जोखिम धारणा अध्ययन/मूल्यांकन करने का अनुरोध किया था। इस मामले में भारत सरकार के सार्वजनिक क्षेत्र उपक्रम पॉवर फाइनेंस कॉरपोरेशन (पीएफसी)</w:t>
      </w:r>
      <w:r w:rsidRPr="007F54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F540E">
        <w:rPr>
          <w:rFonts w:ascii="Arial Unicode MS" w:eastAsia="Arial Unicode MS" w:hAnsi="Arial Unicode MS" w:cs="Arial Unicode MS"/>
          <w:sz w:val="24"/>
          <w:szCs w:val="24"/>
          <w:cs/>
        </w:rPr>
        <w:t>और केंद्रीय विद्युत प्राधिकरण (सीईए) एनसीआईआईपीसी के साथ सम्बद्ध हैं। एनसीआईआईपीसी द्वारा जोखिम धारणा अध्ययन/ मूल्यांकन प्रगति पर है।</w:t>
      </w:r>
    </w:p>
    <w:p w:rsidR="004C1850" w:rsidRPr="007F540E" w:rsidRDefault="004C1850" w:rsidP="004C1850">
      <w:pPr>
        <w:spacing w:line="48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*******</w:t>
      </w:r>
    </w:p>
    <w:sectPr w:rsidR="004C1850" w:rsidRPr="007F540E" w:rsidSect="004C1850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4F6"/>
    <w:rsid w:val="00041563"/>
    <w:rsid w:val="001844F6"/>
    <w:rsid w:val="001F13C9"/>
    <w:rsid w:val="00337673"/>
    <w:rsid w:val="004C1850"/>
    <w:rsid w:val="0072459B"/>
    <w:rsid w:val="007738B4"/>
    <w:rsid w:val="00787D1B"/>
    <w:rsid w:val="007C423B"/>
    <w:rsid w:val="007F540E"/>
    <w:rsid w:val="00A67C5C"/>
    <w:rsid w:val="00A70765"/>
    <w:rsid w:val="00B3686E"/>
    <w:rsid w:val="00E875DE"/>
    <w:rsid w:val="00FC4ED4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2018-03-16T07:45:00Z</dcterms:created>
  <dcterms:modified xsi:type="dcterms:W3CDTF">2018-03-20T12:44:00Z</dcterms:modified>
</cp:coreProperties>
</file>